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27D6" w:rsidRPr="00E127D6" w:rsidRDefault="00E127D6" w:rsidP="00E127D6">
      <w:pPr>
        <w:jc w:val="center"/>
        <w:rPr>
          <w:sz w:val="28"/>
          <w:lang w:val="uk-UA"/>
        </w:rPr>
      </w:pPr>
      <w:bookmarkStart w:id="0" w:name="_Toc501157499"/>
      <w:r w:rsidRPr="00E127D6">
        <w:rPr>
          <w:sz w:val="28"/>
          <w:lang w:val="uk-UA"/>
        </w:rPr>
        <w:t>МІНІСТЕРСТВО ОСВІТИ І НАУКИ УКРАЇНИ</w:t>
      </w:r>
    </w:p>
    <w:p w:rsidR="00E127D6" w:rsidRPr="00E127D6" w:rsidRDefault="00E127D6" w:rsidP="00E127D6">
      <w:pPr>
        <w:jc w:val="center"/>
        <w:rPr>
          <w:sz w:val="10"/>
          <w:lang w:val="uk-UA"/>
        </w:rPr>
      </w:pPr>
    </w:p>
    <w:p w:rsidR="00E127D6" w:rsidRPr="00E127D6" w:rsidRDefault="00E127D6" w:rsidP="00E127D6">
      <w:pPr>
        <w:jc w:val="center"/>
        <w:rPr>
          <w:sz w:val="28"/>
          <w:lang w:val="uk-UA"/>
        </w:rPr>
      </w:pPr>
      <w:r w:rsidRPr="00E127D6">
        <w:rPr>
          <w:sz w:val="28"/>
          <w:lang w:val="uk-UA"/>
        </w:rPr>
        <w:t>НАЦІОНАЛЬНА МЕТАЛУРГІЙНА АКАДЕМІЯ УКРАЇНИ</w:t>
      </w:r>
    </w:p>
    <w:p w:rsidR="00E127D6" w:rsidRPr="00E127D6" w:rsidRDefault="00E127D6" w:rsidP="00E127D6">
      <w:pPr>
        <w:jc w:val="center"/>
        <w:rPr>
          <w:sz w:val="28"/>
          <w:lang w:val="uk-UA"/>
        </w:rPr>
      </w:pPr>
    </w:p>
    <w:p w:rsidR="00E127D6" w:rsidRPr="00E127D6" w:rsidRDefault="00E127D6" w:rsidP="00E127D6">
      <w:pPr>
        <w:jc w:val="center"/>
        <w:rPr>
          <w:sz w:val="28"/>
          <w:lang w:val="uk-UA"/>
        </w:rPr>
      </w:pPr>
    </w:p>
    <w:p w:rsidR="00E127D6" w:rsidRPr="00E127D6" w:rsidRDefault="00E127D6" w:rsidP="00E127D6">
      <w:pPr>
        <w:jc w:val="center"/>
        <w:rPr>
          <w:sz w:val="28"/>
          <w:lang w:val="uk-UA"/>
        </w:rPr>
      </w:pPr>
    </w:p>
    <w:p w:rsidR="00E127D6" w:rsidRPr="00E127D6" w:rsidRDefault="00E127D6" w:rsidP="00E127D6">
      <w:pPr>
        <w:jc w:val="center"/>
        <w:rPr>
          <w:sz w:val="28"/>
          <w:lang w:val="uk-UA"/>
        </w:rPr>
      </w:pPr>
    </w:p>
    <w:p w:rsidR="00E127D6" w:rsidRPr="00E127D6" w:rsidRDefault="00E127D6" w:rsidP="00E127D6">
      <w:pPr>
        <w:jc w:val="center"/>
        <w:rPr>
          <w:sz w:val="28"/>
          <w:lang w:val="uk-UA"/>
        </w:rPr>
      </w:pPr>
    </w:p>
    <w:p w:rsidR="00E127D6" w:rsidRPr="00E127D6" w:rsidRDefault="00E127D6" w:rsidP="00E127D6">
      <w:pPr>
        <w:jc w:val="center"/>
        <w:rPr>
          <w:sz w:val="28"/>
          <w:lang w:val="uk-UA"/>
        </w:rPr>
      </w:pPr>
    </w:p>
    <w:p w:rsidR="00E127D6" w:rsidRPr="00E127D6" w:rsidRDefault="00E127D6" w:rsidP="00E127D6">
      <w:pPr>
        <w:jc w:val="center"/>
        <w:rPr>
          <w:sz w:val="28"/>
          <w:lang w:val="uk-UA"/>
        </w:rPr>
      </w:pPr>
    </w:p>
    <w:p w:rsidR="00E127D6" w:rsidRPr="00E127D6" w:rsidRDefault="00E127D6" w:rsidP="00E127D6">
      <w:pPr>
        <w:jc w:val="center"/>
        <w:rPr>
          <w:sz w:val="28"/>
          <w:lang w:val="uk-UA"/>
        </w:rPr>
      </w:pPr>
    </w:p>
    <w:p w:rsidR="00E127D6" w:rsidRPr="00E127D6" w:rsidRDefault="00E127D6" w:rsidP="00E127D6">
      <w:pPr>
        <w:jc w:val="center"/>
        <w:rPr>
          <w:sz w:val="28"/>
          <w:lang w:val="uk-UA"/>
        </w:rPr>
      </w:pPr>
    </w:p>
    <w:p w:rsidR="00E127D6" w:rsidRPr="00E127D6" w:rsidRDefault="00E127D6" w:rsidP="00E127D6">
      <w:pPr>
        <w:jc w:val="center"/>
        <w:rPr>
          <w:rFonts w:ascii="Tahoma" w:hAnsi="Tahoma" w:cs="Tahoma"/>
          <w:b/>
          <w:sz w:val="40"/>
          <w:lang w:val="uk-UA"/>
        </w:rPr>
      </w:pPr>
      <w:r w:rsidRPr="00E127D6">
        <w:rPr>
          <w:rFonts w:ascii="Tahoma" w:hAnsi="Tahoma" w:cs="Tahoma"/>
          <w:b/>
          <w:sz w:val="48"/>
          <w:szCs w:val="48"/>
          <w:lang w:val="uk-UA"/>
        </w:rPr>
        <w:t>РОБОЧА  ПРОГРАМА</w:t>
      </w:r>
      <w:r w:rsidRPr="00E127D6">
        <w:rPr>
          <w:rFonts w:ascii="Tahoma" w:hAnsi="Tahoma" w:cs="Tahoma"/>
          <w:b/>
          <w:sz w:val="40"/>
          <w:lang w:val="uk-UA"/>
        </w:rPr>
        <w:t>,</w:t>
      </w:r>
    </w:p>
    <w:p w:rsidR="00E127D6" w:rsidRPr="00E127D6" w:rsidRDefault="00E127D6" w:rsidP="00E127D6">
      <w:pPr>
        <w:jc w:val="center"/>
        <w:rPr>
          <w:b/>
          <w:lang w:val="uk-UA"/>
        </w:rPr>
      </w:pPr>
    </w:p>
    <w:p w:rsidR="00E127D6" w:rsidRPr="00E127D6" w:rsidRDefault="00E127D6" w:rsidP="00E127D6">
      <w:pPr>
        <w:spacing w:before="120" w:line="312" w:lineRule="auto"/>
        <w:jc w:val="center"/>
        <w:rPr>
          <w:b/>
          <w:sz w:val="32"/>
          <w:szCs w:val="32"/>
          <w:lang w:val="uk-UA"/>
        </w:rPr>
      </w:pPr>
      <w:r w:rsidRPr="00E127D6">
        <w:rPr>
          <w:b/>
          <w:sz w:val="32"/>
          <w:szCs w:val="32"/>
          <w:lang w:val="uk-UA"/>
        </w:rPr>
        <w:t>МЕТОДИЧНІ ВКАЗІВКИ ТА ІНДИВІДУАЛЬНІ ЗАВДАННЯ</w:t>
      </w:r>
    </w:p>
    <w:p w:rsidR="00E127D6" w:rsidRPr="00E127D6" w:rsidRDefault="00E127D6" w:rsidP="00E127D6">
      <w:pPr>
        <w:spacing w:line="312" w:lineRule="auto"/>
        <w:jc w:val="center"/>
        <w:rPr>
          <w:b/>
          <w:sz w:val="32"/>
          <w:szCs w:val="32"/>
          <w:lang w:val="uk-UA"/>
        </w:rPr>
      </w:pPr>
      <w:r w:rsidRPr="00E127D6">
        <w:rPr>
          <w:b/>
          <w:sz w:val="32"/>
          <w:szCs w:val="32"/>
          <w:lang w:val="uk-UA"/>
        </w:rPr>
        <w:t>ДО ВИВЧЕННЯ ДИСЦИПЛІНИ</w:t>
      </w:r>
    </w:p>
    <w:p w:rsidR="00E127D6" w:rsidRPr="00E127D6" w:rsidRDefault="00E127D6" w:rsidP="00E127D6">
      <w:pPr>
        <w:spacing w:line="312" w:lineRule="auto"/>
        <w:jc w:val="center"/>
        <w:rPr>
          <w:b/>
          <w:sz w:val="32"/>
          <w:szCs w:val="32"/>
          <w:lang w:val="uk-UA"/>
        </w:rPr>
      </w:pPr>
      <w:r w:rsidRPr="00E127D6">
        <w:rPr>
          <w:b/>
          <w:sz w:val="32"/>
          <w:szCs w:val="32"/>
          <w:lang w:val="uk-UA"/>
        </w:rPr>
        <w:t>«</w:t>
      </w:r>
      <w:r w:rsidRPr="00E127D6">
        <w:rPr>
          <w:rFonts w:ascii="Verdana" w:hAnsi="Verdana"/>
          <w:b/>
          <w:sz w:val="40"/>
          <w:szCs w:val="40"/>
          <w:lang w:val="uk-UA"/>
        </w:rPr>
        <w:t>ЕКОНОМІЧНА ДІАГНОСТИКА</w:t>
      </w:r>
      <w:r w:rsidRPr="00E127D6">
        <w:rPr>
          <w:b/>
          <w:sz w:val="32"/>
          <w:szCs w:val="32"/>
          <w:lang w:val="uk-UA"/>
        </w:rPr>
        <w:t>»</w:t>
      </w:r>
    </w:p>
    <w:p w:rsidR="00E127D6" w:rsidRPr="00E127D6" w:rsidRDefault="00E127D6" w:rsidP="00E127D6">
      <w:pPr>
        <w:spacing w:before="120" w:line="312" w:lineRule="auto"/>
        <w:jc w:val="center"/>
        <w:rPr>
          <w:b/>
          <w:sz w:val="32"/>
          <w:szCs w:val="32"/>
          <w:lang w:val="uk-UA"/>
        </w:rPr>
      </w:pPr>
      <w:r w:rsidRPr="00E127D6">
        <w:rPr>
          <w:b/>
          <w:sz w:val="32"/>
          <w:szCs w:val="32"/>
          <w:lang w:val="uk-UA"/>
        </w:rPr>
        <w:t xml:space="preserve">для студентів спеціальності </w:t>
      </w:r>
    </w:p>
    <w:p w:rsidR="00E127D6" w:rsidRDefault="00E127D6" w:rsidP="00E127D6">
      <w:pPr>
        <w:spacing w:before="120" w:line="312" w:lineRule="auto"/>
        <w:jc w:val="center"/>
        <w:rPr>
          <w:b/>
          <w:sz w:val="32"/>
          <w:szCs w:val="32"/>
          <w:lang w:val="uk-UA"/>
        </w:rPr>
      </w:pPr>
      <w:r w:rsidRPr="00E127D6">
        <w:rPr>
          <w:b/>
          <w:sz w:val="32"/>
          <w:szCs w:val="32"/>
          <w:lang w:val="uk-UA"/>
        </w:rPr>
        <w:t>076 – Підприємництво, торгівля та біржова діяльність</w:t>
      </w:r>
    </w:p>
    <w:p w:rsidR="00A4026E" w:rsidRPr="00E127D6" w:rsidRDefault="00A4026E" w:rsidP="00E127D6">
      <w:pPr>
        <w:spacing w:before="120" w:line="312" w:lineRule="auto"/>
        <w:jc w:val="center"/>
        <w:rPr>
          <w:b/>
          <w:sz w:val="32"/>
          <w:szCs w:val="32"/>
          <w:lang w:val="uk-UA"/>
        </w:rPr>
      </w:pPr>
      <w:r>
        <w:rPr>
          <w:b/>
          <w:sz w:val="32"/>
          <w:szCs w:val="32"/>
          <w:lang w:val="uk-UA"/>
        </w:rPr>
        <w:t>(магістерський рівень)</w:t>
      </w:r>
    </w:p>
    <w:p w:rsidR="00E127D6" w:rsidRPr="00E127D6" w:rsidRDefault="00E127D6" w:rsidP="00E127D6">
      <w:pPr>
        <w:jc w:val="center"/>
        <w:rPr>
          <w:sz w:val="28"/>
          <w:lang w:val="uk-UA"/>
        </w:rPr>
      </w:pPr>
    </w:p>
    <w:p w:rsidR="00E127D6" w:rsidRPr="00E127D6" w:rsidRDefault="00E127D6" w:rsidP="00E127D6">
      <w:pPr>
        <w:spacing w:line="360" w:lineRule="auto"/>
        <w:rPr>
          <w:sz w:val="24"/>
          <w:lang w:val="uk-UA"/>
        </w:rPr>
      </w:pPr>
    </w:p>
    <w:p w:rsidR="00E127D6" w:rsidRPr="00E127D6" w:rsidRDefault="00E127D6" w:rsidP="00E127D6">
      <w:pPr>
        <w:spacing w:line="360" w:lineRule="auto"/>
        <w:rPr>
          <w:sz w:val="24"/>
          <w:lang w:val="uk-UA"/>
        </w:rPr>
      </w:pPr>
    </w:p>
    <w:p w:rsidR="00E127D6" w:rsidRPr="00E127D6" w:rsidRDefault="00E127D6" w:rsidP="00E127D6">
      <w:pPr>
        <w:spacing w:line="360" w:lineRule="auto"/>
        <w:rPr>
          <w:sz w:val="24"/>
          <w:lang w:val="uk-UA"/>
        </w:rPr>
      </w:pPr>
    </w:p>
    <w:p w:rsidR="00E127D6" w:rsidRPr="00E127D6" w:rsidRDefault="00E127D6" w:rsidP="00E127D6">
      <w:pPr>
        <w:spacing w:line="360" w:lineRule="auto"/>
        <w:ind w:firstLine="6804"/>
        <w:rPr>
          <w:sz w:val="24"/>
        </w:rPr>
      </w:pPr>
    </w:p>
    <w:p w:rsidR="00E127D6" w:rsidRPr="00E127D6" w:rsidRDefault="00E127D6" w:rsidP="00E127D6">
      <w:pPr>
        <w:ind w:firstLine="5812"/>
        <w:jc w:val="both"/>
        <w:rPr>
          <w:sz w:val="28"/>
          <w:szCs w:val="28"/>
          <w:lang w:val="uk-UA"/>
        </w:rPr>
      </w:pPr>
      <w:r w:rsidRPr="00E127D6">
        <w:rPr>
          <w:sz w:val="28"/>
          <w:szCs w:val="28"/>
          <w:lang w:val="uk-UA"/>
        </w:rPr>
        <w:t>Затверджено</w:t>
      </w:r>
    </w:p>
    <w:p w:rsidR="00E127D6" w:rsidRPr="00E127D6" w:rsidRDefault="00E127D6" w:rsidP="00E127D6">
      <w:pPr>
        <w:ind w:firstLine="5812"/>
        <w:rPr>
          <w:sz w:val="28"/>
          <w:szCs w:val="28"/>
          <w:lang w:val="uk-UA"/>
        </w:rPr>
      </w:pPr>
      <w:r w:rsidRPr="00E127D6">
        <w:rPr>
          <w:sz w:val="28"/>
          <w:szCs w:val="28"/>
          <w:lang w:val="uk-UA"/>
        </w:rPr>
        <w:t>на засіданні Вченої ради</w:t>
      </w:r>
    </w:p>
    <w:p w:rsidR="00E127D6" w:rsidRPr="00E127D6" w:rsidRDefault="00E127D6" w:rsidP="00E127D6">
      <w:pPr>
        <w:ind w:firstLine="5812"/>
        <w:rPr>
          <w:sz w:val="28"/>
          <w:szCs w:val="28"/>
          <w:lang w:val="uk-UA"/>
        </w:rPr>
      </w:pPr>
      <w:r w:rsidRPr="00E127D6">
        <w:rPr>
          <w:sz w:val="28"/>
          <w:szCs w:val="28"/>
          <w:lang w:val="uk-UA"/>
        </w:rPr>
        <w:t>академії</w:t>
      </w:r>
    </w:p>
    <w:p w:rsidR="00E127D6" w:rsidRPr="00E127D6" w:rsidRDefault="002079D0" w:rsidP="002079D0">
      <w:pPr>
        <w:keepNext/>
        <w:ind w:firstLine="5812"/>
        <w:outlineLvl w:val="1"/>
        <w:rPr>
          <w:sz w:val="28"/>
          <w:lang w:val="uk-UA"/>
        </w:rPr>
      </w:pPr>
      <w:r w:rsidRPr="0049711E">
        <w:rPr>
          <w:sz w:val="28"/>
          <w:lang w:val="uk-UA"/>
        </w:rPr>
        <w:t xml:space="preserve">Протокол № </w:t>
      </w:r>
      <w:r>
        <w:rPr>
          <w:sz w:val="28"/>
          <w:lang w:val="uk-UA"/>
        </w:rPr>
        <w:t>1</w:t>
      </w:r>
      <w:r w:rsidRPr="0049711E">
        <w:rPr>
          <w:sz w:val="28"/>
          <w:lang w:val="uk-UA"/>
        </w:rPr>
        <w:t xml:space="preserve"> від </w:t>
      </w:r>
      <w:r>
        <w:rPr>
          <w:sz w:val="28"/>
          <w:lang w:val="uk-UA"/>
        </w:rPr>
        <w:t>27.01.</w:t>
      </w:r>
      <w:r w:rsidRPr="0049711E">
        <w:rPr>
          <w:sz w:val="28"/>
          <w:lang w:val="uk-UA"/>
        </w:rPr>
        <w:t>201</w:t>
      </w:r>
      <w:r>
        <w:rPr>
          <w:sz w:val="28"/>
          <w:lang w:val="uk-UA"/>
        </w:rPr>
        <w:t>7</w:t>
      </w:r>
    </w:p>
    <w:p w:rsidR="00E127D6" w:rsidRPr="00E127D6" w:rsidRDefault="00E127D6" w:rsidP="00E127D6">
      <w:pPr>
        <w:keepNext/>
        <w:jc w:val="center"/>
        <w:outlineLvl w:val="1"/>
        <w:rPr>
          <w:sz w:val="28"/>
          <w:lang w:val="uk-UA"/>
        </w:rPr>
      </w:pPr>
    </w:p>
    <w:p w:rsidR="00E127D6" w:rsidRPr="00E127D6" w:rsidRDefault="00E127D6" w:rsidP="00E127D6">
      <w:pPr>
        <w:keepNext/>
        <w:jc w:val="center"/>
        <w:outlineLvl w:val="1"/>
        <w:rPr>
          <w:sz w:val="28"/>
          <w:lang w:val="uk-UA"/>
        </w:rPr>
      </w:pPr>
    </w:p>
    <w:p w:rsidR="00E127D6" w:rsidRPr="00E127D6" w:rsidRDefault="00E127D6" w:rsidP="00E127D6">
      <w:pPr>
        <w:rPr>
          <w:lang w:val="uk-UA"/>
        </w:rPr>
      </w:pPr>
    </w:p>
    <w:p w:rsidR="00E127D6" w:rsidRPr="00E127D6" w:rsidRDefault="00E127D6" w:rsidP="00E127D6">
      <w:pPr>
        <w:rPr>
          <w:lang w:val="uk-UA"/>
        </w:rPr>
      </w:pPr>
    </w:p>
    <w:p w:rsidR="00E127D6" w:rsidRPr="00E127D6" w:rsidRDefault="00E127D6" w:rsidP="00E127D6">
      <w:pPr>
        <w:rPr>
          <w:lang w:val="uk-UA"/>
        </w:rPr>
      </w:pPr>
    </w:p>
    <w:p w:rsidR="00E127D6" w:rsidRPr="00E127D6" w:rsidRDefault="00E127D6" w:rsidP="00E127D6">
      <w:pPr>
        <w:keepNext/>
        <w:jc w:val="center"/>
        <w:outlineLvl w:val="1"/>
        <w:rPr>
          <w:sz w:val="28"/>
          <w:lang w:val="uk-UA"/>
        </w:rPr>
      </w:pPr>
    </w:p>
    <w:p w:rsidR="00E127D6" w:rsidRPr="00E127D6" w:rsidRDefault="00E127D6" w:rsidP="00E127D6">
      <w:pPr>
        <w:keepNext/>
        <w:jc w:val="center"/>
        <w:outlineLvl w:val="1"/>
        <w:rPr>
          <w:sz w:val="28"/>
          <w:lang w:val="uk-UA"/>
        </w:rPr>
      </w:pPr>
    </w:p>
    <w:p w:rsidR="00CA5E48" w:rsidRDefault="00E127D6" w:rsidP="00E127D6">
      <w:pPr>
        <w:keepNext/>
        <w:jc w:val="center"/>
        <w:outlineLvl w:val="1"/>
        <w:rPr>
          <w:sz w:val="28"/>
          <w:lang w:val="uk-UA"/>
        </w:rPr>
        <w:sectPr w:rsidR="00CA5E48" w:rsidSect="00651A04">
          <w:footerReference w:type="even" r:id="rId7"/>
          <w:footerReference w:type="default" r:id="rId8"/>
          <w:type w:val="continuous"/>
          <w:pgSz w:w="11907" w:h="16839" w:code="9"/>
          <w:pgMar w:top="1134" w:right="1134" w:bottom="1134" w:left="1134" w:header="709" w:footer="709" w:gutter="0"/>
          <w:pgNumType w:start="2"/>
          <w:cols w:space="720"/>
          <w:noEndnote/>
          <w:titlePg/>
          <w:docGrid w:linePitch="272"/>
        </w:sectPr>
      </w:pPr>
      <w:r w:rsidRPr="00E127D6">
        <w:rPr>
          <w:sz w:val="28"/>
          <w:lang w:val="uk-UA"/>
        </w:rPr>
        <w:t>Дніпро  НМетАУ  2017</w:t>
      </w:r>
    </w:p>
    <w:p w:rsidR="00E127D6" w:rsidRPr="00E127D6" w:rsidRDefault="00E127D6" w:rsidP="00E127D6">
      <w:pPr>
        <w:jc w:val="both"/>
        <w:rPr>
          <w:sz w:val="28"/>
          <w:szCs w:val="28"/>
          <w:lang w:val="uk-UA"/>
        </w:rPr>
      </w:pPr>
      <w:r w:rsidRPr="00E127D6">
        <w:rPr>
          <w:sz w:val="28"/>
          <w:szCs w:val="28"/>
          <w:lang w:val="uk-UA"/>
        </w:rPr>
        <w:lastRenderedPageBreak/>
        <w:t>УДК 65.012.12 (075.8)</w:t>
      </w:r>
    </w:p>
    <w:p w:rsidR="00E127D6" w:rsidRPr="00E127D6" w:rsidRDefault="00E127D6" w:rsidP="00E127D6">
      <w:pPr>
        <w:ind w:firstLine="709"/>
        <w:jc w:val="both"/>
        <w:rPr>
          <w:sz w:val="28"/>
          <w:lang w:val="uk-UA"/>
        </w:rPr>
      </w:pPr>
    </w:p>
    <w:p w:rsidR="00E127D6" w:rsidRPr="00E127D6" w:rsidRDefault="00E127D6" w:rsidP="00E127D6">
      <w:pPr>
        <w:spacing w:line="312" w:lineRule="auto"/>
        <w:ind w:right="284"/>
        <w:jc w:val="both"/>
        <w:rPr>
          <w:sz w:val="28"/>
          <w:lang w:val="uk-UA"/>
        </w:rPr>
      </w:pPr>
      <w:r w:rsidRPr="00E127D6">
        <w:rPr>
          <w:sz w:val="28"/>
          <w:lang w:val="uk-UA"/>
        </w:rPr>
        <w:t xml:space="preserve">Робоча програма, методичні вказівки та індивідуальні завдання до вивчення дисципліни «Економічна діагностика» для студентів спеціальності                         </w:t>
      </w:r>
      <w:r w:rsidRPr="00E127D6">
        <w:rPr>
          <w:sz w:val="28"/>
          <w:szCs w:val="28"/>
          <w:lang w:val="uk-UA"/>
        </w:rPr>
        <w:t xml:space="preserve">076 </w:t>
      </w:r>
      <w:bookmarkStart w:id="1" w:name="_Hlk492303890"/>
      <w:r w:rsidRPr="00E127D6">
        <w:rPr>
          <w:sz w:val="28"/>
          <w:szCs w:val="28"/>
          <w:lang w:val="uk-UA"/>
        </w:rPr>
        <w:t>–</w:t>
      </w:r>
      <w:bookmarkEnd w:id="1"/>
      <w:r w:rsidRPr="00E127D6">
        <w:rPr>
          <w:sz w:val="28"/>
          <w:szCs w:val="28"/>
          <w:lang w:val="uk-UA"/>
        </w:rPr>
        <w:t xml:space="preserve"> Підприємництво, торгівля та біржова діяльність </w:t>
      </w:r>
      <w:r w:rsidR="008D2415">
        <w:rPr>
          <w:sz w:val="28"/>
          <w:szCs w:val="28"/>
          <w:lang w:val="uk-UA"/>
        </w:rPr>
        <w:t xml:space="preserve">(магістерський рівень) </w:t>
      </w:r>
      <w:r w:rsidRPr="00E127D6">
        <w:rPr>
          <w:sz w:val="28"/>
          <w:lang w:val="uk-UA"/>
        </w:rPr>
        <w:t xml:space="preserve">/ Укл. Т.Б. Ігнашкіна. </w:t>
      </w:r>
      <w:r w:rsidR="009C7186" w:rsidRPr="00E127D6">
        <w:rPr>
          <w:sz w:val="28"/>
          <w:szCs w:val="28"/>
          <w:lang w:val="uk-UA"/>
        </w:rPr>
        <w:t>–</w:t>
      </w:r>
      <w:r w:rsidRPr="00E127D6">
        <w:rPr>
          <w:sz w:val="28"/>
          <w:lang w:val="uk-UA"/>
        </w:rPr>
        <w:t xml:space="preserve"> Дніпро: НМетАУ, 201</w:t>
      </w:r>
      <w:r>
        <w:rPr>
          <w:sz w:val="28"/>
          <w:lang w:val="uk-UA"/>
        </w:rPr>
        <w:t>7</w:t>
      </w:r>
      <w:r w:rsidRPr="00E127D6">
        <w:rPr>
          <w:sz w:val="28"/>
          <w:lang w:val="uk-UA"/>
        </w:rPr>
        <w:t xml:space="preserve">. </w:t>
      </w:r>
      <w:r w:rsidR="009C7186" w:rsidRPr="00E127D6">
        <w:rPr>
          <w:sz w:val="28"/>
          <w:szCs w:val="28"/>
          <w:lang w:val="uk-UA"/>
        </w:rPr>
        <w:t>–</w:t>
      </w:r>
      <w:r w:rsidRPr="00E127D6">
        <w:rPr>
          <w:sz w:val="28"/>
          <w:lang w:val="uk-UA"/>
        </w:rPr>
        <w:t xml:space="preserve"> </w:t>
      </w:r>
      <w:r w:rsidR="00C24F57">
        <w:rPr>
          <w:sz w:val="28"/>
          <w:lang w:val="uk-UA"/>
        </w:rPr>
        <w:t>5</w:t>
      </w:r>
      <w:r w:rsidR="00DF214C">
        <w:rPr>
          <w:sz w:val="28"/>
          <w:lang w:val="uk-UA"/>
        </w:rPr>
        <w:t>4</w:t>
      </w:r>
      <w:r w:rsidRPr="00E127D6">
        <w:rPr>
          <w:sz w:val="28"/>
          <w:lang w:val="uk-UA"/>
        </w:rPr>
        <w:t xml:space="preserve"> с.</w:t>
      </w:r>
    </w:p>
    <w:p w:rsidR="00E127D6" w:rsidRPr="00E127D6" w:rsidRDefault="00E127D6" w:rsidP="00E127D6">
      <w:pPr>
        <w:ind w:firstLine="709"/>
        <w:jc w:val="both"/>
        <w:rPr>
          <w:sz w:val="28"/>
          <w:lang w:val="uk-UA"/>
        </w:rPr>
      </w:pPr>
    </w:p>
    <w:p w:rsidR="00E127D6" w:rsidRPr="009C7186" w:rsidRDefault="00E127D6" w:rsidP="00E127D6">
      <w:pPr>
        <w:ind w:firstLine="709"/>
        <w:jc w:val="both"/>
        <w:rPr>
          <w:sz w:val="28"/>
          <w:lang w:val="uk-UA"/>
        </w:rPr>
      </w:pPr>
    </w:p>
    <w:p w:rsidR="00E127D6" w:rsidRPr="00E127D6" w:rsidRDefault="00E127D6" w:rsidP="00E127D6">
      <w:pPr>
        <w:spacing w:line="312" w:lineRule="auto"/>
        <w:ind w:left="1440" w:right="1418" w:firstLine="680"/>
        <w:jc w:val="both"/>
        <w:rPr>
          <w:sz w:val="28"/>
          <w:lang w:val="uk-UA"/>
        </w:rPr>
      </w:pPr>
      <w:r w:rsidRPr="00E127D6">
        <w:rPr>
          <w:sz w:val="28"/>
          <w:lang w:val="uk-UA"/>
        </w:rPr>
        <w:t>Міст</w:t>
      </w:r>
      <w:r w:rsidR="00C24F57">
        <w:rPr>
          <w:sz w:val="28"/>
          <w:lang w:val="uk-UA"/>
        </w:rPr>
        <w:t>и</w:t>
      </w:r>
      <w:r w:rsidRPr="00E127D6">
        <w:rPr>
          <w:sz w:val="28"/>
          <w:lang w:val="uk-UA"/>
        </w:rPr>
        <w:t>ть перелік питань навчальної програми дисципліни «Економічна діагностика», методичні вказівки до їх вивчення, варіанти контрольних завдань для самостійного виконання студентами в позааудиторний час.</w:t>
      </w:r>
    </w:p>
    <w:p w:rsidR="00E127D6" w:rsidRPr="00E127D6" w:rsidRDefault="00E127D6" w:rsidP="00E127D6">
      <w:pPr>
        <w:spacing w:line="312" w:lineRule="auto"/>
        <w:ind w:left="1440" w:right="1418" w:firstLine="680"/>
        <w:jc w:val="both"/>
        <w:rPr>
          <w:sz w:val="28"/>
          <w:lang w:val="uk-UA"/>
        </w:rPr>
      </w:pPr>
      <w:r w:rsidRPr="00E127D6">
        <w:rPr>
          <w:sz w:val="28"/>
          <w:lang w:val="uk-UA"/>
        </w:rPr>
        <w:t xml:space="preserve">Призначена для студентів спеціальності                        </w:t>
      </w:r>
      <w:r w:rsidRPr="00E127D6">
        <w:rPr>
          <w:sz w:val="28"/>
          <w:szCs w:val="28"/>
          <w:lang w:val="uk-UA"/>
        </w:rPr>
        <w:t xml:space="preserve">076 – Підприємництво, торгівля та біржова діяльність </w:t>
      </w:r>
      <w:r w:rsidRPr="00E127D6">
        <w:rPr>
          <w:sz w:val="28"/>
          <w:lang w:val="uk-UA"/>
        </w:rPr>
        <w:t>заочної форми навчання.</w:t>
      </w:r>
    </w:p>
    <w:p w:rsidR="00E127D6" w:rsidRPr="00E127D6" w:rsidRDefault="00E127D6" w:rsidP="00E127D6">
      <w:pPr>
        <w:ind w:firstLine="709"/>
        <w:jc w:val="both"/>
        <w:rPr>
          <w:sz w:val="28"/>
          <w:lang w:val="uk-UA"/>
        </w:rPr>
      </w:pPr>
    </w:p>
    <w:p w:rsidR="00E127D6" w:rsidRPr="00E127D6" w:rsidRDefault="00E127D6" w:rsidP="00E127D6">
      <w:pPr>
        <w:rPr>
          <w:sz w:val="28"/>
          <w:szCs w:val="28"/>
          <w:lang w:val="uk-UA"/>
        </w:rPr>
      </w:pPr>
    </w:p>
    <w:p w:rsidR="00E127D6" w:rsidRPr="00E127D6" w:rsidRDefault="00E127D6" w:rsidP="00E127D6">
      <w:pPr>
        <w:rPr>
          <w:sz w:val="28"/>
          <w:szCs w:val="28"/>
          <w:lang w:val="uk-UA"/>
        </w:rPr>
      </w:pPr>
      <w:r w:rsidRPr="00E127D6">
        <w:rPr>
          <w:sz w:val="28"/>
          <w:szCs w:val="28"/>
          <w:lang w:val="uk-UA"/>
        </w:rPr>
        <w:t xml:space="preserve">Укладач </w:t>
      </w:r>
      <w:r w:rsidR="00C24F57">
        <w:rPr>
          <w:sz w:val="28"/>
          <w:szCs w:val="28"/>
          <w:lang w:val="uk-UA"/>
        </w:rPr>
        <w:tab/>
      </w:r>
      <w:r w:rsidRPr="00E127D6">
        <w:rPr>
          <w:sz w:val="28"/>
          <w:szCs w:val="28"/>
          <w:lang w:val="uk-UA"/>
        </w:rPr>
        <w:t>Т. Б. Ігнашкіна, канд. екон. наук, доц.</w:t>
      </w:r>
    </w:p>
    <w:p w:rsidR="00E127D6" w:rsidRPr="00E127D6" w:rsidRDefault="00E127D6" w:rsidP="00E127D6">
      <w:pPr>
        <w:ind w:firstLine="1985"/>
        <w:rPr>
          <w:sz w:val="28"/>
          <w:szCs w:val="28"/>
          <w:lang w:val="uk-UA"/>
        </w:rPr>
      </w:pPr>
    </w:p>
    <w:p w:rsidR="00E127D6" w:rsidRPr="00E127D6" w:rsidRDefault="00E127D6" w:rsidP="00B52DA1">
      <w:pPr>
        <w:spacing w:before="120"/>
        <w:rPr>
          <w:sz w:val="28"/>
          <w:szCs w:val="28"/>
          <w:lang w:val="uk-UA"/>
        </w:rPr>
      </w:pPr>
      <w:r w:rsidRPr="00E127D6">
        <w:rPr>
          <w:sz w:val="28"/>
          <w:szCs w:val="28"/>
          <w:lang w:val="uk-UA"/>
        </w:rPr>
        <w:t>Відповідальн</w:t>
      </w:r>
      <w:r w:rsidR="00C24F57">
        <w:rPr>
          <w:sz w:val="28"/>
          <w:szCs w:val="28"/>
          <w:lang w:val="uk-UA"/>
        </w:rPr>
        <w:t>ий</w:t>
      </w:r>
      <w:r w:rsidRPr="00E127D6">
        <w:rPr>
          <w:sz w:val="28"/>
          <w:szCs w:val="28"/>
          <w:lang w:val="uk-UA"/>
        </w:rPr>
        <w:t xml:space="preserve"> за випуск</w:t>
      </w:r>
      <w:r w:rsidRPr="00E127D6">
        <w:rPr>
          <w:sz w:val="28"/>
          <w:szCs w:val="28"/>
          <w:lang w:val="uk-UA"/>
        </w:rPr>
        <w:tab/>
      </w:r>
      <w:r w:rsidR="00C24F57">
        <w:rPr>
          <w:sz w:val="28"/>
          <w:szCs w:val="28"/>
          <w:lang w:val="uk-UA"/>
        </w:rPr>
        <w:tab/>
        <w:t xml:space="preserve"> </w:t>
      </w:r>
      <w:r w:rsidRPr="00E127D6">
        <w:rPr>
          <w:sz w:val="28"/>
          <w:szCs w:val="28"/>
          <w:lang w:val="uk-UA"/>
        </w:rPr>
        <w:t>С.Б. Довбня, д-р екон. наук, проф.</w:t>
      </w:r>
    </w:p>
    <w:p w:rsidR="00E127D6" w:rsidRPr="00E127D6" w:rsidRDefault="00E127D6" w:rsidP="00E127D6">
      <w:pPr>
        <w:rPr>
          <w:sz w:val="28"/>
          <w:szCs w:val="28"/>
          <w:lang w:val="uk-UA"/>
        </w:rPr>
      </w:pPr>
    </w:p>
    <w:p w:rsidR="00E127D6" w:rsidRPr="00E127D6" w:rsidRDefault="00E127D6" w:rsidP="00E127D6">
      <w:pPr>
        <w:rPr>
          <w:sz w:val="28"/>
          <w:szCs w:val="28"/>
          <w:lang w:val="uk-UA"/>
        </w:rPr>
      </w:pPr>
    </w:p>
    <w:p w:rsidR="00E127D6" w:rsidRPr="002613F0" w:rsidRDefault="00E127D6" w:rsidP="00E127D6">
      <w:pPr>
        <w:spacing w:line="312" w:lineRule="auto"/>
        <w:ind w:left="1843" w:hanging="1843"/>
        <w:rPr>
          <w:sz w:val="28"/>
          <w:szCs w:val="28"/>
          <w:lang w:val="uk-UA"/>
        </w:rPr>
      </w:pPr>
      <w:r w:rsidRPr="00E127D6">
        <w:rPr>
          <w:sz w:val="28"/>
          <w:szCs w:val="28"/>
          <w:lang w:val="uk-UA"/>
        </w:rPr>
        <w:t>Рецензент</w:t>
      </w:r>
      <w:r w:rsidRPr="00E127D6">
        <w:rPr>
          <w:sz w:val="28"/>
          <w:szCs w:val="28"/>
          <w:lang w:val="uk-UA"/>
        </w:rPr>
        <w:tab/>
      </w:r>
      <w:r w:rsidR="00B52DA1">
        <w:rPr>
          <w:sz w:val="28"/>
          <w:szCs w:val="28"/>
          <w:lang w:val="uk-UA"/>
        </w:rPr>
        <w:t>Распопова Ю.О.</w:t>
      </w:r>
      <w:r w:rsidRPr="00E127D6">
        <w:rPr>
          <w:sz w:val="28"/>
          <w:szCs w:val="28"/>
          <w:lang w:val="uk-UA"/>
        </w:rPr>
        <w:t>, канд. екон. наук, доц. (НМетАУ)</w:t>
      </w:r>
      <w:r w:rsidR="002613F0" w:rsidRPr="00C24F57">
        <w:rPr>
          <w:sz w:val="28"/>
          <w:szCs w:val="28"/>
        </w:rPr>
        <w:t xml:space="preserve"> </w:t>
      </w:r>
      <w:r w:rsidR="002613F0">
        <w:rPr>
          <w:sz w:val="28"/>
          <w:szCs w:val="28"/>
          <w:lang w:val="uk-UA"/>
        </w:rPr>
        <w:t xml:space="preserve"> </w:t>
      </w:r>
    </w:p>
    <w:p w:rsidR="00E127D6" w:rsidRPr="00E127D6" w:rsidRDefault="00E127D6" w:rsidP="00E127D6">
      <w:pPr>
        <w:rPr>
          <w:lang w:val="uk-UA"/>
        </w:rPr>
      </w:pPr>
    </w:p>
    <w:p w:rsidR="00E127D6" w:rsidRPr="00E127D6" w:rsidRDefault="00E127D6" w:rsidP="00E127D6">
      <w:pPr>
        <w:rPr>
          <w:lang w:val="uk-UA"/>
        </w:rPr>
      </w:pPr>
    </w:p>
    <w:p w:rsidR="00E127D6" w:rsidRDefault="00E127D6" w:rsidP="00E127D6">
      <w:pPr>
        <w:rPr>
          <w:lang w:val="uk-UA"/>
        </w:rPr>
      </w:pPr>
    </w:p>
    <w:p w:rsidR="00C24F57" w:rsidRDefault="00C24F57" w:rsidP="00E127D6">
      <w:pPr>
        <w:rPr>
          <w:lang w:val="uk-UA"/>
        </w:rPr>
      </w:pPr>
    </w:p>
    <w:p w:rsidR="00C24F57" w:rsidRDefault="00C24F57" w:rsidP="00E127D6">
      <w:pPr>
        <w:rPr>
          <w:lang w:val="uk-UA"/>
        </w:rPr>
      </w:pPr>
    </w:p>
    <w:p w:rsidR="00C24F57" w:rsidRPr="00E127D6" w:rsidRDefault="00C24F57" w:rsidP="00E127D6">
      <w:pPr>
        <w:rPr>
          <w:lang w:val="uk-UA"/>
        </w:rPr>
      </w:pPr>
    </w:p>
    <w:p w:rsidR="00E127D6" w:rsidRPr="00E127D6" w:rsidRDefault="00E127D6" w:rsidP="00E127D6">
      <w:pPr>
        <w:rPr>
          <w:lang w:val="uk-UA"/>
        </w:rPr>
      </w:pPr>
    </w:p>
    <w:p w:rsidR="00E127D6" w:rsidRPr="00E127D6" w:rsidRDefault="00E127D6" w:rsidP="00E127D6">
      <w:pPr>
        <w:rPr>
          <w:lang w:val="uk-UA"/>
        </w:rPr>
      </w:pPr>
    </w:p>
    <w:p w:rsidR="00C24F57" w:rsidRPr="00C24F57" w:rsidRDefault="00C24F57" w:rsidP="00B52DA1">
      <w:pPr>
        <w:spacing w:before="480" w:line="312" w:lineRule="auto"/>
        <w:ind w:left="720"/>
        <w:rPr>
          <w:sz w:val="24"/>
          <w:szCs w:val="24"/>
          <w:lang w:val="uk-UA"/>
        </w:rPr>
      </w:pPr>
      <w:r w:rsidRPr="00C24F57">
        <w:rPr>
          <w:sz w:val="24"/>
          <w:szCs w:val="24"/>
          <w:lang w:val="uk-UA"/>
        </w:rPr>
        <w:t xml:space="preserve">Підписано до друку _____. Формат 60х84 </w:t>
      </w:r>
      <w:r w:rsidRPr="009C7186">
        <w:rPr>
          <w:lang w:val="uk-UA"/>
        </w:rPr>
        <w:t>1/16</w:t>
      </w:r>
      <w:r w:rsidRPr="00C24F57">
        <w:rPr>
          <w:sz w:val="24"/>
          <w:szCs w:val="24"/>
          <w:lang w:val="uk-UA"/>
        </w:rPr>
        <w:t>. Папір друк. Друк плоский.</w:t>
      </w:r>
    </w:p>
    <w:p w:rsidR="00C24F57" w:rsidRPr="00C24F57" w:rsidRDefault="00C24F57" w:rsidP="00C24F57">
      <w:pPr>
        <w:spacing w:line="312" w:lineRule="auto"/>
        <w:ind w:left="720"/>
        <w:rPr>
          <w:sz w:val="24"/>
          <w:szCs w:val="24"/>
          <w:lang w:val="uk-UA"/>
        </w:rPr>
      </w:pPr>
      <w:r w:rsidRPr="00C24F57">
        <w:rPr>
          <w:sz w:val="24"/>
          <w:szCs w:val="24"/>
          <w:lang w:val="uk-UA"/>
        </w:rPr>
        <w:t>Облік.-вид. арк. ___. Умов. друк. арк. ____. Тираж 100 пр. Замовлення № ___.</w:t>
      </w:r>
    </w:p>
    <w:p w:rsidR="00C24F57" w:rsidRPr="00C24F57" w:rsidRDefault="00C24F57" w:rsidP="00C24F57">
      <w:pPr>
        <w:spacing w:line="312" w:lineRule="auto"/>
        <w:ind w:left="720"/>
        <w:rPr>
          <w:sz w:val="24"/>
          <w:szCs w:val="24"/>
          <w:lang w:val="uk-UA"/>
        </w:rPr>
      </w:pPr>
    </w:p>
    <w:p w:rsidR="00C24F57" w:rsidRPr="00C24F57" w:rsidRDefault="00C24F57" w:rsidP="00FC48AF">
      <w:pPr>
        <w:spacing w:line="312" w:lineRule="auto"/>
        <w:jc w:val="center"/>
        <w:rPr>
          <w:sz w:val="24"/>
          <w:szCs w:val="24"/>
          <w:lang w:val="uk-UA"/>
        </w:rPr>
      </w:pPr>
      <w:r w:rsidRPr="00C24F57">
        <w:rPr>
          <w:sz w:val="24"/>
          <w:szCs w:val="24"/>
          <w:lang w:val="uk-UA"/>
        </w:rPr>
        <w:t>Національна металургійна академія України</w:t>
      </w:r>
    </w:p>
    <w:p w:rsidR="00C24F57" w:rsidRPr="00C24F57" w:rsidRDefault="00C24F57" w:rsidP="00FC48AF">
      <w:pPr>
        <w:spacing w:line="312" w:lineRule="auto"/>
        <w:jc w:val="center"/>
        <w:rPr>
          <w:sz w:val="24"/>
          <w:szCs w:val="24"/>
          <w:lang w:val="uk-UA"/>
        </w:rPr>
      </w:pPr>
      <w:r w:rsidRPr="00C24F57">
        <w:rPr>
          <w:sz w:val="24"/>
          <w:szCs w:val="24"/>
          <w:lang w:val="uk-UA"/>
        </w:rPr>
        <w:t>49600, Дніпро-5, пр. Гагаріна, 4</w:t>
      </w:r>
    </w:p>
    <w:p w:rsidR="00C24F57" w:rsidRPr="00C24F57" w:rsidRDefault="00C24F57" w:rsidP="00FC48AF">
      <w:pPr>
        <w:spacing w:line="312" w:lineRule="auto"/>
        <w:jc w:val="center"/>
        <w:rPr>
          <w:sz w:val="24"/>
          <w:szCs w:val="24"/>
          <w:lang w:val="uk-UA"/>
        </w:rPr>
      </w:pPr>
      <w:r w:rsidRPr="00C24F57">
        <w:rPr>
          <w:sz w:val="24"/>
          <w:szCs w:val="24"/>
          <w:lang w:val="uk-UA"/>
        </w:rPr>
        <w:t>___________________________________</w:t>
      </w:r>
    </w:p>
    <w:p w:rsidR="00C24F57" w:rsidRPr="00C24F57" w:rsidRDefault="00C24F57" w:rsidP="00FC48AF">
      <w:pPr>
        <w:spacing w:line="312" w:lineRule="auto"/>
        <w:jc w:val="center"/>
        <w:rPr>
          <w:sz w:val="28"/>
          <w:szCs w:val="28"/>
          <w:lang w:val="uk-UA"/>
        </w:rPr>
      </w:pPr>
      <w:r w:rsidRPr="00C24F57">
        <w:rPr>
          <w:sz w:val="24"/>
          <w:szCs w:val="24"/>
          <w:lang w:val="uk-UA"/>
        </w:rPr>
        <w:t>Редакційно-видавничий відділ НМетАУ</w:t>
      </w:r>
    </w:p>
    <w:p w:rsidR="00AA022E" w:rsidRDefault="00AA022E" w:rsidP="00B52DA1">
      <w:pPr>
        <w:pStyle w:val="1"/>
        <w:spacing w:line="312" w:lineRule="auto"/>
      </w:pPr>
      <w:r w:rsidRPr="00B9062C">
        <w:lastRenderedPageBreak/>
        <w:t>ВСТУП</w:t>
      </w:r>
      <w:bookmarkEnd w:id="0"/>
    </w:p>
    <w:p w:rsidR="00B9062C" w:rsidRPr="00B9062C" w:rsidRDefault="00B9062C" w:rsidP="00B16300">
      <w:pPr>
        <w:jc w:val="both"/>
      </w:pPr>
    </w:p>
    <w:p w:rsidR="003D3237" w:rsidRPr="003D3237" w:rsidRDefault="003D3237" w:rsidP="00B16300">
      <w:pPr>
        <w:spacing w:line="312" w:lineRule="auto"/>
        <w:ind w:firstLine="709"/>
        <w:jc w:val="both"/>
        <w:rPr>
          <w:sz w:val="28"/>
          <w:szCs w:val="28"/>
        </w:rPr>
      </w:pPr>
      <w:r w:rsidRPr="003D3237">
        <w:rPr>
          <w:sz w:val="28"/>
          <w:szCs w:val="28"/>
        </w:rPr>
        <w:t>Сучасні умови господарювання, особливістю яких є нестабільність ринкового середовища, висок</w:t>
      </w:r>
      <w:r w:rsidR="00FC65CC">
        <w:rPr>
          <w:sz w:val="28"/>
          <w:szCs w:val="28"/>
          <w:lang w:val="uk-UA"/>
        </w:rPr>
        <w:t>и</w:t>
      </w:r>
      <w:r w:rsidRPr="003D3237">
        <w:rPr>
          <w:sz w:val="28"/>
          <w:szCs w:val="28"/>
        </w:rPr>
        <w:t>й рівень конкуренції, обмеженість економічних ресурсів та необхідність ефективного їх використання, вимагають застосування таких методів діагностики, які дозволяли б керівництву підприємства приймати своєчасні управлінські рішення.</w:t>
      </w:r>
    </w:p>
    <w:p w:rsidR="003D3237" w:rsidRPr="003D3237" w:rsidRDefault="003D3237" w:rsidP="00B16300">
      <w:pPr>
        <w:spacing w:line="312" w:lineRule="auto"/>
        <w:ind w:firstLine="709"/>
        <w:jc w:val="both"/>
        <w:rPr>
          <w:sz w:val="28"/>
          <w:szCs w:val="28"/>
        </w:rPr>
      </w:pPr>
      <w:r w:rsidRPr="003D3237">
        <w:rPr>
          <w:sz w:val="28"/>
          <w:szCs w:val="28"/>
        </w:rPr>
        <w:t>Базою, що дозволяє обґрунтовувати управлінські рішення, є економічна діагностика.</w:t>
      </w:r>
    </w:p>
    <w:p w:rsidR="00D174DA" w:rsidRPr="00D174DA" w:rsidRDefault="003D3237" w:rsidP="00B16300">
      <w:pPr>
        <w:spacing w:line="312" w:lineRule="auto"/>
        <w:ind w:firstLine="709"/>
        <w:jc w:val="both"/>
        <w:rPr>
          <w:sz w:val="28"/>
          <w:szCs w:val="28"/>
        </w:rPr>
      </w:pPr>
      <w:r w:rsidRPr="003D3237">
        <w:rPr>
          <w:sz w:val="28"/>
          <w:szCs w:val="28"/>
        </w:rPr>
        <w:t xml:space="preserve">Дисципліна </w:t>
      </w:r>
      <w:r w:rsidR="00FC65CC">
        <w:rPr>
          <w:sz w:val="28"/>
          <w:szCs w:val="28"/>
          <w:lang w:val="uk-UA"/>
        </w:rPr>
        <w:t>«</w:t>
      </w:r>
      <w:r w:rsidRPr="003D3237">
        <w:rPr>
          <w:sz w:val="28"/>
          <w:szCs w:val="28"/>
        </w:rPr>
        <w:t xml:space="preserve">Економічна діагностика» входить в цикл </w:t>
      </w:r>
      <w:r w:rsidR="00E357AA">
        <w:rPr>
          <w:sz w:val="28"/>
          <w:szCs w:val="28"/>
          <w:lang w:val="uk-UA"/>
        </w:rPr>
        <w:t>обов</w:t>
      </w:r>
      <w:r w:rsidR="005C3A91" w:rsidRPr="008A02BB">
        <w:rPr>
          <w:sz w:val="28"/>
          <w:szCs w:val="28"/>
        </w:rPr>
        <w:t>’</w:t>
      </w:r>
      <w:r w:rsidR="00E357AA">
        <w:rPr>
          <w:sz w:val="28"/>
          <w:szCs w:val="28"/>
          <w:lang w:val="uk-UA"/>
        </w:rPr>
        <w:t>язкових</w:t>
      </w:r>
      <w:r w:rsidRPr="003D3237">
        <w:rPr>
          <w:sz w:val="28"/>
          <w:szCs w:val="28"/>
        </w:rPr>
        <w:t xml:space="preserve"> дисциплін професійної підготовки</w:t>
      </w:r>
      <w:r w:rsidRPr="00B833F7">
        <w:t xml:space="preserve"> </w:t>
      </w:r>
      <w:r w:rsidRPr="003D3237">
        <w:rPr>
          <w:sz w:val="28"/>
          <w:szCs w:val="28"/>
        </w:rPr>
        <w:t xml:space="preserve">магістрів </w:t>
      </w:r>
      <w:r w:rsidR="001C65C6">
        <w:rPr>
          <w:sz w:val="28"/>
          <w:szCs w:val="28"/>
          <w:lang w:val="uk-UA"/>
        </w:rPr>
        <w:t>зі</w:t>
      </w:r>
      <w:r w:rsidRPr="003D3237">
        <w:rPr>
          <w:sz w:val="28"/>
          <w:szCs w:val="28"/>
        </w:rPr>
        <w:t xml:space="preserve"> спеціальн</w:t>
      </w:r>
      <w:r w:rsidR="001C65C6">
        <w:rPr>
          <w:sz w:val="28"/>
          <w:szCs w:val="28"/>
          <w:lang w:val="uk-UA"/>
        </w:rPr>
        <w:t>ості</w:t>
      </w:r>
      <w:r w:rsidRPr="003D3237">
        <w:rPr>
          <w:sz w:val="28"/>
          <w:szCs w:val="28"/>
        </w:rPr>
        <w:t xml:space="preserve"> </w:t>
      </w:r>
      <w:r w:rsidR="00E357AA">
        <w:rPr>
          <w:sz w:val="28"/>
          <w:szCs w:val="28"/>
          <w:lang w:val="uk-UA"/>
        </w:rPr>
        <w:t xml:space="preserve">                                          076 – Підприємництво, торгівля та біржова діяльність</w:t>
      </w:r>
      <w:r w:rsidRPr="003D3237">
        <w:rPr>
          <w:sz w:val="28"/>
          <w:szCs w:val="28"/>
        </w:rPr>
        <w:t xml:space="preserve">. </w:t>
      </w:r>
    </w:p>
    <w:p w:rsidR="00D174DA" w:rsidRPr="00D174DA" w:rsidRDefault="00D174DA" w:rsidP="00B16300">
      <w:pPr>
        <w:spacing w:line="312" w:lineRule="auto"/>
        <w:ind w:firstLine="709"/>
        <w:jc w:val="both"/>
        <w:rPr>
          <w:sz w:val="28"/>
          <w:szCs w:val="28"/>
        </w:rPr>
      </w:pPr>
      <w:r w:rsidRPr="00D174DA">
        <w:rPr>
          <w:i/>
          <w:sz w:val="28"/>
          <w:szCs w:val="28"/>
        </w:rPr>
        <w:t>Метою вивчення дисципліни</w:t>
      </w:r>
      <w:r w:rsidRPr="00D174DA">
        <w:rPr>
          <w:sz w:val="28"/>
          <w:szCs w:val="28"/>
        </w:rPr>
        <w:t xml:space="preserve"> є надання системи знань, формування вмінь та навичок використання методологічного апарату економічного діагностування для оцінки стану підприємства в ринковому середовищі, розробки заходів, спрямованих на поліпшення цього стану.</w:t>
      </w:r>
    </w:p>
    <w:p w:rsidR="00D174DA" w:rsidRPr="00D174DA" w:rsidRDefault="00D174DA" w:rsidP="00B16300">
      <w:pPr>
        <w:spacing w:line="312" w:lineRule="auto"/>
        <w:ind w:firstLine="709"/>
        <w:jc w:val="both"/>
        <w:rPr>
          <w:sz w:val="28"/>
          <w:szCs w:val="28"/>
        </w:rPr>
      </w:pPr>
      <w:r w:rsidRPr="00D174DA">
        <w:rPr>
          <w:sz w:val="28"/>
          <w:szCs w:val="28"/>
        </w:rPr>
        <w:t xml:space="preserve">Дисципліна </w:t>
      </w:r>
      <w:r w:rsidR="00FC65CC">
        <w:rPr>
          <w:sz w:val="28"/>
          <w:szCs w:val="28"/>
          <w:lang w:val="uk-UA"/>
        </w:rPr>
        <w:t>«</w:t>
      </w:r>
      <w:r w:rsidRPr="00D174DA">
        <w:rPr>
          <w:sz w:val="28"/>
          <w:szCs w:val="28"/>
        </w:rPr>
        <w:t xml:space="preserve">Економічна діагностика» включає </w:t>
      </w:r>
      <w:r w:rsidRPr="00D174DA">
        <w:rPr>
          <w:sz w:val="28"/>
          <w:szCs w:val="28"/>
          <w:lang w:val="uk-UA"/>
        </w:rPr>
        <w:t>теоретичний матеріал</w:t>
      </w:r>
      <w:r w:rsidR="006F71FA">
        <w:rPr>
          <w:sz w:val="28"/>
          <w:szCs w:val="28"/>
          <w:lang w:val="uk-UA"/>
        </w:rPr>
        <w:t>,</w:t>
      </w:r>
      <w:r>
        <w:rPr>
          <w:sz w:val="28"/>
          <w:szCs w:val="28"/>
          <w:lang w:val="uk-UA"/>
        </w:rPr>
        <w:t xml:space="preserve"> який</w:t>
      </w:r>
      <w:r w:rsidRPr="00D174DA">
        <w:rPr>
          <w:sz w:val="28"/>
          <w:szCs w:val="28"/>
          <w:lang w:val="uk-UA"/>
        </w:rPr>
        <w:t xml:space="preserve"> </w:t>
      </w:r>
      <w:r>
        <w:rPr>
          <w:sz w:val="28"/>
          <w:szCs w:val="28"/>
          <w:lang w:val="uk-UA"/>
        </w:rPr>
        <w:t>викладено у</w:t>
      </w:r>
      <w:r w:rsidRPr="00D174DA">
        <w:rPr>
          <w:sz w:val="28"/>
          <w:szCs w:val="28"/>
        </w:rPr>
        <w:t xml:space="preserve"> наступних </w:t>
      </w:r>
      <w:r w:rsidRPr="001C65C6">
        <w:rPr>
          <w:i/>
          <w:sz w:val="28"/>
          <w:szCs w:val="28"/>
        </w:rPr>
        <w:t>11</w:t>
      </w:r>
      <w:r w:rsidRPr="00D174DA">
        <w:rPr>
          <w:i/>
          <w:sz w:val="28"/>
          <w:szCs w:val="28"/>
        </w:rPr>
        <w:t xml:space="preserve"> тем</w:t>
      </w:r>
      <w:r>
        <w:rPr>
          <w:i/>
          <w:sz w:val="28"/>
          <w:szCs w:val="28"/>
          <w:lang w:val="uk-UA"/>
        </w:rPr>
        <w:t>ах</w:t>
      </w:r>
      <w:r w:rsidRPr="00D174DA">
        <w:rPr>
          <w:sz w:val="28"/>
          <w:szCs w:val="28"/>
        </w:rPr>
        <w:t>:</w:t>
      </w:r>
    </w:p>
    <w:p w:rsidR="00D174DA" w:rsidRPr="001C65C6" w:rsidRDefault="001C65C6" w:rsidP="00B16300">
      <w:pPr>
        <w:numPr>
          <w:ilvl w:val="0"/>
          <w:numId w:val="10"/>
        </w:numPr>
        <w:spacing w:line="312" w:lineRule="auto"/>
        <w:jc w:val="both"/>
        <w:rPr>
          <w:sz w:val="28"/>
          <w:szCs w:val="28"/>
        </w:rPr>
      </w:pPr>
      <w:r w:rsidRPr="001C65C6">
        <w:rPr>
          <w:sz w:val="28"/>
          <w:szCs w:val="28"/>
          <w:lang w:val="uk-UA"/>
        </w:rPr>
        <w:t>Теоретичні основи та методологічний апарат економічної діагностики</w:t>
      </w:r>
      <w:r w:rsidR="00D174DA" w:rsidRPr="001C65C6">
        <w:rPr>
          <w:sz w:val="28"/>
          <w:szCs w:val="28"/>
        </w:rPr>
        <w:t>.</w:t>
      </w:r>
    </w:p>
    <w:p w:rsidR="00D174DA" w:rsidRPr="001C65C6" w:rsidRDefault="001C65C6" w:rsidP="00B16300">
      <w:pPr>
        <w:numPr>
          <w:ilvl w:val="0"/>
          <w:numId w:val="10"/>
        </w:numPr>
        <w:spacing w:line="312" w:lineRule="auto"/>
        <w:jc w:val="both"/>
        <w:rPr>
          <w:sz w:val="28"/>
          <w:szCs w:val="28"/>
        </w:rPr>
      </w:pPr>
      <w:r w:rsidRPr="001C65C6">
        <w:rPr>
          <w:sz w:val="28"/>
          <w:szCs w:val="28"/>
          <w:lang w:val="uk-UA"/>
        </w:rPr>
        <w:t>Діагностичні аспекти стратегічного менеджменту</w:t>
      </w:r>
      <w:r w:rsidR="00D174DA" w:rsidRPr="001C65C6">
        <w:rPr>
          <w:sz w:val="28"/>
          <w:szCs w:val="28"/>
        </w:rPr>
        <w:t>.</w:t>
      </w:r>
    </w:p>
    <w:p w:rsidR="00D174DA" w:rsidRPr="001C65C6" w:rsidRDefault="00D174DA" w:rsidP="00B16300">
      <w:pPr>
        <w:numPr>
          <w:ilvl w:val="0"/>
          <w:numId w:val="10"/>
        </w:numPr>
        <w:spacing w:line="312" w:lineRule="auto"/>
        <w:jc w:val="both"/>
        <w:rPr>
          <w:sz w:val="28"/>
          <w:szCs w:val="28"/>
        </w:rPr>
      </w:pPr>
      <w:r w:rsidRPr="001C65C6">
        <w:rPr>
          <w:sz w:val="28"/>
          <w:szCs w:val="28"/>
        </w:rPr>
        <w:t>Діагностика конкурентоспроможності підприємства.</w:t>
      </w:r>
    </w:p>
    <w:p w:rsidR="00D174DA" w:rsidRPr="001C65C6" w:rsidRDefault="00D174DA" w:rsidP="00B16300">
      <w:pPr>
        <w:numPr>
          <w:ilvl w:val="0"/>
          <w:numId w:val="10"/>
        </w:numPr>
        <w:spacing w:line="312" w:lineRule="auto"/>
        <w:jc w:val="both"/>
        <w:rPr>
          <w:sz w:val="28"/>
          <w:szCs w:val="28"/>
        </w:rPr>
      </w:pPr>
      <w:r w:rsidRPr="001C65C6">
        <w:rPr>
          <w:sz w:val="28"/>
          <w:szCs w:val="28"/>
        </w:rPr>
        <w:t>Діагностика конкурентоспроможності продукції підприємства.</w:t>
      </w:r>
    </w:p>
    <w:p w:rsidR="001C65C6" w:rsidRPr="001C65C6" w:rsidRDefault="001C65C6" w:rsidP="00B16300">
      <w:pPr>
        <w:numPr>
          <w:ilvl w:val="0"/>
          <w:numId w:val="10"/>
        </w:numPr>
        <w:spacing w:line="312" w:lineRule="auto"/>
        <w:jc w:val="both"/>
        <w:rPr>
          <w:sz w:val="28"/>
          <w:szCs w:val="28"/>
        </w:rPr>
      </w:pPr>
      <w:r w:rsidRPr="001C65C6">
        <w:rPr>
          <w:sz w:val="28"/>
          <w:szCs w:val="28"/>
        </w:rPr>
        <w:t xml:space="preserve">Діагностика </w:t>
      </w:r>
      <w:r w:rsidRPr="003A1922">
        <w:rPr>
          <w:sz w:val="28"/>
          <w:szCs w:val="28"/>
        </w:rPr>
        <w:t>виробничого п</w:t>
      </w:r>
      <w:r w:rsidRPr="001C65C6">
        <w:rPr>
          <w:sz w:val="28"/>
          <w:szCs w:val="28"/>
        </w:rPr>
        <w:t>отенціалу підприємства</w:t>
      </w:r>
      <w:r w:rsidR="005C3A91">
        <w:rPr>
          <w:sz w:val="28"/>
          <w:szCs w:val="28"/>
          <w:lang w:val="en-US"/>
        </w:rPr>
        <w:t>.</w:t>
      </w:r>
    </w:p>
    <w:p w:rsidR="00D174DA" w:rsidRPr="001C65C6" w:rsidRDefault="00D174DA" w:rsidP="00B16300">
      <w:pPr>
        <w:numPr>
          <w:ilvl w:val="0"/>
          <w:numId w:val="10"/>
        </w:numPr>
        <w:spacing w:line="312" w:lineRule="auto"/>
        <w:jc w:val="both"/>
        <w:rPr>
          <w:sz w:val="28"/>
          <w:szCs w:val="28"/>
        </w:rPr>
      </w:pPr>
      <w:r w:rsidRPr="001C65C6">
        <w:rPr>
          <w:sz w:val="28"/>
          <w:szCs w:val="28"/>
        </w:rPr>
        <w:t xml:space="preserve">Діагностика майна </w:t>
      </w:r>
      <w:r w:rsidR="001C65C6" w:rsidRPr="001C65C6">
        <w:rPr>
          <w:sz w:val="28"/>
          <w:szCs w:val="28"/>
          <w:lang w:val="uk-UA"/>
        </w:rPr>
        <w:t>та</w:t>
      </w:r>
      <w:r w:rsidRPr="001C65C6">
        <w:rPr>
          <w:sz w:val="28"/>
          <w:szCs w:val="28"/>
        </w:rPr>
        <w:t xml:space="preserve"> ринков</w:t>
      </w:r>
      <w:r w:rsidR="001C65C6" w:rsidRPr="001C65C6">
        <w:rPr>
          <w:sz w:val="28"/>
          <w:szCs w:val="28"/>
          <w:lang w:val="uk-UA"/>
        </w:rPr>
        <w:t xml:space="preserve">ої </w:t>
      </w:r>
      <w:r w:rsidRPr="001C65C6">
        <w:rPr>
          <w:sz w:val="28"/>
          <w:szCs w:val="28"/>
        </w:rPr>
        <w:t>варт</w:t>
      </w:r>
      <w:r w:rsidR="001C65C6" w:rsidRPr="001C65C6">
        <w:rPr>
          <w:sz w:val="28"/>
          <w:szCs w:val="28"/>
          <w:lang w:val="uk-UA"/>
        </w:rPr>
        <w:t>ості</w:t>
      </w:r>
      <w:r w:rsidRPr="001C65C6">
        <w:rPr>
          <w:sz w:val="28"/>
          <w:szCs w:val="28"/>
        </w:rPr>
        <w:t xml:space="preserve"> підприємства.</w:t>
      </w:r>
    </w:p>
    <w:p w:rsidR="00D174DA" w:rsidRPr="001C65C6" w:rsidRDefault="00D174DA" w:rsidP="00B16300">
      <w:pPr>
        <w:numPr>
          <w:ilvl w:val="0"/>
          <w:numId w:val="10"/>
        </w:numPr>
        <w:spacing w:line="312" w:lineRule="auto"/>
        <w:jc w:val="both"/>
        <w:rPr>
          <w:sz w:val="28"/>
          <w:szCs w:val="28"/>
        </w:rPr>
      </w:pPr>
      <w:r w:rsidRPr="001C65C6">
        <w:rPr>
          <w:sz w:val="28"/>
          <w:szCs w:val="28"/>
        </w:rPr>
        <w:t>Управлінська діагностика.</w:t>
      </w:r>
    </w:p>
    <w:p w:rsidR="00D174DA" w:rsidRPr="001C65C6" w:rsidRDefault="001C65C6" w:rsidP="00B16300">
      <w:pPr>
        <w:numPr>
          <w:ilvl w:val="0"/>
          <w:numId w:val="10"/>
        </w:numPr>
        <w:spacing w:line="312" w:lineRule="auto"/>
        <w:jc w:val="both"/>
        <w:rPr>
          <w:sz w:val="28"/>
          <w:szCs w:val="28"/>
        </w:rPr>
      </w:pPr>
      <w:r w:rsidRPr="001C65C6">
        <w:rPr>
          <w:sz w:val="28"/>
          <w:szCs w:val="28"/>
        </w:rPr>
        <w:t xml:space="preserve">Діагностика </w:t>
      </w:r>
      <w:r w:rsidRPr="001C65C6">
        <w:rPr>
          <w:sz w:val="28"/>
          <w:szCs w:val="28"/>
          <w:lang w:val="uk-UA"/>
        </w:rPr>
        <w:t>корпоратив</w:t>
      </w:r>
      <w:r w:rsidRPr="001C65C6">
        <w:rPr>
          <w:sz w:val="28"/>
          <w:szCs w:val="28"/>
        </w:rPr>
        <w:t>ної культури підприємства.</w:t>
      </w:r>
    </w:p>
    <w:p w:rsidR="00D174DA" w:rsidRPr="001C65C6" w:rsidRDefault="00D174DA" w:rsidP="00B16300">
      <w:pPr>
        <w:numPr>
          <w:ilvl w:val="0"/>
          <w:numId w:val="10"/>
        </w:numPr>
        <w:spacing w:line="312" w:lineRule="auto"/>
        <w:jc w:val="both"/>
        <w:rPr>
          <w:sz w:val="28"/>
          <w:szCs w:val="28"/>
        </w:rPr>
      </w:pPr>
      <w:r w:rsidRPr="001C65C6">
        <w:rPr>
          <w:sz w:val="28"/>
          <w:szCs w:val="28"/>
        </w:rPr>
        <w:t>Фінансова діагностика.</w:t>
      </w:r>
    </w:p>
    <w:p w:rsidR="001C65C6" w:rsidRPr="001C65C6" w:rsidRDefault="001C65C6" w:rsidP="00B16300">
      <w:pPr>
        <w:numPr>
          <w:ilvl w:val="0"/>
          <w:numId w:val="10"/>
        </w:numPr>
        <w:spacing w:line="312" w:lineRule="auto"/>
        <w:jc w:val="both"/>
        <w:rPr>
          <w:sz w:val="28"/>
          <w:szCs w:val="28"/>
        </w:rPr>
      </w:pPr>
      <w:r w:rsidRPr="001C65C6">
        <w:rPr>
          <w:sz w:val="28"/>
          <w:szCs w:val="28"/>
          <w:lang w:val="uk-UA"/>
        </w:rPr>
        <w:t>Діагностика ризику інноваційної діяльності</w:t>
      </w:r>
      <w:r w:rsidR="005C3A91">
        <w:rPr>
          <w:sz w:val="28"/>
          <w:szCs w:val="28"/>
          <w:lang w:val="uk-UA"/>
        </w:rPr>
        <w:t>.</w:t>
      </w:r>
    </w:p>
    <w:p w:rsidR="00D174DA" w:rsidRPr="001C65C6" w:rsidRDefault="00D174DA" w:rsidP="00B16300">
      <w:pPr>
        <w:numPr>
          <w:ilvl w:val="0"/>
          <w:numId w:val="10"/>
        </w:numPr>
        <w:spacing w:line="312" w:lineRule="auto"/>
        <w:jc w:val="both"/>
        <w:rPr>
          <w:sz w:val="28"/>
          <w:szCs w:val="28"/>
        </w:rPr>
      </w:pPr>
      <w:r w:rsidRPr="001C65C6">
        <w:rPr>
          <w:sz w:val="28"/>
          <w:szCs w:val="28"/>
        </w:rPr>
        <w:t>Діагностика економічної безпеки підприємства.</w:t>
      </w:r>
    </w:p>
    <w:p w:rsidR="00D174DA" w:rsidRDefault="00D174DA" w:rsidP="00B16300">
      <w:pPr>
        <w:spacing w:before="120" w:line="312" w:lineRule="auto"/>
        <w:ind w:firstLine="709"/>
        <w:jc w:val="both"/>
        <w:rPr>
          <w:sz w:val="28"/>
          <w:szCs w:val="28"/>
          <w:lang w:val="uk-UA"/>
        </w:rPr>
      </w:pPr>
      <w:r w:rsidRPr="00D174DA">
        <w:rPr>
          <w:sz w:val="28"/>
          <w:szCs w:val="28"/>
          <w:lang w:val="uk-UA"/>
        </w:rPr>
        <w:t xml:space="preserve">Умовно </w:t>
      </w:r>
      <w:r>
        <w:rPr>
          <w:sz w:val="28"/>
          <w:szCs w:val="28"/>
          <w:lang w:val="uk-UA"/>
        </w:rPr>
        <w:t xml:space="preserve">за змістом </w:t>
      </w:r>
      <w:r w:rsidR="00FC65CC">
        <w:rPr>
          <w:sz w:val="28"/>
          <w:szCs w:val="28"/>
          <w:lang w:val="uk-UA"/>
        </w:rPr>
        <w:t xml:space="preserve">питань, що </w:t>
      </w:r>
      <w:r>
        <w:rPr>
          <w:sz w:val="28"/>
          <w:szCs w:val="28"/>
          <w:lang w:val="uk-UA"/>
        </w:rPr>
        <w:t>вивча</w:t>
      </w:r>
      <w:r w:rsidR="00FC65CC">
        <w:rPr>
          <w:sz w:val="28"/>
          <w:szCs w:val="28"/>
          <w:lang w:val="uk-UA"/>
        </w:rPr>
        <w:t>ються,</w:t>
      </w:r>
      <w:r>
        <w:rPr>
          <w:sz w:val="28"/>
          <w:szCs w:val="28"/>
          <w:lang w:val="uk-UA"/>
        </w:rPr>
        <w:t xml:space="preserve"> </w:t>
      </w:r>
      <w:r w:rsidR="00FC65CC">
        <w:rPr>
          <w:sz w:val="28"/>
          <w:szCs w:val="28"/>
          <w:lang w:val="uk-UA"/>
        </w:rPr>
        <w:t>дисципліну</w:t>
      </w:r>
      <w:r>
        <w:rPr>
          <w:sz w:val="28"/>
          <w:szCs w:val="28"/>
          <w:lang w:val="uk-UA"/>
        </w:rPr>
        <w:t xml:space="preserve"> можна розбити на дві частини.</w:t>
      </w:r>
    </w:p>
    <w:p w:rsidR="00D174DA" w:rsidRPr="00D174DA" w:rsidRDefault="00D174DA" w:rsidP="00B16300">
      <w:pPr>
        <w:spacing w:before="120" w:line="312" w:lineRule="auto"/>
        <w:ind w:firstLine="709"/>
        <w:jc w:val="both"/>
        <w:rPr>
          <w:sz w:val="28"/>
          <w:szCs w:val="28"/>
        </w:rPr>
      </w:pPr>
      <w:r w:rsidRPr="00D174DA">
        <w:rPr>
          <w:i/>
          <w:sz w:val="28"/>
          <w:szCs w:val="28"/>
        </w:rPr>
        <w:t xml:space="preserve">У першій частині </w:t>
      </w:r>
      <w:r>
        <w:rPr>
          <w:i/>
          <w:sz w:val="28"/>
          <w:szCs w:val="28"/>
          <w:lang w:val="uk-UA"/>
        </w:rPr>
        <w:t>дисципліни</w:t>
      </w:r>
      <w:r w:rsidRPr="00D174DA">
        <w:rPr>
          <w:sz w:val="28"/>
          <w:szCs w:val="28"/>
        </w:rPr>
        <w:t xml:space="preserve"> викладені ключові поняття, принципи, види та методи економічної діагностики; розглянуто методи діагностики конкурентного середовища, оцінювання стратегічного протистояння </w:t>
      </w:r>
      <w:r w:rsidRPr="00D174DA">
        <w:rPr>
          <w:sz w:val="28"/>
          <w:szCs w:val="28"/>
        </w:rPr>
        <w:lastRenderedPageBreak/>
        <w:t xml:space="preserve">підприємств-конкурентів, конкурентоспроможності підприємства та конкурентоспроможності продукції підприємства (теми </w:t>
      </w:r>
      <w:r w:rsidRPr="001C65C6">
        <w:rPr>
          <w:sz w:val="28"/>
          <w:szCs w:val="28"/>
        </w:rPr>
        <w:t>1-</w:t>
      </w:r>
      <w:r w:rsidR="001C65C6" w:rsidRPr="001C65C6">
        <w:rPr>
          <w:sz w:val="28"/>
          <w:szCs w:val="28"/>
          <w:lang w:val="uk-UA"/>
        </w:rPr>
        <w:t>4</w:t>
      </w:r>
      <w:r w:rsidRPr="00D174DA">
        <w:rPr>
          <w:sz w:val="28"/>
          <w:szCs w:val="28"/>
        </w:rPr>
        <w:t>).</w:t>
      </w:r>
    </w:p>
    <w:p w:rsidR="00D174DA" w:rsidRPr="00D174DA" w:rsidRDefault="00D174DA" w:rsidP="00B16300">
      <w:pPr>
        <w:spacing w:line="312" w:lineRule="auto"/>
        <w:ind w:firstLine="709"/>
        <w:jc w:val="both"/>
        <w:rPr>
          <w:sz w:val="28"/>
          <w:szCs w:val="28"/>
        </w:rPr>
      </w:pPr>
      <w:r w:rsidRPr="00D174DA">
        <w:rPr>
          <w:i/>
          <w:sz w:val="28"/>
          <w:szCs w:val="28"/>
        </w:rPr>
        <w:t xml:space="preserve">Друга частина </w:t>
      </w:r>
      <w:r>
        <w:rPr>
          <w:i/>
          <w:sz w:val="28"/>
          <w:szCs w:val="28"/>
          <w:lang w:val="uk-UA"/>
        </w:rPr>
        <w:t xml:space="preserve">дисципліни </w:t>
      </w:r>
      <w:r w:rsidRPr="00D174DA">
        <w:rPr>
          <w:sz w:val="28"/>
          <w:szCs w:val="28"/>
        </w:rPr>
        <w:t xml:space="preserve">присвячена </w:t>
      </w:r>
      <w:r w:rsidR="00C94992">
        <w:rPr>
          <w:sz w:val="28"/>
          <w:szCs w:val="28"/>
          <w:lang w:val="uk-UA"/>
        </w:rPr>
        <w:t xml:space="preserve">теоретичним та методичним питанням </w:t>
      </w:r>
      <w:r w:rsidRPr="00D174DA">
        <w:rPr>
          <w:sz w:val="28"/>
          <w:szCs w:val="28"/>
        </w:rPr>
        <w:t xml:space="preserve">діагностики </w:t>
      </w:r>
      <w:r w:rsidR="00C94992">
        <w:rPr>
          <w:sz w:val="28"/>
          <w:szCs w:val="28"/>
          <w:lang w:val="uk-UA"/>
        </w:rPr>
        <w:t xml:space="preserve">окремих аспектів діяльності підприємства </w:t>
      </w:r>
      <w:r w:rsidR="00A71465" w:rsidRPr="00E127D6">
        <w:rPr>
          <w:sz w:val="28"/>
          <w:szCs w:val="28"/>
          <w:lang w:val="uk-UA"/>
        </w:rPr>
        <w:t>–</w:t>
      </w:r>
      <w:r w:rsidR="00C94992">
        <w:rPr>
          <w:sz w:val="28"/>
          <w:szCs w:val="28"/>
          <w:lang w:val="uk-UA"/>
        </w:rPr>
        <w:t xml:space="preserve"> діагностиці </w:t>
      </w:r>
      <w:r w:rsidR="001C65C6" w:rsidRPr="00D174DA">
        <w:rPr>
          <w:sz w:val="28"/>
          <w:szCs w:val="28"/>
        </w:rPr>
        <w:t>виробничого потенціалу</w:t>
      </w:r>
      <w:r w:rsidR="001C65C6">
        <w:rPr>
          <w:sz w:val="28"/>
          <w:szCs w:val="28"/>
          <w:lang w:val="uk-UA"/>
        </w:rPr>
        <w:t>,</w:t>
      </w:r>
      <w:r w:rsidR="001C65C6" w:rsidRPr="00D174DA">
        <w:rPr>
          <w:sz w:val="28"/>
          <w:szCs w:val="28"/>
        </w:rPr>
        <w:t xml:space="preserve"> </w:t>
      </w:r>
      <w:r w:rsidRPr="00D174DA">
        <w:rPr>
          <w:sz w:val="28"/>
          <w:szCs w:val="28"/>
        </w:rPr>
        <w:t>майна</w:t>
      </w:r>
      <w:r w:rsidR="001C65C6">
        <w:rPr>
          <w:sz w:val="28"/>
          <w:szCs w:val="28"/>
          <w:lang w:val="uk-UA"/>
        </w:rPr>
        <w:t xml:space="preserve"> та ринкової вартості</w:t>
      </w:r>
      <w:r w:rsidRPr="00D174DA">
        <w:rPr>
          <w:sz w:val="28"/>
          <w:szCs w:val="28"/>
        </w:rPr>
        <w:t>,</w:t>
      </w:r>
      <w:r w:rsidR="001C65C6">
        <w:rPr>
          <w:sz w:val="28"/>
          <w:szCs w:val="28"/>
          <w:lang w:val="uk-UA"/>
        </w:rPr>
        <w:t xml:space="preserve"> корпоративної</w:t>
      </w:r>
      <w:r w:rsidR="001C65C6" w:rsidRPr="00E05F32">
        <w:rPr>
          <w:sz w:val="28"/>
          <w:szCs w:val="28"/>
        </w:rPr>
        <w:t xml:space="preserve"> к</w:t>
      </w:r>
      <w:r w:rsidR="001C65C6" w:rsidRPr="00D174DA">
        <w:rPr>
          <w:sz w:val="28"/>
          <w:szCs w:val="28"/>
        </w:rPr>
        <w:t>ультури</w:t>
      </w:r>
      <w:r w:rsidR="001C65C6">
        <w:rPr>
          <w:sz w:val="28"/>
          <w:szCs w:val="28"/>
          <w:lang w:val="uk-UA"/>
        </w:rPr>
        <w:t>,</w:t>
      </w:r>
      <w:r w:rsidR="005C3A91">
        <w:rPr>
          <w:sz w:val="28"/>
          <w:szCs w:val="28"/>
          <w:lang w:val="uk-UA"/>
        </w:rPr>
        <w:t xml:space="preserve"> ризику інноваційної діяльності,</w:t>
      </w:r>
      <w:r w:rsidR="001C65C6" w:rsidRPr="00D174DA">
        <w:rPr>
          <w:sz w:val="28"/>
          <w:szCs w:val="28"/>
        </w:rPr>
        <w:t xml:space="preserve"> </w:t>
      </w:r>
      <w:r w:rsidRPr="00D174DA">
        <w:rPr>
          <w:sz w:val="28"/>
          <w:szCs w:val="28"/>
        </w:rPr>
        <w:t>економічної безпеки, управлінськ</w:t>
      </w:r>
      <w:r w:rsidR="00A71465">
        <w:rPr>
          <w:sz w:val="28"/>
          <w:szCs w:val="28"/>
          <w:lang w:val="uk-UA"/>
        </w:rPr>
        <w:t>ій</w:t>
      </w:r>
      <w:r w:rsidRPr="00D174DA">
        <w:rPr>
          <w:sz w:val="28"/>
          <w:szCs w:val="28"/>
        </w:rPr>
        <w:t xml:space="preserve"> та фінансов</w:t>
      </w:r>
      <w:r w:rsidR="00A71465">
        <w:rPr>
          <w:sz w:val="28"/>
          <w:szCs w:val="28"/>
          <w:lang w:val="uk-UA"/>
        </w:rPr>
        <w:t>ій</w:t>
      </w:r>
      <w:r w:rsidRPr="00D174DA">
        <w:rPr>
          <w:sz w:val="28"/>
          <w:szCs w:val="28"/>
        </w:rPr>
        <w:t xml:space="preserve"> діагности</w:t>
      </w:r>
      <w:r w:rsidR="00A71465">
        <w:rPr>
          <w:sz w:val="28"/>
          <w:szCs w:val="28"/>
          <w:lang w:val="uk-UA"/>
        </w:rPr>
        <w:t>ці</w:t>
      </w:r>
      <w:r w:rsidRPr="00D174DA">
        <w:rPr>
          <w:sz w:val="28"/>
          <w:szCs w:val="28"/>
        </w:rPr>
        <w:t xml:space="preserve"> (теми </w:t>
      </w:r>
      <w:r w:rsidR="001C65C6" w:rsidRPr="001C65C6">
        <w:rPr>
          <w:sz w:val="28"/>
          <w:szCs w:val="28"/>
          <w:lang w:val="uk-UA"/>
        </w:rPr>
        <w:t>5</w:t>
      </w:r>
      <w:r w:rsidRPr="001C65C6">
        <w:rPr>
          <w:sz w:val="28"/>
          <w:szCs w:val="28"/>
        </w:rPr>
        <w:t>-11</w:t>
      </w:r>
      <w:r w:rsidRPr="00D174DA">
        <w:rPr>
          <w:sz w:val="28"/>
          <w:szCs w:val="28"/>
        </w:rPr>
        <w:t>).</w:t>
      </w:r>
    </w:p>
    <w:p w:rsidR="00D174DA" w:rsidRPr="00D174DA" w:rsidRDefault="00D174DA" w:rsidP="00B16300">
      <w:pPr>
        <w:spacing w:line="312" w:lineRule="auto"/>
        <w:ind w:firstLine="709"/>
        <w:jc w:val="both"/>
        <w:rPr>
          <w:sz w:val="28"/>
          <w:szCs w:val="28"/>
        </w:rPr>
      </w:pPr>
      <w:r w:rsidRPr="00D174DA">
        <w:rPr>
          <w:sz w:val="28"/>
          <w:szCs w:val="28"/>
        </w:rPr>
        <w:t xml:space="preserve">Вивчення дисципліни «Економічна діагностика» ґрунтується на базових знаннях, що отримані </w:t>
      </w:r>
      <w:r w:rsidR="004E1D21">
        <w:rPr>
          <w:sz w:val="28"/>
          <w:szCs w:val="28"/>
          <w:lang w:val="uk-UA"/>
        </w:rPr>
        <w:t xml:space="preserve">під час </w:t>
      </w:r>
      <w:r w:rsidRPr="00D174DA">
        <w:rPr>
          <w:sz w:val="28"/>
          <w:szCs w:val="28"/>
        </w:rPr>
        <w:t>вивченн</w:t>
      </w:r>
      <w:r w:rsidR="004E1D21">
        <w:rPr>
          <w:sz w:val="28"/>
          <w:szCs w:val="28"/>
          <w:lang w:val="uk-UA"/>
        </w:rPr>
        <w:t>я</w:t>
      </w:r>
      <w:r w:rsidRPr="00D174DA">
        <w:rPr>
          <w:sz w:val="28"/>
          <w:szCs w:val="28"/>
        </w:rPr>
        <w:t xml:space="preserve"> </w:t>
      </w:r>
      <w:r w:rsidR="004E1D21">
        <w:rPr>
          <w:sz w:val="28"/>
          <w:szCs w:val="28"/>
          <w:lang w:val="uk-UA"/>
        </w:rPr>
        <w:t>дисциплін «Макроекономіка», «М</w:t>
      </w:r>
      <w:r w:rsidR="004E1D21" w:rsidRPr="00D174DA">
        <w:rPr>
          <w:sz w:val="28"/>
          <w:szCs w:val="28"/>
        </w:rPr>
        <w:t>ікроекономік</w:t>
      </w:r>
      <w:r w:rsidR="004E1D21">
        <w:rPr>
          <w:sz w:val="28"/>
          <w:szCs w:val="28"/>
          <w:lang w:val="uk-UA"/>
        </w:rPr>
        <w:t>а»</w:t>
      </w:r>
      <w:r w:rsidRPr="00D174DA">
        <w:rPr>
          <w:sz w:val="28"/>
          <w:szCs w:val="28"/>
        </w:rPr>
        <w:t xml:space="preserve">, </w:t>
      </w:r>
      <w:r w:rsidR="004E1D21">
        <w:rPr>
          <w:sz w:val="28"/>
          <w:szCs w:val="28"/>
          <w:lang w:val="uk-UA"/>
        </w:rPr>
        <w:t>«Економіка підприємства», «М</w:t>
      </w:r>
      <w:r w:rsidRPr="00D174DA">
        <w:rPr>
          <w:sz w:val="28"/>
          <w:szCs w:val="28"/>
        </w:rPr>
        <w:t>енеджмент</w:t>
      </w:r>
      <w:r w:rsidR="004E1D21">
        <w:rPr>
          <w:sz w:val="28"/>
          <w:szCs w:val="28"/>
          <w:lang w:val="uk-UA"/>
        </w:rPr>
        <w:t>»</w:t>
      </w:r>
      <w:r w:rsidRPr="00D174DA">
        <w:rPr>
          <w:sz w:val="28"/>
          <w:szCs w:val="28"/>
        </w:rPr>
        <w:t xml:space="preserve">, </w:t>
      </w:r>
      <w:r w:rsidR="004E1D21">
        <w:rPr>
          <w:sz w:val="28"/>
          <w:szCs w:val="28"/>
          <w:lang w:val="uk-UA"/>
        </w:rPr>
        <w:t>«С</w:t>
      </w:r>
      <w:r w:rsidRPr="00D174DA">
        <w:rPr>
          <w:sz w:val="28"/>
          <w:szCs w:val="28"/>
        </w:rPr>
        <w:t>тратегі</w:t>
      </w:r>
      <w:r w:rsidR="004E1D21">
        <w:rPr>
          <w:sz w:val="28"/>
          <w:szCs w:val="28"/>
          <w:lang w:val="uk-UA"/>
        </w:rPr>
        <w:t>я</w:t>
      </w:r>
      <w:r w:rsidRPr="00D174DA">
        <w:rPr>
          <w:sz w:val="28"/>
          <w:szCs w:val="28"/>
        </w:rPr>
        <w:t xml:space="preserve"> підприємства</w:t>
      </w:r>
      <w:r w:rsidR="004E1D21">
        <w:rPr>
          <w:sz w:val="28"/>
          <w:szCs w:val="28"/>
          <w:lang w:val="uk-UA"/>
        </w:rPr>
        <w:t>»</w:t>
      </w:r>
      <w:r w:rsidRPr="00D174DA">
        <w:rPr>
          <w:sz w:val="28"/>
          <w:szCs w:val="28"/>
        </w:rPr>
        <w:t xml:space="preserve">, </w:t>
      </w:r>
      <w:r w:rsidR="004E1D21">
        <w:rPr>
          <w:sz w:val="28"/>
          <w:szCs w:val="28"/>
          <w:lang w:val="uk-UA"/>
        </w:rPr>
        <w:t>«</w:t>
      </w:r>
      <w:r w:rsidR="00E357AA">
        <w:rPr>
          <w:sz w:val="28"/>
          <w:szCs w:val="28"/>
          <w:lang w:val="uk-UA"/>
        </w:rPr>
        <w:t>Аналіз господарської діяльності підприємства</w:t>
      </w:r>
      <w:r w:rsidR="004E1D21">
        <w:rPr>
          <w:sz w:val="28"/>
          <w:szCs w:val="28"/>
          <w:lang w:val="uk-UA"/>
        </w:rPr>
        <w:t xml:space="preserve">», </w:t>
      </w:r>
      <w:r w:rsidR="005A302B">
        <w:rPr>
          <w:sz w:val="28"/>
          <w:szCs w:val="28"/>
          <w:lang w:val="uk-UA"/>
        </w:rPr>
        <w:t xml:space="preserve">«Обгрунтування господарських рішень і оцінювання ризиків», </w:t>
      </w:r>
      <w:r w:rsidR="004E1D21">
        <w:rPr>
          <w:sz w:val="28"/>
          <w:szCs w:val="28"/>
          <w:lang w:val="uk-UA"/>
        </w:rPr>
        <w:t>«П</w:t>
      </w:r>
      <w:r w:rsidRPr="00D174DA">
        <w:rPr>
          <w:sz w:val="28"/>
          <w:szCs w:val="28"/>
        </w:rPr>
        <w:t xml:space="preserve">отенціал </w:t>
      </w:r>
      <w:r w:rsidR="00A71465">
        <w:rPr>
          <w:sz w:val="28"/>
          <w:szCs w:val="28"/>
          <w:lang w:val="uk-UA"/>
        </w:rPr>
        <w:t xml:space="preserve">і розвиток </w:t>
      </w:r>
      <w:r w:rsidRPr="00D174DA">
        <w:rPr>
          <w:sz w:val="28"/>
          <w:szCs w:val="28"/>
        </w:rPr>
        <w:t>підприємства</w:t>
      </w:r>
      <w:r w:rsidR="004E1D21">
        <w:rPr>
          <w:sz w:val="28"/>
          <w:szCs w:val="28"/>
          <w:lang w:val="uk-UA"/>
        </w:rPr>
        <w:t>»</w:t>
      </w:r>
      <w:r w:rsidRPr="00D174DA">
        <w:rPr>
          <w:sz w:val="28"/>
          <w:szCs w:val="28"/>
        </w:rPr>
        <w:t xml:space="preserve">, </w:t>
      </w:r>
      <w:r w:rsidR="004E1D21">
        <w:rPr>
          <w:sz w:val="28"/>
          <w:szCs w:val="28"/>
          <w:lang w:val="uk-UA"/>
        </w:rPr>
        <w:t>«Ф</w:t>
      </w:r>
      <w:r w:rsidRPr="00D174DA">
        <w:rPr>
          <w:sz w:val="28"/>
          <w:szCs w:val="28"/>
        </w:rPr>
        <w:t>інансов</w:t>
      </w:r>
      <w:r w:rsidR="004E1D21">
        <w:rPr>
          <w:sz w:val="28"/>
          <w:szCs w:val="28"/>
          <w:lang w:val="uk-UA"/>
        </w:rPr>
        <w:t>а</w:t>
      </w:r>
      <w:r w:rsidRPr="00D174DA">
        <w:rPr>
          <w:sz w:val="28"/>
          <w:szCs w:val="28"/>
        </w:rPr>
        <w:t xml:space="preserve"> діяльн</w:t>
      </w:r>
      <w:r w:rsidR="004E1D21">
        <w:rPr>
          <w:sz w:val="28"/>
          <w:szCs w:val="28"/>
          <w:lang w:val="uk-UA"/>
        </w:rPr>
        <w:t>ість</w:t>
      </w:r>
      <w:r w:rsidRPr="00D174DA">
        <w:rPr>
          <w:sz w:val="28"/>
          <w:szCs w:val="28"/>
        </w:rPr>
        <w:t xml:space="preserve"> підприємства</w:t>
      </w:r>
      <w:r w:rsidR="004E1D21">
        <w:rPr>
          <w:sz w:val="28"/>
          <w:szCs w:val="28"/>
          <w:lang w:val="uk-UA"/>
        </w:rPr>
        <w:t>»</w:t>
      </w:r>
      <w:r w:rsidRPr="00D174DA">
        <w:rPr>
          <w:sz w:val="28"/>
          <w:szCs w:val="28"/>
        </w:rPr>
        <w:t xml:space="preserve"> та ін.</w:t>
      </w:r>
    </w:p>
    <w:p w:rsidR="00C94992" w:rsidRPr="001F7414" w:rsidRDefault="00C94992" w:rsidP="00B16300">
      <w:pPr>
        <w:autoSpaceDE w:val="0"/>
        <w:autoSpaceDN w:val="0"/>
        <w:adjustRightInd w:val="0"/>
        <w:spacing w:line="312" w:lineRule="auto"/>
        <w:ind w:firstLine="720"/>
        <w:jc w:val="both"/>
        <w:rPr>
          <w:sz w:val="28"/>
          <w:szCs w:val="28"/>
        </w:rPr>
      </w:pPr>
      <w:r w:rsidRPr="001F7414">
        <w:rPr>
          <w:sz w:val="28"/>
          <w:szCs w:val="28"/>
        </w:rPr>
        <w:t xml:space="preserve">В одержанні необхідного обсягу знань і </w:t>
      </w:r>
      <w:r w:rsidRPr="001F7414">
        <w:rPr>
          <w:color w:val="000000"/>
          <w:sz w:val="28"/>
          <w:szCs w:val="28"/>
        </w:rPr>
        <w:t>навичок</w:t>
      </w:r>
      <w:r w:rsidRPr="001F7414">
        <w:rPr>
          <w:sz w:val="28"/>
          <w:szCs w:val="28"/>
        </w:rPr>
        <w:t xml:space="preserve"> з дисципліни " Економічна діагностика", </w:t>
      </w:r>
      <w:r w:rsidRPr="001F7414">
        <w:rPr>
          <w:sz w:val="28"/>
          <w:szCs w:val="28"/>
          <w:lang w:val="uk-UA"/>
        </w:rPr>
        <w:t>о</w:t>
      </w:r>
      <w:r w:rsidRPr="001F7414">
        <w:rPr>
          <w:sz w:val="28"/>
          <w:szCs w:val="28"/>
        </w:rPr>
        <w:t xml:space="preserve">крім </w:t>
      </w:r>
      <w:r w:rsidRPr="001F7414">
        <w:rPr>
          <w:sz w:val="28"/>
          <w:szCs w:val="28"/>
          <w:lang w:val="uk-UA"/>
        </w:rPr>
        <w:t>за</w:t>
      </w:r>
      <w:r w:rsidRPr="001F7414">
        <w:rPr>
          <w:sz w:val="28"/>
          <w:szCs w:val="28"/>
        </w:rPr>
        <w:t>своєння теоретичного курсу в обсязі навчальної програми</w:t>
      </w:r>
      <w:r w:rsidRPr="001F7414">
        <w:rPr>
          <w:sz w:val="28"/>
          <w:szCs w:val="28"/>
          <w:lang w:val="uk-UA"/>
        </w:rPr>
        <w:t>,</w:t>
      </w:r>
      <w:r w:rsidRPr="001F7414">
        <w:rPr>
          <w:sz w:val="28"/>
          <w:szCs w:val="28"/>
        </w:rPr>
        <w:t xml:space="preserve"> значна увага приділяється виконанню практичних завдань.</w:t>
      </w:r>
    </w:p>
    <w:p w:rsidR="00C94992" w:rsidRPr="00023E30" w:rsidRDefault="00BB317B" w:rsidP="00B16300">
      <w:pPr>
        <w:autoSpaceDE w:val="0"/>
        <w:autoSpaceDN w:val="0"/>
        <w:adjustRightInd w:val="0"/>
        <w:spacing w:line="312" w:lineRule="auto"/>
        <w:ind w:firstLine="720"/>
        <w:jc w:val="both"/>
        <w:rPr>
          <w:sz w:val="28"/>
          <w:szCs w:val="28"/>
          <w:lang w:val="uk-UA"/>
        </w:rPr>
      </w:pPr>
      <w:r w:rsidRPr="00023E30">
        <w:rPr>
          <w:sz w:val="28"/>
          <w:szCs w:val="28"/>
          <w:lang w:val="uk-UA"/>
        </w:rPr>
        <w:t>З цією метою для студентів заочної форми навчання передбачено виконання контрольної роботи</w:t>
      </w:r>
      <w:r w:rsidR="006130C2" w:rsidRPr="00023E30">
        <w:rPr>
          <w:sz w:val="28"/>
          <w:szCs w:val="28"/>
          <w:lang w:val="uk-UA"/>
        </w:rPr>
        <w:t>,</w:t>
      </w:r>
      <w:r w:rsidRPr="00023E30">
        <w:rPr>
          <w:sz w:val="28"/>
          <w:szCs w:val="28"/>
          <w:lang w:val="uk-UA"/>
        </w:rPr>
        <w:t xml:space="preserve"> яка містить</w:t>
      </w:r>
      <w:r w:rsidR="006130C2" w:rsidRPr="00023E30">
        <w:rPr>
          <w:sz w:val="28"/>
          <w:szCs w:val="28"/>
          <w:lang w:val="uk-UA"/>
        </w:rPr>
        <w:t xml:space="preserve"> </w:t>
      </w:r>
      <w:r w:rsidR="006130C2" w:rsidRPr="00F26615">
        <w:rPr>
          <w:sz w:val="28"/>
          <w:szCs w:val="28"/>
          <w:lang w:val="uk-UA"/>
        </w:rPr>
        <w:t xml:space="preserve">два </w:t>
      </w:r>
      <w:r w:rsidR="00685BF5">
        <w:rPr>
          <w:sz w:val="28"/>
          <w:szCs w:val="28"/>
          <w:lang w:val="uk-UA"/>
        </w:rPr>
        <w:t xml:space="preserve">індивідуальних </w:t>
      </w:r>
      <w:r w:rsidR="006130C2" w:rsidRPr="00F26615">
        <w:rPr>
          <w:sz w:val="28"/>
          <w:szCs w:val="28"/>
          <w:lang w:val="uk-UA"/>
        </w:rPr>
        <w:t>розрахунков</w:t>
      </w:r>
      <w:r w:rsidR="001C65C6" w:rsidRPr="00F26615">
        <w:rPr>
          <w:sz w:val="28"/>
          <w:szCs w:val="28"/>
          <w:lang w:val="uk-UA"/>
        </w:rPr>
        <w:t>о-аналітичних з</w:t>
      </w:r>
      <w:r w:rsidR="006130C2" w:rsidRPr="00F26615">
        <w:rPr>
          <w:sz w:val="28"/>
          <w:szCs w:val="28"/>
          <w:lang w:val="uk-UA"/>
        </w:rPr>
        <w:t xml:space="preserve">авдання. Перше завдання передбачає </w:t>
      </w:r>
      <w:r w:rsidR="00F26615" w:rsidRPr="00F26615">
        <w:rPr>
          <w:sz w:val="28"/>
          <w:szCs w:val="28"/>
          <w:lang w:val="uk-UA"/>
        </w:rPr>
        <w:t xml:space="preserve">виконання аналізу загальної ситуації в галузі, друге – інтегральну оцінку та діагностику певного соціально-економічного явища. </w:t>
      </w:r>
    </w:p>
    <w:p w:rsidR="00D174DA" w:rsidRPr="00D174DA" w:rsidRDefault="00D174DA" w:rsidP="00B16300">
      <w:pPr>
        <w:spacing w:line="312" w:lineRule="auto"/>
        <w:ind w:firstLine="709"/>
        <w:jc w:val="both"/>
        <w:rPr>
          <w:sz w:val="28"/>
          <w:szCs w:val="28"/>
        </w:rPr>
      </w:pPr>
      <w:r w:rsidRPr="00D174DA">
        <w:rPr>
          <w:sz w:val="28"/>
          <w:szCs w:val="28"/>
        </w:rPr>
        <w:t xml:space="preserve">Після </w:t>
      </w:r>
      <w:r w:rsidR="009E3C48">
        <w:rPr>
          <w:sz w:val="28"/>
          <w:szCs w:val="28"/>
          <w:lang w:val="uk-UA"/>
        </w:rPr>
        <w:t>вивче</w:t>
      </w:r>
      <w:r w:rsidRPr="00D174DA">
        <w:rPr>
          <w:sz w:val="28"/>
          <w:szCs w:val="28"/>
        </w:rPr>
        <w:t>ння дан</w:t>
      </w:r>
      <w:r w:rsidR="009E3C48">
        <w:rPr>
          <w:sz w:val="28"/>
          <w:szCs w:val="28"/>
          <w:lang w:val="uk-UA"/>
        </w:rPr>
        <w:t xml:space="preserve">ої дисципліни </w:t>
      </w:r>
      <w:r w:rsidRPr="00D174DA">
        <w:rPr>
          <w:sz w:val="28"/>
          <w:szCs w:val="28"/>
        </w:rPr>
        <w:t>студент повинен:</w:t>
      </w:r>
    </w:p>
    <w:p w:rsidR="00D174DA" w:rsidRPr="00D174DA" w:rsidRDefault="00D174DA" w:rsidP="00B16300">
      <w:pPr>
        <w:spacing w:line="312" w:lineRule="auto"/>
        <w:ind w:firstLine="709"/>
        <w:jc w:val="both"/>
        <w:rPr>
          <w:sz w:val="28"/>
          <w:szCs w:val="28"/>
        </w:rPr>
      </w:pPr>
      <w:r w:rsidRPr="00D174DA">
        <w:rPr>
          <w:i/>
          <w:sz w:val="28"/>
          <w:szCs w:val="28"/>
        </w:rPr>
        <w:t xml:space="preserve">знати </w:t>
      </w:r>
      <w:r w:rsidRPr="00D174DA">
        <w:rPr>
          <w:sz w:val="28"/>
          <w:szCs w:val="28"/>
        </w:rPr>
        <w:t>методи, прийоми, способи оцінки економічного становища підприємства;</w:t>
      </w:r>
    </w:p>
    <w:p w:rsidR="00D174DA" w:rsidRDefault="00D174DA" w:rsidP="00B16300">
      <w:pPr>
        <w:spacing w:line="312" w:lineRule="auto"/>
        <w:ind w:firstLine="709"/>
        <w:jc w:val="both"/>
        <w:rPr>
          <w:sz w:val="28"/>
          <w:szCs w:val="28"/>
          <w:lang w:val="uk-UA"/>
        </w:rPr>
      </w:pPr>
      <w:r w:rsidRPr="00D174DA">
        <w:rPr>
          <w:i/>
          <w:sz w:val="28"/>
          <w:szCs w:val="28"/>
        </w:rPr>
        <w:t>вміти</w:t>
      </w:r>
      <w:r w:rsidRPr="00D174DA">
        <w:rPr>
          <w:sz w:val="28"/>
          <w:szCs w:val="28"/>
        </w:rPr>
        <w:t xml:space="preserve"> застосувати методичний апарат та інструментарій економічної діагностики </w:t>
      </w:r>
      <w:r w:rsidR="00A71465">
        <w:rPr>
          <w:sz w:val="28"/>
          <w:szCs w:val="28"/>
          <w:lang w:val="uk-UA"/>
        </w:rPr>
        <w:t>на практиці</w:t>
      </w:r>
      <w:r w:rsidRPr="00D174DA">
        <w:rPr>
          <w:sz w:val="28"/>
          <w:szCs w:val="28"/>
        </w:rPr>
        <w:t xml:space="preserve"> при аналізі різних аспектів діяльності підприємства та ринкового середовища, що його оточує.</w:t>
      </w:r>
    </w:p>
    <w:p w:rsidR="00DC56BF" w:rsidRDefault="00DC56BF" w:rsidP="00B16300">
      <w:pPr>
        <w:spacing w:line="312" w:lineRule="auto"/>
        <w:ind w:firstLine="709"/>
        <w:jc w:val="both"/>
        <w:rPr>
          <w:sz w:val="28"/>
          <w:szCs w:val="28"/>
          <w:lang w:val="uk-UA"/>
        </w:rPr>
      </w:pPr>
    </w:p>
    <w:p w:rsidR="00DC56BF" w:rsidRPr="003D3237" w:rsidRDefault="00DC56BF" w:rsidP="00B16300">
      <w:pPr>
        <w:spacing w:line="312" w:lineRule="auto"/>
        <w:ind w:firstLine="709"/>
        <w:jc w:val="both"/>
        <w:rPr>
          <w:sz w:val="28"/>
          <w:szCs w:val="28"/>
        </w:rPr>
      </w:pPr>
    </w:p>
    <w:p w:rsidR="00591E45" w:rsidRDefault="00AA022E" w:rsidP="001C65C6">
      <w:pPr>
        <w:autoSpaceDE w:val="0"/>
        <w:autoSpaceDN w:val="0"/>
        <w:adjustRightInd w:val="0"/>
        <w:spacing w:line="312" w:lineRule="auto"/>
        <w:jc w:val="center"/>
        <w:rPr>
          <w:b/>
          <w:sz w:val="28"/>
          <w:szCs w:val="28"/>
          <w:lang w:val="uk-UA"/>
        </w:rPr>
      </w:pPr>
      <w:r w:rsidRPr="00B9062C">
        <w:rPr>
          <w:sz w:val="28"/>
          <w:szCs w:val="28"/>
        </w:rPr>
        <w:br w:type="page"/>
      </w:r>
      <w:bookmarkStart w:id="2" w:name="_Toc501157500"/>
      <w:r w:rsidRPr="00591E45">
        <w:rPr>
          <w:b/>
          <w:sz w:val="28"/>
          <w:szCs w:val="28"/>
        </w:rPr>
        <w:lastRenderedPageBreak/>
        <w:t>РОЗДІЛ 1. ПРОГРАМА ТА МЕТОДИЧНІ ВКАЗІВКИ</w:t>
      </w:r>
    </w:p>
    <w:p w:rsidR="00AA022E" w:rsidRPr="00591E45" w:rsidRDefault="00AA022E" w:rsidP="001C65C6">
      <w:pPr>
        <w:autoSpaceDE w:val="0"/>
        <w:autoSpaceDN w:val="0"/>
        <w:adjustRightInd w:val="0"/>
        <w:spacing w:line="312" w:lineRule="auto"/>
        <w:jc w:val="center"/>
        <w:rPr>
          <w:b/>
          <w:sz w:val="28"/>
          <w:szCs w:val="28"/>
          <w:lang w:val="uk-UA"/>
        </w:rPr>
      </w:pPr>
      <w:r w:rsidRPr="00591E45">
        <w:rPr>
          <w:b/>
          <w:sz w:val="28"/>
          <w:szCs w:val="28"/>
        </w:rPr>
        <w:t>ДО ВИВЧЕННЯ ДИСЦИПЛІНИ</w:t>
      </w:r>
      <w:bookmarkEnd w:id="2"/>
    </w:p>
    <w:p w:rsidR="009F6872" w:rsidRPr="00CC4CFA" w:rsidRDefault="009F6872" w:rsidP="00B16300">
      <w:pPr>
        <w:jc w:val="both"/>
        <w:rPr>
          <w:sz w:val="28"/>
          <w:szCs w:val="28"/>
          <w:lang w:val="uk-UA"/>
        </w:rPr>
      </w:pPr>
    </w:p>
    <w:p w:rsidR="009F6872" w:rsidRPr="008A02BB" w:rsidRDefault="00993BEB" w:rsidP="005A302B">
      <w:pPr>
        <w:spacing w:line="312" w:lineRule="auto"/>
        <w:ind w:left="1985" w:hanging="1276"/>
        <w:rPr>
          <w:b/>
          <w:sz w:val="28"/>
          <w:szCs w:val="28"/>
          <w:lang w:val="uk-UA"/>
        </w:rPr>
      </w:pPr>
      <w:r w:rsidRPr="008A02BB">
        <w:rPr>
          <w:b/>
          <w:bCs/>
          <w:sz w:val="28"/>
          <w:szCs w:val="28"/>
        </w:rPr>
        <w:t>ТЕМА 1</w:t>
      </w:r>
      <w:r w:rsidR="00AA022E" w:rsidRPr="008A02BB">
        <w:rPr>
          <w:b/>
          <w:bCs/>
          <w:sz w:val="28"/>
          <w:szCs w:val="28"/>
        </w:rPr>
        <w:t xml:space="preserve">. </w:t>
      </w:r>
      <w:r w:rsidR="008A02BB" w:rsidRPr="008A02BB">
        <w:rPr>
          <w:b/>
          <w:sz w:val="28"/>
          <w:szCs w:val="28"/>
          <w:lang w:val="uk-UA"/>
        </w:rPr>
        <w:t>Теоретичні основи та методологічний апарат</w:t>
      </w:r>
      <w:r w:rsidR="001C65C6">
        <w:rPr>
          <w:b/>
          <w:sz w:val="28"/>
          <w:szCs w:val="28"/>
          <w:lang w:val="uk-UA"/>
        </w:rPr>
        <w:t xml:space="preserve"> </w:t>
      </w:r>
      <w:r w:rsidR="008A02BB" w:rsidRPr="008A02BB">
        <w:rPr>
          <w:b/>
          <w:sz w:val="28"/>
          <w:szCs w:val="28"/>
          <w:lang w:val="uk-UA"/>
        </w:rPr>
        <w:t>економічної діагностики</w:t>
      </w:r>
      <w:r w:rsidR="008A02BB" w:rsidRPr="008A02BB">
        <w:rPr>
          <w:b/>
          <w:sz w:val="28"/>
          <w:szCs w:val="28"/>
        </w:rPr>
        <w:t xml:space="preserve"> </w:t>
      </w:r>
    </w:p>
    <w:p w:rsidR="008A02BB" w:rsidRDefault="008A02BB" w:rsidP="00905DC6">
      <w:pPr>
        <w:spacing w:before="120" w:after="120"/>
        <w:jc w:val="center"/>
        <w:rPr>
          <w:sz w:val="24"/>
          <w:lang w:val="uk-UA"/>
        </w:rPr>
      </w:pPr>
      <w:r w:rsidRPr="00B9062C">
        <w:rPr>
          <w:b/>
          <w:bCs/>
          <w:i/>
          <w:iCs/>
          <w:sz w:val="28"/>
          <w:szCs w:val="28"/>
        </w:rPr>
        <w:t>Питання навчальної програм</w:t>
      </w:r>
      <w:r>
        <w:rPr>
          <w:b/>
          <w:bCs/>
          <w:i/>
          <w:iCs/>
          <w:sz w:val="28"/>
          <w:szCs w:val="28"/>
        </w:rPr>
        <w:t>и</w:t>
      </w:r>
    </w:p>
    <w:p w:rsidR="009F6872" w:rsidRPr="00CC4CFA" w:rsidRDefault="008A02BB" w:rsidP="00905DC6">
      <w:pPr>
        <w:autoSpaceDE w:val="0"/>
        <w:autoSpaceDN w:val="0"/>
        <w:adjustRightInd w:val="0"/>
        <w:spacing w:line="312" w:lineRule="auto"/>
        <w:ind w:firstLine="720"/>
        <w:jc w:val="both"/>
        <w:rPr>
          <w:b/>
          <w:bCs/>
          <w:i/>
          <w:iCs/>
          <w:sz w:val="24"/>
          <w:szCs w:val="24"/>
          <w:lang w:val="uk-UA"/>
        </w:rPr>
      </w:pPr>
      <w:r w:rsidRPr="008A02BB">
        <w:rPr>
          <w:sz w:val="28"/>
          <w:szCs w:val="28"/>
        </w:rPr>
        <w:t>Поняття та особливості економічної діагностики. Предмет, об'єкт, мета та завдання економічної діагностики. Зв’язок економічної діагностики з іншими дисциплінами. Види економічної діагностики. Принципи та методи економічної діагностики. Інформаційне забезпечення економічної діагностики.</w:t>
      </w:r>
    </w:p>
    <w:p w:rsidR="00AA022E" w:rsidRPr="00B9062C" w:rsidRDefault="00AA022E" w:rsidP="00905DC6">
      <w:pPr>
        <w:keepNext/>
        <w:autoSpaceDE w:val="0"/>
        <w:autoSpaceDN w:val="0"/>
        <w:adjustRightInd w:val="0"/>
        <w:spacing w:before="120" w:after="120"/>
        <w:jc w:val="center"/>
        <w:rPr>
          <w:b/>
          <w:bCs/>
          <w:i/>
          <w:iCs/>
          <w:sz w:val="28"/>
          <w:szCs w:val="28"/>
        </w:rPr>
      </w:pPr>
      <w:r w:rsidRPr="00B9062C">
        <w:rPr>
          <w:b/>
          <w:bCs/>
          <w:i/>
          <w:iCs/>
          <w:sz w:val="28"/>
          <w:szCs w:val="28"/>
        </w:rPr>
        <w:t>Методичні вказівки</w:t>
      </w:r>
    </w:p>
    <w:p w:rsidR="00C27D79" w:rsidRPr="00921577" w:rsidRDefault="00C27D79" w:rsidP="00905DC6">
      <w:pPr>
        <w:autoSpaceDE w:val="0"/>
        <w:autoSpaceDN w:val="0"/>
        <w:adjustRightInd w:val="0"/>
        <w:spacing w:line="312" w:lineRule="auto"/>
        <w:ind w:firstLine="720"/>
        <w:jc w:val="both"/>
        <w:rPr>
          <w:sz w:val="28"/>
          <w:szCs w:val="28"/>
          <w:lang w:val="uk-UA"/>
        </w:rPr>
      </w:pPr>
      <w:r w:rsidRPr="00C27D79">
        <w:rPr>
          <w:sz w:val="28"/>
          <w:szCs w:val="28"/>
        </w:rPr>
        <w:t xml:space="preserve">Розглядаючи сутність економічної діагностики та її зміст, </w:t>
      </w:r>
      <w:r>
        <w:rPr>
          <w:sz w:val="28"/>
          <w:szCs w:val="28"/>
          <w:lang w:val="uk-UA"/>
        </w:rPr>
        <w:t xml:space="preserve">слід </w:t>
      </w:r>
      <w:r w:rsidRPr="00C27D79">
        <w:rPr>
          <w:sz w:val="28"/>
          <w:szCs w:val="28"/>
        </w:rPr>
        <w:t xml:space="preserve">звернути увагу на те, що </w:t>
      </w:r>
      <w:r w:rsidR="00BE5626">
        <w:rPr>
          <w:sz w:val="28"/>
          <w:szCs w:val="28"/>
          <w:lang w:val="uk-UA"/>
        </w:rPr>
        <w:t xml:space="preserve">зміни умов </w:t>
      </w:r>
      <w:r w:rsidRPr="00C27D79">
        <w:rPr>
          <w:sz w:val="28"/>
          <w:szCs w:val="28"/>
        </w:rPr>
        <w:t xml:space="preserve">господарювання </w:t>
      </w:r>
      <w:r w:rsidR="00BE5626">
        <w:rPr>
          <w:sz w:val="28"/>
          <w:szCs w:val="28"/>
          <w:lang w:val="uk-UA"/>
        </w:rPr>
        <w:t xml:space="preserve">підприємств наповнили </w:t>
      </w:r>
      <w:r w:rsidR="00146BF1">
        <w:rPr>
          <w:sz w:val="28"/>
          <w:szCs w:val="28"/>
          <w:lang w:val="uk-UA"/>
        </w:rPr>
        <w:t>й</w:t>
      </w:r>
      <w:r w:rsidR="00BE5626">
        <w:rPr>
          <w:sz w:val="28"/>
          <w:szCs w:val="28"/>
          <w:lang w:val="uk-UA"/>
        </w:rPr>
        <w:t xml:space="preserve"> економічну роботу новим змістом</w:t>
      </w:r>
      <w:r w:rsidR="00B93D7D">
        <w:rPr>
          <w:sz w:val="28"/>
          <w:szCs w:val="28"/>
          <w:lang w:val="uk-UA"/>
        </w:rPr>
        <w:t>,</w:t>
      </w:r>
      <w:r w:rsidR="00BE5626">
        <w:rPr>
          <w:sz w:val="28"/>
          <w:szCs w:val="28"/>
          <w:lang w:val="uk-UA"/>
        </w:rPr>
        <w:t xml:space="preserve"> зокрема, </w:t>
      </w:r>
      <w:r w:rsidR="00B93D7D">
        <w:rPr>
          <w:sz w:val="28"/>
          <w:szCs w:val="28"/>
          <w:lang w:val="uk-UA"/>
        </w:rPr>
        <w:t xml:space="preserve">аналітична функція набула </w:t>
      </w:r>
      <w:r w:rsidR="00B93D7D" w:rsidRPr="00C27D79">
        <w:rPr>
          <w:sz w:val="28"/>
          <w:szCs w:val="28"/>
        </w:rPr>
        <w:t>ознак економічного діагностування</w:t>
      </w:r>
      <w:r w:rsidR="00921577">
        <w:rPr>
          <w:sz w:val="28"/>
          <w:szCs w:val="28"/>
          <w:lang w:val="uk-UA"/>
        </w:rPr>
        <w:t xml:space="preserve">. </w:t>
      </w:r>
      <w:r w:rsidR="000B3A23">
        <w:rPr>
          <w:sz w:val="28"/>
          <w:szCs w:val="28"/>
          <w:lang w:val="uk-UA"/>
        </w:rPr>
        <w:t>Це означає, що о</w:t>
      </w:r>
      <w:r w:rsidR="00921577">
        <w:rPr>
          <w:sz w:val="28"/>
          <w:szCs w:val="28"/>
          <w:lang w:val="uk-UA"/>
        </w:rPr>
        <w:t>крім т</w:t>
      </w:r>
      <w:r w:rsidR="00166412" w:rsidRPr="00921577">
        <w:rPr>
          <w:sz w:val="28"/>
          <w:szCs w:val="28"/>
          <w:lang w:val="uk-UA"/>
        </w:rPr>
        <w:t>радиційни</w:t>
      </w:r>
      <w:r w:rsidR="00921577">
        <w:rPr>
          <w:sz w:val="28"/>
          <w:szCs w:val="28"/>
          <w:lang w:val="uk-UA"/>
        </w:rPr>
        <w:t>х</w:t>
      </w:r>
      <w:r w:rsidR="00166412" w:rsidRPr="00921577">
        <w:rPr>
          <w:sz w:val="28"/>
          <w:szCs w:val="28"/>
          <w:lang w:val="uk-UA"/>
        </w:rPr>
        <w:t xml:space="preserve"> функці</w:t>
      </w:r>
      <w:r w:rsidR="00921577">
        <w:rPr>
          <w:sz w:val="28"/>
          <w:szCs w:val="28"/>
          <w:lang w:val="uk-UA"/>
        </w:rPr>
        <w:t>й</w:t>
      </w:r>
      <w:r w:rsidR="00166412" w:rsidRPr="00921577">
        <w:rPr>
          <w:sz w:val="28"/>
          <w:szCs w:val="28"/>
          <w:lang w:val="uk-UA"/>
        </w:rPr>
        <w:t xml:space="preserve"> </w:t>
      </w:r>
      <w:r w:rsidR="00166412">
        <w:rPr>
          <w:sz w:val="28"/>
          <w:szCs w:val="28"/>
          <w:lang w:val="uk-UA"/>
        </w:rPr>
        <w:t>економічного аналізу</w:t>
      </w:r>
      <w:r w:rsidR="00921577">
        <w:rPr>
          <w:sz w:val="28"/>
          <w:szCs w:val="28"/>
          <w:lang w:val="uk-UA"/>
        </w:rPr>
        <w:t>,</w:t>
      </w:r>
      <w:r w:rsidR="00166412">
        <w:rPr>
          <w:sz w:val="28"/>
          <w:szCs w:val="28"/>
          <w:lang w:val="uk-UA"/>
        </w:rPr>
        <w:t xml:space="preserve"> </w:t>
      </w:r>
      <w:r w:rsidR="0041285A">
        <w:rPr>
          <w:sz w:val="28"/>
          <w:szCs w:val="28"/>
          <w:lang w:val="uk-UA"/>
        </w:rPr>
        <w:t>пов’</w:t>
      </w:r>
      <w:r w:rsidR="0041285A" w:rsidRPr="0041285A">
        <w:rPr>
          <w:sz w:val="28"/>
          <w:szCs w:val="28"/>
          <w:lang w:val="uk-UA"/>
        </w:rPr>
        <w:t xml:space="preserve">язаних </w:t>
      </w:r>
      <w:r w:rsidR="0041285A">
        <w:rPr>
          <w:sz w:val="28"/>
          <w:szCs w:val="28"/>
          <w:lang w:val="uk-UA"/>
        </w:rPr>
        <w:t xml:space="preserve">переважно </w:t>
      </w:r>
      <w:r w:rsidR="0041285A" w:rsidRPr="0041285A">
        <w:rPr>
          <w:sz w:val="28"/>
          <w:szCs w:val="28"/>
          <w:lang w:val="uk-UA"/>
        </w:rPr>
        <w:t xml:space="preserve">з аналізом </w:t>
      </w:r>
      <w:r w:rsidR="0041285A">
        <w:rPr>
          <w:sz w:val="28"/>
          <w:szCs w:val="28"/>
          <w:lang w:val="uk-UA"/>
        </w:rPr>
        <w:t xml:space="preserve">різних сторін внутрішньої діяльності підприємства, </w:t>
      </w:r>
      <w:r w:rsidR="00921577">
        <w:rPr>
          <w:sz w:val="28"/>
          <w:szCs w:val="28"/>
          <w:lang w:val="uk-UA"/>
        </w:rPr>
        <w:t>аналітик</w:t>
      </w:r>
      <w:r w:rsidR="00C758F2">
        <w:rPr>
          <w:sz w:val="28"/>
          <w:szCs w:val="28"/>
          <w:lang w:val="uk-UA"/>
        </w:rPr>
        <w:t>у</w:t>
      </w:r>
      <w:r w:rsidR="00921577">
        <w:rPr>
          <w:sz w:val="28"/>
          <w:szCs w:val="28"/>
          <w:lang w:val="uk-UA"/>
        </w:rPr>
        <w:t xml:space="preserve"> </w:t>
      </w:r>
      <w:r w:rsidR="00166412" w:rsidRPr="00921577">
        <w:rPr>
          <w:sz w:val="28"/>
          <w:szCs w:val="28"/>
          <w:lang w:val="uk-UA"/>
        </w:rPr>
        <w:t>необхідно</w:t>
      </w:r>
      <w:r w:rsidR="00C758F2">
        <w:rPr>
          <w:sz w:val="28"/>
          <w:szCs w:val="28"/>
          <w:lang w:val="uk-UA"/>
        </w:rPr>
        <w:t xml:space="preserve"> </w:t>
      </w:r>
      <w:r w:rsidR="00166412" w:rsidRPr="00921577">
        <w:rPr>
          <w:sz w:val="28"/>
          <w:szCs w:val="28"/>
          <w:lang w:val="uk-UA"/>
        </w:rPr>
        <w:t>визнач</w:t>
      </w:r>
      <w:r w:rsidR="006F71FA">
        <w:rPr>
          <w:sz w:val="28"/>
          <w:szCs w:val="28"/>
          <w:lang w:val="uk-UA"/>
        </w:rPr>
        <w:t>ати</w:t>
      </w:r>
      <w:r w:rsidR="00D27FD9">
        <w:rPr>
          <w:sz w:val="28"/>
          <w:szCs w:val="28"/>
          <w:lang w:val="uk-UA"/>
        </w:rPr>
        <w:t>,</w:t>
      </w:r>
      <w:r w:rsidR="00166412" w:rsidRPr="00921577">
        <w:rPr>
          <w:sz w:val="28"/>
          <w:szCs w:val="28"/>
          <w:lang w:val="uk-UA"/>
        </w:rPr>
        <w:t xml:space="preserve"> </w:t>
      </w:r>
      <w:r w:rsidR="00D27FD9">
        <w:rPr>
          <w:sz w:val="28"/>
          <w:szCs w:val="28"/>
          <w:lang w:val="uk-UA"/>
        </w:rPr>
        <w:t xml:space="preserve">наприклад, </w:t>
      </w:r>
      <w:r w:rsidR="00C758F2">
        <w:rPr>
          <w:sz w:val="28"/>
          <w:szCs w:val="28"/>
          <w:lang w:val="uk-UA"/>
        </w:rPr>
        <w:t>стратегічні позиції підприємства</w:t>
      </w:r>
      <w:r w:rsidR="00166412" w:rsidRPr="00921577">
        <w:rPr>
          <w:sz w:val="28"/>
          <w:szCs w:val="28"/>
          <w:lang w:val="uk-UA"/>
        </w:rPr>
        <w:t>а</w:t>
      </w:r>
      <w:r w:rsidR="00C758F2">
        <w:rPr>
          <w:sz w:val="28"/>
          <w:szCs w:val="28"/>
          <w:lang w:val="uk-UA"/>
        </w:rPr>
        <w:t xml:space="preserve"> на ринку</w:t>
      </w:r>
      <w:r w:rsidR="00166412" w:rsidRPr="00921577">
        <w:rPr>
          <w:sz w:val="28"/>
          <w:szCs w:val="28"/>
          <w:lang w:val="uk-UA"/>
        </w:rPr>
        <w:t>, оцін</w:t>
      </w:r>
      <w:r w:rsidR="00C758F2">
        <w:rPr>
          <w:sz w:val="28"/>
          <w:szCs w:val="28"/>
          <w:lang w:val="uk-UA"/>
        </w:rPr>
        <w:t xml:space="preserve">ити </w:t>
      </w:r>
      <w:r w:rsidR="00166412" w:rsidRPr="00921577">
        <w:rPr>
          <w:sz w:val="28"/>
          <w:szCs w:val="28"/>
          <w:lang w:val="uk-UA"/>
        </w:rPr>
        <w:t>конкурентоспроможність</w:t>
      </w:r>
      <w:r w:rsidR="00C758F2">
        <w:rPr>
          <w:sz w:val="28"/>
          <w:szCs w:val="28"/>
          <w:lang w:val="uk-UA"/>
        </w:rPr>
        <w:t xml:space="preserve"> підприємства та його продукції</w:t>
      </w:r>
      <w:r w:rsidR="00166412" w:rsidRPr="00921577">
        <w:rPr>
          <w:sz w:val="28"/>
          <w:szCs w:val="28"/>
          <w:lang w:val="uk-UA"/>
        </w:rPr>
        <w:t>, стан економічної безпеки тощо.</w:t>
      </w:r>
    </w:p>
    <w:p w:rsidR="00D27FD9" w:rsidRDefault="00C27D79" w:rsidP="00B16300">
      <w:pPr>
        <w:autoSpaceDE w:val="0"/>
        <w:autoSpaceDN w:val="0"/>
        <w:adjustRightInd w:val="0"/>
        <w:spacing w:line="312" w:lineRule="auto"/>
        <w:ind w:firstLine="720"/>
        <w:jc w:val="both"/>
        <w:rPr>
          <w:sz w:val="28"/>
          <w:szCs w:val="28"/>
          <w:lang w:val="uk-UA"/>
        </w:rPr>
      </w:pPr>
      <w:r w:rsidRPr="00C27D79">
        <w:rPr>
          <w:sz w:val="28"/>
          <w:szCs w:val="28"/>
        </w:rPr>
        <w:t>Звернувшись до походження термін</w:t>
      </w:r>
      <w:r w:rsidR="006F71FA">
        <w:rPr>
          <w:sz w:val="28"/>
          <w:szCs w:val="28"/>
          <w:lang w:val="uk-UA"/>
        </w:rPr>
        <w:t>у</w:t>
      </w:r>
      <w:r w:rsidRPr="00C27D79">
        <w:rPr>
          <w:sz w:val="28"/>
          <w:szCs w:val="28"/>
        </w:rPr>
        <w:t xml:space="preserve"> «діагностика», </w:t>
      </w:r>
      <w:r w:rsidR="00166412">
        <w:rPr>
          <w:sz w:val="28"/>
          <w:szCs w:val="28"/>
          <w:lang w:val="uk-UA"/>
        </w:rPr>
        <w:t>необхідно</w:t>
      </w:r>
      <w:r w:rsidRPr="00C27D79">
        <w:rPr>
          <w:sz w:val="28"/>
          <w:szCs w:val="28"/>
        </w:rPr>
        <w:t xml:space="preserve"> з’ясувати первинне його розуміння</w:t>
      </w:r>
      <w:r w:rsidR="000B3A23">
        <w:rPr>
          <w:sz w:val="28"/>
          <w:szCs w:val="28"/>
          <w:lang w:val="uk-UA"/>
        </w:rPr>
        <w:t>, а також нада</w:t>
      </w:r>
      <w:r w:rsidR="005A302B">
        <w:rPr>
          <w:sz w:val="28"/>
          <w:szCs w:val="28"/>
          <w:lang w:val="uk-UA"/>
        </w:rPr>
        <w:t>т</w:t>
      </w:r>
      <w:r w:rsidR="000B3A23">
        <w:rPr>
          <w:sz w:val="28"/>
          <w:szCs w:val="28"/>
          <w:lang w:val="uk-UA"/>
        </w:rPr>
        <w:t xml:space="preserve">и визначення власне поняттю «економічна безпека». </w:t>
      </w:r>
    </w:p>
    <w:p w:rsidR="00332C3F" w:rsidRPr="00F75959" w:rsidRDefault="00D539C0" w:rsidP="00B16300">
      <w:pPr>
        <w:autoSpaceDE w:val="0"/>
        <w:autoSpaceDN w:val="0"/>
        <w:adjustRightInd w:val="0"/>
        <w:spacing w:line="312" w:lineRule="auto"/>
        <w:ind w:firstLine="720"/>
        <w:jc w:val="both"/>
        <w:rPr>
          <w:sz w:val="28"/>
          <w:szCs w:val="28"/>
          <w:lang w:val="uk-UA"/>
        </w:rPr>
      </w:pPr>
      <w:r>
        <w:rPr>
          <w:sz w:val="28"/>
          <w:szCs w:val="28"/>
          <w:lang w:val="uk-UA"/>
        </w:rPr>
        <w:t>У</w:t>
      </w:r>
      <w:r w:rsidR="001975BF">
        <w:rPr>
          <w:sz w:val="28"/>
          <w:szCs w:val="28"/>
          <w:lang w:val="uk-UA"/>
        </w:rPr>
        <w:t xml:space="preserve"> межах даної теми потрібно назвати о</w:t>
      </w:r>
      <w:r w:rsidR="00D27FD9" w:rsidRPr="00D27FD9">
        <w:rPr>
          <w:sz w:val="28"/>
          <w:szCs w:val="28"/>
          <w:lang w:val="uk-UA"/>
        </w:rPr>
        <w:t xml:space="preserve">б’єкт </w:t>
      </w:r>
      <w:r>
        <w:rPr>
          <w:sz w:val="28"/>
          <w:szCs w:val="28"/>
          <w:lang w:val="uk-UA"/>
        </w:rPr>
        <w:t>і суб’єк</w:t>
      </w:r>
      <w:r w:rsidRPr="001975BF">
        <w:rPr>
          <w:sz w:val="28"/>
          <w:szCs w:val="28"/>
          <w:lang w:val="uk-UA"/>
        </w:rPr>
        <w:t>т</w:t>
      </w:r>
      <w:r w:rsidRPr="00D27FD9">
        <w:rPr>
          <w:sz w:val="28"/>
          <w:szCs w:val="28"/>
          <w:lang w:val="uk-UA"/>
        </w:rPr>
        <w:t xml:space="preserve"> </w:t>
      </w:r>
      <w:r>
        <w:rPr>
          <w:sz w:val="28"/>
          <w:szCs w:val="28"/>
          <w:lang w:val="uk-UA"/>
        </w:rPr>
        <w:t xml:space="preserve">економічного діагностування, </w:t>
      </w:r>
      <w:r w:rsidR="000B7116">
        <w:rPr>
          <w:sz w:val="28"/>
          <w:szCs w:val="28"/>
          <w:lang w:val="uk-UA"/>
        </w:rPr>
        <w:t xml:space="preserve">розкрити сутність </w:t>
      </w:r>
      <w:r>
        <w:rPr>
          <w:sz w:val="28"/>
          <w:szCs w:val="28"/>
          <w:lang w:val="uk-UA"/>
        </w:rPr>
        <w:t>основн</w:t>
      </w:r>
      <w:r w:rsidR="000B7116">
        <w:rPr>
          <w:sz w:val="28"/>
          <w:szCs w:val="28"/>
          <w:lang w:val="uk-UA"/>
        </w:rPr>
        <w:t>их</w:t>
      </w:r>
      <w:r>
        <w:rPr>
          <w:sz w:val="28"/>
          <w:szCs w:val="28"/>
          <w:lang w:val="uk-UA"/>
        </w:rPr>
        <w:t xml:space="preserve"> його </w:t>
      </w:r>
      <w:r w:rsidR="00332C3F">
        <w:rPr>
          <w:sz w:val="28"/>
          <w:szCs w:val="28"/>
          <w:lang w:val="uk-UA"/>
        </w:rPr>
        <w:t>принцип</w:t>
      </w:r>
      <w:r w:rsidR="000B7116">
        <w:rPr>
          <w:sz w:val="28"/>
          <w:szCs w:val="28"/>
          <w:lang w:val="uk-UA"/>
        </w:rPr>
        <w:t>ів</w:t>
      </w:r>
      <w:r w:rsidR="00332C3F">
        <w:rPr>
          <w:sz w:val="28"/>
          <w:szCs w:val="28"/>
          <w:lang w:val="uk-UA"/>
        </w:rPr>
        <w:t xml:space="preserve"> </w:t>
      </w:r>
      <w:r>
        <w:rPr>
          <w:sz w:val="28"/>
          <w:szCs w:val="28"/>
          <w:lang w:val="uk-UA"/>
        </w:rPr>
        <w:t>(</w:t>
      </w:r>
      <w:r w:rsidR="00F75959">
        <w:rPr>
          <w:sz w:val="28"/>
          <w:szCs w:val="28"/>
          <w:lang w:val="uk-UA"/>
        </w:rPr>
        <w:t>інтеграці</w:t>
      </w:r>
      <w:r>
        <w:rPr>
          <w:sz w:val="28"/>
          <w:szCs w:val="28"/>
          <w:lang w:val="uk-UA"/>
        </w:rPr>
        <w:t>я</w:t>
      </w:r>
      <w:r w:rsidR="00F75959">
        <w:rPr>
          <w:sz w:val="28"/>
          <w:szCs w:val="28"/>
          <w:lang w:val="uk-UA"/>
        </w:rPr>
        <w:t xml:space="preserve"> у загальну систему аналізу, науковий характер</w:t>
      </w:r>
      <w:r>
        <w:rPr>
          <w:sz w:val="28"/>
          <w:szCs w:val="28"/>
          <w:lang w:val="uk-UA"/>
        </w:rPr>
        <w:t xml:space="preserve">, </w:t>
      </w:r>
      <w:r w:rsidR="00F75959">
        <w:rPr>
          <w:sz w:val="28"/>
          <w:szCs w:val="28"/>
          <w:lang w:val="uk-UA"/>
        </w:rPr>
        <w:t>комплексність, системність</w:t>
      </w:r>
      <w:r>
        <w:rPr>
          <w:sz w:val="28"/>
          <w:szCs w:val="28"/>
          <w:lang w:val="uk-UA"/>
        </w:rPr>
        <w:t xml:space="preserve"> тощо), розуміти логічну послідовність проведення діагностики.</w:t>
      </w:r>
    </w:p>
    <w:p w:rsidR="00D94CC1" w:rsidRDefault="00D539C0" w:rsidP="00B16300">
      <w:pPr>
        <w:autoSpaceDE w:val="0"/>
        <w:autoSpaceDN w:val="0"/>
        <w:adjustRightInd w:val="0"/>
        <w:spacing w:line="312" w:lineRule="auto"/>
        <w:ind w:firstLine="720"/>
        <w:jc w:val="both"/>
        <w:rPr>
          <w:sz w:val="28"/>
          <w:szCs w:val="28"/>
          <w:lang w:val="uk-UA"/>
        </w:rPr>
      </w:pPr>
      <w:r>
        <w:rPr>
          <w:sz w:val="28"/>
          <w:szCs w:val="28"/>
          <w:lang w:val="uk-UA"/>
        </w:rPr>
        <w:t xml:space="preserve">Важливим питанням теми є </w:t>
      </w:r>
      <w:r w:rsidR="006E6B0F">
        <w:rPr>
          <w:sz w:val="28"/>
          <w:szCs w:val="28"/>
          <w:lang w:val="uk-UA"/>
        </w:rPr>
        <w:t xml:space="preserve">розгляд </w:t>
      </w:r>
      <w:r>
        <w:rPr>
          <w:sz w:val="28"/>
          <w:szCs w:val="28"/>
          <w:lang w:val="uk-UA"/>
        </w:rPr>
        <w:t>вид</w:t>
      </w:r>
      <w:r w:rsidR="006E6B0F">
        <w:rPr>
          <w:sz w:val="28"/>
          <w:szCs w:val="28"/>
          <w:lang w:val="uk-UA"/>
        </w:rPr>
        <w:t xml:space="preserve">ів </w:t>
      </w:r>
      <w:r w:rsidR="00C27D79" w:rsidRPr="00D94CC1">
        <w:rPr>
          <w:sz w:val="28"/>
          <w:szCs w:val="28"/>
          <w:lang w:val="uk-UA"/>
        </w:rPr>
        <w:t xml:space="preserve">економічної діагностики, які класифікуються за </w:t>
      </w:r>
      <w:r w:rsidR="00D94CC1">
        <w:rPr>
          <w:sz w:val="28"/>
          <w:szCs w:val="28"/>
          <w:lang w:val="uk-UA"/>
        </w:rPr>
        <w:t xml:space="preserve">різними групувальними </w:t>
      </w:r>
      <w:r w:rsidR="00C27D79" w:rsidRPr="00D94CC1">
        <w:rPr>
          <w:sz w:val="28"/>
          <w:szCs w:val="28"/>
          <w:lang w:val="uk-UA"/>
        </w:rPr>
        <w:t>ознаками</w:t>
      </w:r>
      <w:r w:rsidR="006E6B0F">
        <w:rPr>
          <w:sz w:val="28"/>
          <w:szCs w:val="28"/>
          <w:lang w:val="uk-UA"/>
        </w:rPr>
        <w:t xml:space="preserve">, розуміючи при цьому, що </w:t>
      </w:r>
      <w:r w:rsidR="00D94CC1">
        <w:rPr>
          <w:sz w:val="28"/>
          <w:szCs w:val="28"/>
          <w:lang w:val="uk-UA"/>
        </w:rPr>
        <w:t>єдиної класифікації на сьогодні не існує.</w:t>
      </w:r>
    </w:p>
    <w:p w:rsidR="00ED29BE" w:rsidRDefault="009040D0" w:rsidP="00B16300">
      <w:pPr>
        <w:autoSpaceDE w:val="0"/>
        <w:autoSpaceDN w:val="0"/>
        <w:adjustRightInd w:val="0"/>
        <w:spacing w:line="312" w:lineRule="auto"/>
        <w:ind w:firstLine="720"/>
        <w:jc w:val="both"/>
        <w:rPr>
          <w:sz w:val="28"/>
          <w:szCs w:val="28"/>
          <w:lang w:val="uk-UA"/>
        </w:rPr>
      </w:pPr>
      <w:r>
        <w:rPr>
          <w:sz w:val="28"/>
          <w:szCs w:val="28"/>
          <w:lang w:val="uk-UA"/>
        </w:rPr>
        <w:t xml:space="preserve">Наступним кроком в опануванні даної теми є надання характеристики інформаційного забезпечення економічноїдіагностики. </w:t>
      </w:r>
    </w:p>
    <w:p w:rsidR="00A00988" w:rsidRDefault="00A00988" w:rsidP="00B16300">
      <w:pPr>
        <w:autoSpaceDE w:val="0"/>
        <w:autoSpaceDN w:val="0"/>
        <w:adjustRightInd w:val="0"/>
        <w:spacing w:line="312" w:lineRule="auto"/>
        <w:ind w:firstLine="720"/>
        <w:jc w:val="both"/>
        <w:rPr>
          <w:sz w:val="28"/>
          <w:szCs w:val="28"/>
          <w:lang w:val="uk-UA"/>
        </w:rPr>
      </w:pPr>
      <w:r>
        <w:rPr>
          <w:sz w:val="28"/>
          <w:szCs w:val="28"/>
          <w:lang w:val="uk-UA"/>
        </w:rPr>
        <w:lastRenderedPageBreak/>
        <w:t>Для більш осмисленого вивчення подальш</w:t>
      </w:r>
      <w:r w:rsidR="009040D0">
        <w:rPr>
          <w:sz w:val="28"/>
          <w:szCs w:val="28"/>
          <w:lang w:val="uk-UA"/>
        </w:rPr>
        <w:t>ого матеріалу</w:t>
      </w:r>
      <w:r>
        <w:rPr>
          <w:sz w:val="28"/>
          <w:szCs w:val="28"/>
          <w:lang w:val="uk-UA"/>
        </w:rPr>
        <w:t xml:space="preserve"> дисципліни в першій темі доцільно звернути увагу на </w:t>
      </w:r>
      <w:r w:rsidR="00E8351D">
        <w:rPr>
          <w:sz w:val="28"/>
          <w:szCs w:val="28"/>
          <w:lang w:val="uk-UA"/>
        </w:rPr>
        <w:t>структуру дисципліни, зв’</w:t>
      </w:r>
      <w:r w:rsidR="00E8351D" w:rsidRPr="00E8351D">
        <w:rPr>
          <w:sz w:val="28"/>
          <w:szCs w:val="28"/>
          <w:lang w:val="uk-UA"/>
        </w:rPr>
        <w:t xml:space="preserve">язок її з іншими </w:t>
      </w:r>
      <w:r w:rsidR="00E8351D">
        <w:rPr>
          <w:sz w:val="28"/>
          <w:szCs w:val="28"/>
          <w:lang w:val="uk-UA"/>
        </w:rPr>
        <w:t>соціально-</w:t>
      </w:r>
      <w:r w:rsidR="00E8351D" w:rsidRPr="00E8351D">
        <w:rPr>
          <w:sz w:val="28"/>
          <w:szCs w:val="28"/>
          <w:lang w:val="uk-UA"/>
        </w:rPr>
        <w:t>економічними дисциплінами.</w:t>
      </w:r>
      <w:r>
        <w:rPr>
          <w:sz w:val="28"/>
          <w:szCs w:val="28"/>
          <w:lang w:val="uk-UA"/>
        </w:rPr>
        <w:t xml:space="preserve"> </w:t>
      </w:r>
    </w:p>
    <w:p w:rsidR="00AA022E" w:rsidRPr="00C51142" w:rsidRDefault="00AA022E" w:rsidP="00905DC6">
      <w:pPr>
        <w:autoSpaceDE w:val="0"/>
        <w:autoSpaceDN w:val="0"/>
        <w:adjustRightInd w:val="0"/>
        <w:spacing w:before="120" w:after="120"/>
        <w:jc w:val="center"/>
        <w:rPr>
          <w:b/>
          <w:bCs/>
          <w:i/>
          <w:iCs/>
          <w:sz w:val="28"/>
          <w:szCs w:val="28"/>
        </w:rPr>
      </w:pPr>
      <w:r w:rsidRPr="00C51142">
        <w:rPr>
          <w:b/>
          <w:bCs/>
          <w:i/>
          <w:iCs/>
          <w:sz w:val="28"/>
          <w:szCs w:val="28"/>
        </w:rPr>
        <w:t>Питання для самоперевірки</w:t>
      </w:r>
    </w:p>
    <w:p w:rsidR="00CC4CFA" w:rsidRPr="00B217B5" w:rsidRDefault="00E35A90" w:rsidP="00B217B5">
      <w:pPr>
        <w:numPr>
          <w:ilvl w:val="0"/>
          <w:numId w:val="11"/>
        </w:numPr>
        <w:tabs>
          <w:tab w:val="clear" w:pos="1080"/>
          <w:tab w:val="left" w:pos="709"/>
        </w:tabs>
        <w:autoSpaceDE w:val="0"/>
        <w:autoSpaceDN w:val="0"/>
        <w:adjustRightInd w:val="0"/>
        <w:spacing w:line="312" w:lineRule="auto"/>
        <w:ind w:left="709" w:hanging="425"/>
        <w:jc w:val="both"/>
        <w:rPr>
          <w:sz w:val="28"/>
          <w:szCs w:val="28"/>
          <w:lang w:val="uk-UA"/>
        </w:rPr>
      </w:pPr>
      <w:r w:rsidRPr="00B217B5">
        <w:rPr>
          <w:sz w:val="28"/>
          <w:szCs w:val="28"/>
          <w:lang w:val="uk-UA"/>
        </w:rPr>
        <w:t>У</w:t>
      </w:r>
      <w:r w:rsidR="00CC4CFA" w:rsidRPr="00B217B5">
        <w:rPr>
          <w:sz w:val="28"/>
          <w:szCs w:val="28"/>
          <w:lang w:val="uk-UA"/>
        </w:rPr>
        <w:t xml:space="preserve"> чому полягає сутність економічної діагностики? Яким є її функціональне призначення?</w:t>
      </w:r>
    </w:p>
    <w:p w:rsidR="00AA022E" w:rsidRPr="00B217B5" w:rsidRDefault="00CC4CFA" w:rsidP="00B217B5">
      <w:pPr>
        <w:numPr>
          <w:ilvl w:val="0"/>
          <w:numId w:val="11"/>
        </w:numPr>
        <w:tabs>
          <w:tab w:val="clear" w:pos="1080"/>
          <w:tab w:val="left" w:pos="709"/>
        </w:tabs>
        <w:autoSpaceDE w:val="0"/>
        <w:autoSpaceDN w:val="0"/>
        <w:adjustRightInd w:val="0"/>
        <w:spacing w:line="312" w:lineRule="auto"/>
        <w:ind w:left="709" w:hanging="425"/>
        <w:jc w:val="both"/>
        <w:rPr>
          <w:sz w:val="28"/>
          <w:szCs w:val="28"/>
          <w:lang w:val="uk-UA"/>
        </w:rPr>
      </w:pPr>
      <w:r w:rsidRPr="00B217B5">
        <w:rPr>
          <w:sz w:val="28"/>
          <w:szCs w:val="28"/>
          <w:lang w:val="uk-UA"/>
        </w:rPr>
        <w:t>Щ</w:t>
      </w:r>
      <w:r w:rsidR="00CD2E3C" w:rsidRPr="00B217B5">
        <w:rPr>
          <w:sz w:val="28"/>
          <w:szCs w:val="28"/>
          <w:lang w:val="uk-UA"/>
        </w:rPr>
        <w:t xml:space="preserve">о є </w:t>
      </w:r>
      <w:r w:rsidR="00AA022E" w:rsidRPr="00B217B5">
        <w:rPr>
          <w:sz w:val="28"/>
          <w:szCs w:val="28"/>
        </w:rPr>
        <w:t>предмет</w:t>
      </w:r>
      <w:r w:rsidR="00CD2E3C" w:rsidRPr="00B217B5">
        <w:rPr>
          <w:sz w:val="28"/>
          <w:szCs w:val="28"/>
          <w:lang w:val="uk-UA"/>
        </w:rPr>
        <w:t>ом</w:t>
      </w:r>
      <w:r w:rsidR="00AA022E" w:rsidRPr="00B217B5">
        <w:rPr>
          <w:sz w:val="28"/>
          <w:szCs w:val="28"/>
        </w:rPr>
        <w:t xml:space="preserve"> </w:t>
      </w:r>
      <w:r w:rsidR="001B0C86" w:rsidRPr="00B217B5">
        <w:rPr>
          <w:sz w:val="28"/>
          <w:szCs w:val="28"/>
          <w:lang w:val="uk-UA"/>
        </w:rPr>
        <w:t>і об’</w:t>
      </w:r>
      <w:r w:rsidR="001B0C86" w:rsidRPr="00B217B5">
        <w:rPr>
          <w:sz w:val="28"/>
          <w:szCs w:val="28"/>
        </w:rPr>
        <w:t>єктом економічної діагностики</w:t>
      </w:r>
      <w:r w:rsidR="00CD2E3C" w:rsidRPr="00B217B5">
        <w:rPr>
          <w:sz w:val="28"/>
          <w:szCs w:val="28"/>
          <w:lang w:val="uk-UA"/>
        </w:rPr>
        <w:t>?</w:t>
      </w:r>
      <w:r w:rsidR="00AA022E" w:rsidRPr="00B217B5">
        <w:rPr>
          <w:sz w:val="28"/>
          <w:szCs w:val="28"/>
        </w:rPr>
        <w:t xml:space="preserve"> </w:t>
      </w:r>
    </w:p>
    <w:p w:rsidR="00CC4CFA" w:rsidRPr="00B217B5" w:rsidRDefault="001B0C86" w:rsidP="00B217B5">
      <w:pPr>
        <w:numPr>
          <w:ilvl w:val="0"/>
          <w:numId w:val="11"/>
        </w:numPr>
        <w:tabs>
          <w:tab w:val="clear" w:pos="1080"/>
          <w:tab w:val="left" w:pos="709"/>
        </w:tabs>
        <w:autoSpaceDE w:val="0"/>
        <w:autoSpaceDN w:val="0"/>
        <w:adjustRightInd w:val="0"/>
        <w:spacing w:line="312" w:lineRule="auto"/>
        <w:ind w:left="709" w:hanging="425"/>
        <w:jc w:val="both"/>
        <w:rPr>
          <w:sz w:val="28"/>
          <w:szCs w:val="28"/>
          <w:lang w:val="uk-UA"/>
        </w:rPr>
      </w:pPr>
      <w:r w:rsidRPr="00B217B5">
        <w:rPr>
          <w:sz w:val="28"/>
          <w:szCs w:val="28"/>
          <w:lang w:val="uk-UA"/>
        </w:rPr>
        <w:t>Який комплекс завдань має вирішувати економічна діагностика як навчальна дисципліна</w:t>
      </w:r>
      <w:r w:rsidR="00AA022E" w:rsidRPr="00B217B5">
        <w:rPr>
          <w:sz w:val="28"/>
          <w:szCs w:val="28"/>
          <w:lang w:val="uk-UA"/>
        </w:rPr>
        <w:t>?</w:t>
      </w:r>
      <w:r w:rsidR="00CC4CFA" w:rsidRPr="00B217B5">
        <w:rPr>
          <w:sz w:val="28"/>
          <w:szCs w:val="28"/>
          <w:lang w:val="uk-UA"/>
        </w:rPr>
        <w:t xml:space="preserve"> </w:t>
      </w:r>
    </w:p>
    <w:p w:rsidR="00AA022E" w:rsidRPr="00B217B5" w:rsidRDefault="00CC4CFA" w:rsidP="00B217B5">
      <w:pPr>
        <w:numPr>
          <w:ilvl w:val="0"/>
          <w:numId w:val="11"/>
        </w:numPr>
        <w:tabs>
          <w:tab w:val="clear" w:pos="1080"/>
          <w:tab w:val="left" w:pos="709"/>
        </w:tabs>
        <w:autoSpaceDE w:val="0"/>
        <w:autoSpaceDN w:val="0"/>
        <w:adjustRightInd w:val="0"/>
        <w:spacing w:line="312" w:lineRule="auto"/>
        <w:ind w:left="709" w:hanging="425"/>
        <w:jc w:val="both"/>
        <w:rPr>
          <w:sz w:val="28"/>
          <w:szCs w:val="28"/>
          <w:lang w:val="uk-UA"/>
        </w:rPr>
      </w:pPr>
      <w:r w:rsidRPr="00B217B5">
        <w:rPr>
          <w:sz w:val="28"/>
          <w:szCs w:val="28"/>
          <w:lang w:val="uk-UA"/>
        </w:rPr>
        <w:t>Чим відрізняється економічна діагностика від економічного аналізу?</w:t>
      </w:r>
    </w:p>
    <w:p w:rsidR="00CC4CFA" w:rsidRPr="00B217B5" w:rsidRDefault="00CC4CFA" w:rsidP="00B217B5">
      <w:pPr>
        <w:numPr>
          <w:ilvl w:val="0"/>
          <w:numId w:val="11"/>
        </w:numPr>
        <w:tabs>
          <w:tab w:val="clear" w:pos="1080"/>
          <w:tab w:val="left" w:pos="709"/>
        </w:tabs>
        <w:autoSpaceDE w:val="0"/>
        <w:autoSpaceDN w:val="0"/>
        <w:adjustRightInd w:val="0"/>
        <w:spacing w:line="312" w:lineRule="auto"/>
        <w:ind w:left="709" w:hanging="425"/>
        <w:jc w:val="both"/>
        <w:rPr>
          <w:sz w:val="28"/>
          <w:szCs w:val="28"/>
          <w:lang w:val="uk-UA"/>
        </w:rPr>
      </w:pPr>
      <w:r w:rsidRPr="00B217B5">
        <w:rPr>
          <w:sz w:val="28"/>
          <w:szCs w:val="28"/>
          <w:lang w:val="uk-UA"/>
        </w:rPr>
        <w:t>Яким є загальний порядок проведення економічного діагностування?</w:t>
      </w:r>
    </w:p>
    <w:p w:rsidR="00CC4CFA" w:rsidRPr="00B217B5" w:rsidRDefault="00CC4CFA" w:rsidP="00B217B5">
      <w:pPr>
        <w:numPr>
          <w:ilvl w:val="0"/>
          <w:numId w:val="11"/>
        </w:numPr>
        <w:tabs>
          <w:tab w:val="clear" w:pos="1080"/>
          <w:tab w:val="left" w:pos="709"/>
        </w:tabs>
        <w:autoSpaceDE w:val="0"/>
        <w:autoSpaceDN w:val="0"/>
        <w:adjustRightInd w:val="0"/>
        <w:spacing w:line="312" w:lineRule="auto"/>
        <w:ind w:left="709" w:hanging="425"/>
        <w:jc w:val="both"/>
        <w:rPr>
          <w:sz w:val="28"/>
          <w:szCs w:val="28"/>
          <w:lang w:val="uk-UA"/>
        </w:rPr>
      </w:pPr>
      <w:r w:rsidRPr="00B217B5">
        <w:rPr>
          <w:sz w:val="28"/>
          <w:szCs w:val="28"/>
          <w:lang w:val="uk-UA"/>
        </w:rPr>
        <w:t>Назвіть основні принципи економічної діагностики.</w:t>
      </w:r>
    </w:p>
    <w:p w:rsidR="00AA022E" w:rsidRPr="00B217B5" w:rsidRDefault="001B0C86" w:rsidP="00B217B5">
      <w:pPr>
        <w:numPr>
          <w:ilvl w:val="0"/>
          <w:numId w:val="11"/>
        </w:numPr>
        <w:tabs>
          <w:tab w:val="clear" w:pos="1080"/>
          <w:tab w:val="left" w:pos="709"/>
        </w:tabs>
        <w:autoSpaceDE w:val="0"/>
        <w:autoSpaceDN w:val="0"/>
        <w:adjustRightInd w:val="0"/>
        <w:spacing w:line="312" w:lineRule="auto"/>
        <w:ind w:left="709" w:hanging="425"/>
        <w:jc w:val="both"/>
        <w:rPr>
          <w:sz w:val="28"/>
          <w:szCs w:val="28"/>
          <w:lang w:val="uk-UA"/>
        </w:rPr>
      </w:pPr>
      <w:r w:rsidRPr="00B217B5">
        <w:rPr>
          <w:sz w:val="28"/>
          <w:szCs w:val="28"/>
          <w:lang w:val="uk-UA"/>
        </w:rPr>
        <w:t>За допомогою яких методів проводять дослідження в економічній діагностиці на конкретних підприємствах</w:t>
      </w:r>
      <w:r w:rsidR="00AA022E" w:rsidRPr="00B217B5">
        <w:rPr>
          <w:sz w:val="28"/>
          <w:szCs w:val="28"/>
        </w:rPr>
        <w:t>?</w:t>
      </w:r>
    </w:p>
    <w:p w:rsidR="001B0C86" w:rsidRPr="00B217B5" w:rsidRDefault="001B0C86" w:rsidP="00B217B5">
      <w:pPr>
        <w:numPr>
          <w:ilvl w:val="0"/>
          <w:numId w:val="11"/>
        </w:numPr>
        <w:tabs>
          <w:tab w:val="clear" w:pos="1080"/>
          <w:tab w:val="left" w:pos="709"/>
        </w:tabs>
        <w:autoSpaceDE w:val="0"/>
        <w:autoSpaceDN w:val="0"/>
        <w:adjustRightInd w:val="0"/>
        <w:spacing w:line="312" w:lineRule="auto"/>
        <w:ind w:left="709" w:hanging="425"/>
        <w:jc w:val="both"/>
        <w:rPr>
          <w:sz w:val="28"/>
          <w:szCs w:val="28"/>
          <w:lang w:val="uk-UA"/>
        </w:rPr>
      </w:pPr>
      <w:r w:rsidRPr="00B217B5">
        <w:rPr>
          <w:sz w:val="28"/>
          <w:szCs w:val="28"/>
          <w:lang w:val="uk-UA"/>
        </w:rPr>
        <w:t xml:space="preserve">Надайте </w:t>
      </w:r>
      <w:r w:rsidR="0067533D" w:rsidRPr="00B217B5">
        <w:rPr>
          <w:sz w:val="28"/>
          <w:szCs w:val="28"/>
          <w:lang w:val="uk-UA"/>
        </w:rPr>
        <w:t xml:space="preserve">загальну </w:t>
      </w:r>
      <w:r w:rsidRPr="00B217B5">
        <w:rPr>
          <w:sz w:val="28"/>
          <w:szCs w:val="28"/>
          <w:lang w:val="uk-UA"/>
        </w:rPr>
        <w:t xml:space="preserve">характеристику видів економічної діагностики. </w:t>
      </w:r>
    </w:p>
    <w:p w:rsidR="00AA022E" w:rsidRPr="00B217B5" w:rsidRDefault="001B0C86" w:rsidP="00B217B5">
      <w:pPr>
        <w:numPr>
          <w:ilvl w:val="0"/>
          <w:numId w:val="11"/>
        </w:numPr>
        <w:tabs>
          <w:tab w:val="clear" w:pos="1080"/>
          <w:tab w:val="left" w:pos="709"/>
        </w:tabs>
        <w:autoSpaceDE w:val="0"/>
        <w:autoSpaceDN w:val="0"/>
        <w:adjustRightInd w:val="0"/>
        <w:spacing w:line="312" w:lineRule="auto"/>
        <w:ind w:left="709" w:hanging="425"/>
        <w:jc w:val="both"/>
        <w:rPr>
          <w:sz w:val="28"/>
          <w:szCs w:val="28"/>
          <w:lang w:val="uk-UA"/>
        </w:rPr>
      </w:pPr>
      <w:r w:rsidRPr="00B217B5">
        <w:rPr>
          <w:sz w:val="28"/>
          <w:szCs w:val="28"/>
          <w:lang w:val="uk-UA"/>
        </w:rPr>
        <w:t>З якими іншими навчальними дисциплінами пов</w:t>
      </w:r>
      <w:r w:rsidRPr="00B217B5">
        <w:rPr>
          <w:sz w:val="28"/>
          <w:szCs w:val="28"/>
        </w:rPr>
        <w:t>’язана економічна діагностика?</w:t>
      </w:r>
      <w:r w:rsidR="00341BA7" w:rsidRPr="00B217B5">
        <w:rPr>
          <w:sz w:val="28"/>
          <w:szCs w:val="28"/>
          <w:lang w:val="uk-UA"/>
        </w:rPr>
        <w:t xml:space="preserve"> </w:t>
      </w:r>
    </w:p>
    <w:p w:rsidR="00656D77" w:rsidRDefault="00993BEB" w:rsidP="00905DC6">
      <w:pPr>
        <w:spacing w:before="240"/>
        <w:ind w:firstLine="709"/>
        <w:jc w:val="both"/>
        <w:rPr>
          <w:sz w:val="24"/>
          <w:lang w:val="uk-UA"/>
        </w:rPr>
      </w:pPr>
      <w:r>
        <w:rPr>
          <w:b/>
          <w:sz w:val="28"/>
          <w:szCs w:val="28"/>
          <w:lang w:val="uk-UA"/>
        </w:rPr>
        <w:t>ТЕМА</w:t>
      </w:r>
      <w:r w:rsidR="00656D77">
        <w:rPr>
          <w:b/>
          <w:sz w:val="28"/>
          <w:szCs w:val="28"/>
          <w:lang w:val="uk-UA"/>
        </w:rPr>
        <w:t xml:space="preserve"> 2. </w:t>
      </w:r>
      <w:r w:rsidR="00656D77" w:rsidRPr="00656D77">
        <w:rPr>
          <w:b/>
          <w:sz w:val="28"/>
          <w:szCs w:val="28"/>
          <w:lang w:val="uk-UA"/>
        </w:rPr>
        <w:t>Діагностичні аспекти стратегічного менеджменту</w:t>
      </w:r>
      <w:r w:rsidR="00656D77" w:rsidRPr="00C3657C">
        <w:rPr>
          <w:sz w:val="24"/>
          <w:lang w:val="uk-UA"/>
        </w:rPr>
        <w:t xml:space="preserve"> </w:t>
      </w:r>
    </w:p>
    <w:p w:rsidR="00656D77" w:rsidRDefault="00656D77" w:rsidP="00905DC6">
      <w:pPr>
        <w:autoSpaceDE w:val="0"/>
        <w:autoSpaceDN w:val="0"/>
        <w:adjustRightInd w:val="0"/>
        <w:spacing w:before="120" w:after="120"/>
        <w:jc w:val="center"/>
        <w:rPr>
          <w:sz w:val="28"/>
          <w:szCs w:val="28"/>
        </w:rPr>
      </w:pPr>
      <w:r w:rsidRPr="00B9062C">
        <w:rPr>
          <w:b/>
          <w:bCs/>
          <w:i/>
          <w:iCs/>
          <w:sz w:val="28"/>
          <w:szCs w:val="28"/>
        </w:rPr>
        <w:t>Питання навчальної програми</w:t>
      </w:r>
    </w:p>
    <w:p w:rsidR="00565973" w:rsidRPr="00656D77" w:rsidRDefault="00656D77" w:rsidP="005243D3">
      <w:pPr>
        <w:autoSpaceDE w:val="0"/>
        <w:autoSpaceDN w:val="0"/>
        <w:adjustRightInd w:val="0"/>
        <w:spacing w:line="312" w:lineRule="auto"/>
        <w:ind w:firstLine="720"/>
        <w:jc w:val="both"/>
        <w:rPr>
          <w:sz w:val="28"/>
          <w:szCs w:val="28"/>
        </w:rPr>
      </w:pPr>
      <w:r w:rsidRPr="00656D77">
        <w:rPr>
          <w:sz w:val="28"/>
          <w:szCs w:val="28"/>
        </w:rPr>
        <w:t>Концептуальні засади стратегічного аналізу. Поняття конкурентного середовища підприємства. Система аналізу інформації про конкурентів. Діагностика стратегічної зони господарювання підприємства. Поняття стратегічної зони господарювання. Порядок виділення стратегічних зон господарювання. Портфельні моделі аналізу стратегії підприємства. Оцінка привабливості стратегічних зон господарювання підприємства на ринку. Управління портфелем стратегічних зон господарювання підприємства на ринку за результатами діагностики. Аналіз загальної ситуації в галузі. Застосування SWOT– аналізу в діагностиці протистояння підприємств-конкурентів на досліджуваному ринку. Особливості PIMS - аналізу для визначення конкурентної стратегії підприємства на ринку.</w:t>
      </w:r>
    </w:p>
    <w:p w:rsidR="00AA022E" w:rsidRPr="00B9062C" w:rsidRDefault="00AA022E" w:rsidP="00905DC6">
      <w:pPr>
        <w:keepNext/>
        <w:autoSpaceDE w:val="0"/>
        <w:autoSpaceDN w:val="0"/>
        <w:adjustRightInd w:val="0"/>
        <w:spacing w:after="120"/>
        <w:jc w:val="center"/>
        <w:rPr>
          <w:b/>
          <w:bCs/>
          <w:i/>
          <w:iCs/>
          <w:sz w:val="28"/>
          <w:szCs w:val="28"/>
        </w:rPr>
      </w:pPr>
      <w:r w:rsidRPr="00B9062C">
        <w:rPr>
          <w:b/>
          <w:bCs/>
          <w:i/>
          <w:iCs/>
          <w:sz w:val="28"/>
          <w:szCs w:val="28"/>
        </w:rPr>
        <w:t>Методичні вказівки</w:t>
      </w:r>
    </w:p>
    <w:p w:rsidR="00BC2648" w:rsidRPr="00E53F05" w:rsidRDefault="00BC2648" w:rsidP="005243D3">
      <w:pPr>
        <w:spacing w:line="312" w:lineRule="auto"/>
        <w:ind w:firstLine="720"/>
        <w:jc w:val="both"/>
        <w:rPr>
          <w:sz w:val="28"/>
          <w:szCs w:val="28"/>
          <w:lang w:val="uk-UA"/>
        </w:rPr>
      </w:pPr>
      <w:r w:rsidRPr="00BC2648">
        <w:rPr>
          <w:sz w:val="28"/>
          <w:szCs w:val="28"/>
          <w:lang w:val="uk-UA"/>
        </w:rPr>
        <w:t xml:space="preserve">Під час вивчення </w:t>
      </w:r>
      <w:r w:rsidR="00FC5960">
        <w:rPr>
          <w:sz w:val="28"/>
          <w:szCs w:val="28"/>
          <w:lang w:val="uk-UA"/>
        </w:rPr>
        <w:t xml:space="preserve">цієї теми </w:t>
      </w:r>
      <w:r w:rsidRPr="00BC2648">
        <w:rPr>
          <w:sz w:val="28"/>
          <w:szCs w:val="28"/>
          <w:lang w:val="uk-UA"/>
        </w:rPr>
        <w:t xml:space="preserve">слід </w:t>
      </w:r>
      <w:r w:rsidR="006F71FA">
        <w:rPr>
          <w:sz w:val="28"/>
          <w:szCs w:val="28"/>
          <w:lang w:val="uk-UA"/>
        </w:rPr>
        <w:t>згадати</w:t>
      </w:r>
      <w:r w:rsidR="00420CB3" w:rsidRPr="00420CB3">
        <w:rPr>
          <w:sz w:val="28"/>
          <w:szCs w:val="28"/>
          <w:lang w:val="uk-UA"/>
        </w:rPr>
        <w:t xml:space="preserve"> </w:t>
      </w:r>
      <w:r w:rsidR="00420CB3">
        <w:rPr>
          <w:sz w:val="28"/>
          <w:szCs w:val="28"/>
          <w:lang w:val="uk-UA"/>
        </w:rPr>
        <w:t xml:space="preserve">засвоєні раніше в дисциплінах з економічної теорії </w:t>
      </w:r>
      <w:r w:rsidRPr="00BC2648">
        <w:rPr>
          <w:sz w:val="28"/>
          <w:szCs w:val="28"/>
          <w:lang w:val="uk-UA"/>
        </w:rPr>
        <w:t>засад</w:t>
      </w:r>
      <w:r w:rsidR="00420CB3">
        <w:rPr>
          <w:sz w:val="28"/>
          <w:szCs w:val="28"/>
          <w:lang w:val="uk-UA"/>
        </w:rPr>
        <w:t>и</w:t>
      </w:r>
      <w:r w:rsidRPr="00BC2648">
        <w:rPr>
          <w:sz w:val="28"/>
          <w:szCs w:val="28"/>
          <w:lang w:val="uk-UA"/>
        </w:rPr>
        <w:t xml:space="preserve"> визначення </w:t>
      </w:r>
      <w:r w:rsidR="00420CB3">
        <w:rPr>
          <w:sz w:val="28"/>
          <w:szCs w:val="28"/>
          <w:lang w:val="uk-UA"/>
        </w:rPr>
        <w:t>ринкових ситуацій та особливості</w:t>
      </w:r>
      <w:r w:rsidRPr="00BC2648">
        <w:rPr>
          <w:sz w:val="28"/>
          <w:szCs w:val="28"/>
          <w:lang w:val="uk-UA"/>
        </w:rPr>
        <w:t xml:space="preserve"> </w:t>
      </w:r>
      <w:r w:rsidRPr="00BC2648">
        <w:rPr>
          <w:sz w:val="28"/>
          <w:szCs w:val="28"/>
          <w:lang w:val="uk-UA"/>
        </w:rPr>
        <w:lastRenderedPageBreak/>
        <w:t>поведінки супер</w:t>
      </w:r>
      <w:r w:rsidR="00420CB3">
        <w:rPr>
          <w:sz w:val="28"/>
          <w:szCs w:val="28"/>
          <w:lang w:val="uk-UA"/>
        </w:rPr>
        <w:t>ників у кожній із них, оскільки вони</w:t>
      </w:r>
      <w:r w:rsidRPr="00BC2648">
        <w:rPr>
          <w:sz w:val="28"/>
          <w:szCs w:val="28"/>
          <w:lang w:val="uk-UA"/>
        </w:rPr>
        <w:t xml:space="preserve"> становлять загальну основу економічної діагностики мікросередовища сучасного підприємства</w:t>
      </w:r>
      <w:r w:rsidRPr="00E53F05">
        <w:rPr>
          <w:sz w:val="28"/>
          <w:szCs w:val="28"/>
          <w:lang w:val="uk-UA"/>
        </w:rPr>
        <w:t xml:space="preserve">. </w:t>
      </w:r>
      <w:r w:rsidR="00146ADC">
        <w:rPr>
          <w:sz w:val="28"/>
          <w:szCs w:val="28"/>
          <w:lang w:val="uk-UA"/>
        </w:rPr>
        <w:t>Матеріал теми також тісно пов’</w:t>
      </w:r>
      <w:r w:rsidR="00146ADC" w:rsidRPr="00146ADC">
        <w:rPr>
          <w:sz w:val="28"/>
          <w:szCs w:val="28"/>
        </w:rPr>
        <w:t>язаний з п</w:t>
      </w:r>
      <w:r w:rsidR="00146ADC">
        <w:rPr>
          <w:sz w:val="28"/>
          <w:szCs w:val="28"/>
          <w:lang w:val="uk-UA"/>
        </w:rPr>
        <w:t>и</w:t>
      </w:r>
      <w:r w:rsidR="00146ADC" w:rsidRPr="00146ADC">
        <w:rPr>
          <w:sz w:val="28"/>
          <w:szCs w:val="28"/>
        </w:rPr>
        <w:t>таннями ст</w:t>
      </w:r>
      <w:r w:rsidR="00146ADC">
        <w:rPr>
          <w:sz w:val="28"/>
          <w:szCs w:val="28"/>
          <w:lang w:val="uk-UA"/>
        </w:rPr>
        <w:t>рат</w:t>
      </w:r>
      <w:r w:rsidR="00146ADC" w:rsidRPr="00146ADC">
        <w:rPr>
          <w:sz w:val="28"/>
          <w:szCs w:val="28"/>
        </w:rPr>
        <w:t xml:space="preserve">егічного аналізу, </w:t>
      </w:r>
      <w:r w:rsidR="00146ADC">
        <w:rPr>
          <w:sz w:val="28"/>
          <w:szCs w:val="28"/>
          <w:lang w:val="uk-UA"/>
        </w:rPr>
        <w:t xml:space="preserve">а, отже, потрібно </w:t>
      </w:r>
      <w:r w:rsidR="005A302B">
        <w:rPr>
          <w:sz w:val="28"/>
          <w:szCs w:val="28"/>
          <w:lang w:val="uk-UA"/>
        </w:rPr>
        <w:t>повторити</w:t>
      </w:r>
      <w:r w:rsidR="00B9503E">
        <w:rPr>
          <w:sz w:val="28"/>
          <w:szCs w:val="28"/>
          <w:lang w:val="uk-UA"/>
        </w:rPr>
        <w:t xml:space="preserve"> </w:t>
      </w:r>
      <w:r w:rsidR="00146ADC">
        <w:rPr>
          <w:sz w:val="28"/>
          <w:szCs w:val="28"/>
          <w:lang w:val="uk-UA"/>
        </w:rPr>
        <w:t>його концептуальн</w:t>
      </w:r>
      <w:r w:rsidR="005A302B">
        <w:rPr>
          <w:sz w:val="28"/>
          <w:szCs w:val="28"/>
          <w:lang w:val="uk-UA"/>
        </w:rPr>
        <w:t>і</w:t>
      </w:r>
      <w:r w:rsidR="00146ADC">
        <w:rPr>
          <w:sz w:val="28"/>
          <w:szCs w:val="28"/>
          <w:lang w:val="uk-UA"/>
        </w:rPr>
        <w:t xml:space="preserve"> засад</w:t>
      </w:r>
      <w:r w:rsidR="00B9503E">
        <w:rPr>
          <w:sz w:val="28"/>
          <w:szCs w:val="28"/>
          <w:lang w:val="uk-UA"/>
        </w:rPr>
        <w:t>и</w:t>
      </w:r>
      <w:r w:rsidR="00146ADC">
        <w:rPr>
          <w:sz w:val="28"/>
          <w:szCs w:val="28"/>
          <w:lang w:val="uk-UA"/>
        </w:rPr>
        <w:t>.</w:t>
      </w:r>
    </w:p>
    <w:p w:rsidR="00FC5960" w:rsidRDefault="005A23FC" w:rsidP="00B16300">
      <w:pPr>
        <w:spacing w:line="312" w:lineRule="auto"/>
        <w:ind w:firstLine="709"/>
        <w:jc w:val="both"/>
        <w:rPr>
          <w:sz w:val="28"/>
          <w:szCs w:val="28"/>
          <w:lang w:val="uk-UA"/>
        </w:rPr>
      </w:pPr>
      <w:r>
        <w:rPr>
          <w:sz w:val="28"/>
          <w:szCs w:val="28"/>
          <w:lang w:val="uk-UA"/>
        </w:rPr>
        <w:t>Починаючи знайомитись зі змістом теми, перш за все</w:t>
      </w:r>
      <w:r w:rsidR="00E35A90">
        <w:rPr>
          <w:sz w:val="28"/>
          <w:szCs w:val="28"/>
          <w:lang w:val="uk-UA"/>
        </w:rPr>
        <w:t>,</w:t>
      </w:r>
      <w:r>
        <w:rPr>
          <w:sz w:val="28"/>
          <w:szCs w:val="28"/>
          <w:lang w:val="uk-UA"/>
        </w:rPr>
        <w:t xml:space="preserve"> потрібно надати визначення поняттю «конкурентне середовище підприємства», охарактеризувати систему збору та аналізу інформації про конкурентів. </w:t>
      </w:r>
    </w:p>
    <w:p w:rsidR="009B4B9B" w:rsidRDefault="004D5313" w:rsidP="00B16300">
      <w:pPr>
        <w:spacing w:line="312" w:lineRule="auto"/>
        <w:ind w:firstLine="709"/>
        <w:jc w:val="both"/>
        <w:rPr>
          <w:sz w:val="28"/>
          <w:szCs w:val="28"/>
          <w:lang w:val="uk-UA"/>
        </w:rPr>
      </w:pPr>
      <w:r>
        <w:rPr>
          <w:sz w:val="28"/>
          <w:szCs w:val="28"/>
          <w:lang w:val="uk-UA"/>
        </w:rPr>
        <w:t xml:space="preserve">Важливим є розуміння </w:t>
      </w:r>
      <w:r w:rsidR="009B4B9B" w:rsidRPr="009B4B9B">
        <w:rPr>
          <w:sz w:val="28"/>
          <w:szCs w:val="28"/>
          <w:lang w:val="uk-UA"/>
        </w:rPr>
        <w:t>основни</w:t>
      </w:r>
      <w:r w:rsidR="00457535">
        <w:rPr>
          <w:sz w:val="28"/>
          <w:szCs w:val="28"/>
          <w:lang w:val="uk-UA"/>
        </w:rPr>
        <w:t>х</w:t>
      </w:r>
      <w:r w:rsidR="009B4B9B" w:rsidRPr="009B4B9B">
        <w:rPr>
          <w:sz w:val="28"/>
          <w:szCs w:val="28"/>
          <w:lang w:val="uk-UA"/>
        </w:rPr>
        <w:t xml:space="preserve"> управлінськи</w:t>
      </w:r>
      <w:r w:rsidR="00457535">
        <w:rPr>
          <w:sz w:val="28"/>
          <w:szCs w:val="28"/>
          <w:lang w:val="uk-UA"/>
        </w:rPr>
        <w:t>х</w:t>
      </w:r>
      <w:r w:rsidR="009B4B9B" w:rsidRPr="009B4B9B">
        <w:rPr>
          <w:sz w:val="28"/>
          <w:szCs w:val="28"/>
          <w:lang w:val="uk-UA"/>
        </w:rPr>
        <w:t xml:space="preserve"> інструмент</w:t>
      </w:r>
      <w:r w:rsidR="00457535">
        <w:rPr>
          <w:sz w:val="28"/>
          <w:szCs w:val="28"/>
          <w:lang w:val="uk-UA"/>
        </w:rPr>
        <w:t>ів</w:t>
      </w:r>
      <w:r w:rsidR="009B4B9B" w:rsidRPr="009B4B9B">
        <w:rPr>
          <w:sz w:val="28"/>
          <w:szCs w:val="28"/>
          <w:lang w:val="uk-UA"/>
        </w:rPr>
        <w:t>, в арсеналі яких набір принципів виділення стратегічних зон господарювання</w:t>
      </w:r>
      <w:r w:rsidR="000972C6">
        <w:rPr>
          <w:sz w:val="28"/>
          <w:szCs w:val="28"/>
          <w:lang w:val="uk-UA"/>
        </w:rPr>
        <w:t xml:space="preserve"> (СЗГ)</w:t>
      </w:r>
      <w:r w:rsidR="009B4B9B" w:rsidRPr="009B4B9B">
        <w:rPr>
          <w:sz w:val="28"/>
          <w:szCs w:val="28"/>
          <w:lang w:val="uk-UA"/>
        </w:rPr>
        <w:t>, аналітичні методи</w:t>
      </w:r>
      <w:r w:rsidR="00E15B29">
        <w:rPr>
          <w:sz w:val="28"/>
          <w:szCs w:val="28"/>
          <w:lang w:val="uk-UA"/>
        </w:rPr>
        <w:t xml:space="preserve"> (</w:t>
      </w:r>
      <w:r w:rsidR="009B4B9B" w:rsidRPr="009B4B9B">
        <w:rPr>
          <w:sz w:val="28"/>
          <w:szCs w:val="28"/>
          <w:lang w:val="uk-UA"/>
        </w:rPr>
        <w:t xml:space="preserve">матриця «Бостон консалтинг групп», «Дженерал-Електрик» - «МакКінзі», методи аналізу і балансування наборів </w:t>
      </w:r>
      <w:r w:rsidR="006F71FA">
        <w:rPr>
          <w:sz w:val="28"/>
          <w:szCs w:val="28"/>
          <w:lang w:val="uk-UA"/>
        </w:rPr>
        <w:t xml:space="preserve">СЗГ </w:t>
      </w:r>
      <w:r w:rsidR="009B4B9B" w:rsidRPr="009B4B9B">
        <w:rPr>
          <w:sz w:val="28"/>
          <w:szCs w:val="28"/>
          <w:lang w:val="uk-UA"/>
        </w:rPr>
        <w:t>та ін.</w:t>
      </w:r>
      <w:r w:rsidR="00E15B29">
        <w:rPr>
          <w:sz w:val="28"/>
          <w:szCs w:val="28"/>
          <w:lang w:val="uk-UA"/>
        </w:rPr>
        <w:t>).</w:t>
      </w:r>
      <w:r w:rsidR="000972C6">
        <w:rPr>
          <w:sz w:val="28"/>
          <w:szCs w:val="28"/>
          <w:lang w:val="uk-UA"/>
        </w:rPr>
        <w:t xml:space="preserve"> </w:t>
      </w:r>
      <w:r w:rsidR="00565973">
        <w:rPr>
          <w:sz w:val="28"/>
          <w:szCs w:val="28"/>
          <w:lang w:val="uk-UA"/>
        </w:rPr>
        <w:t xml:space="preserve">Особливої уваги заслуговують питання </w:t>
      </w:r>
      <w:r w:rsidR="006C3388">
        <w:rPr>
          <w:sz w:val="28"/>
          <w:szCs w:val="28"/>
          <w:lang w:val="uk-UA"/>
        </w:rPr>
        <w:t>у</w:t>
      </w:r>
      <w:r w:rsidR="006C3388" w:rsidRPr="006C3388">
        <w:rPr>
          <w:sz w:val="28"/>
          <w:szCs w:val="28"/>
          <w:lang w:val="uk-UA"/>
        </w:rPr>
        <w:t xml:space="preserve">правління портфелем </w:t>
      </w:r>
      <w:r w:rsidR="00E15B29">
        <w:rPr>
          <w:sz w:val="28"/>
          <w:szCs w:val="28"/>
          <w:lang w:val="uk-UA"/>
        </w:rPr>
        <w:t>СЗГ (</w:t>
      </w:r>
      <w:r w:rsidR="006C3388" w:rsidRPr="006C3388">
        <w:rPr>
          <w:sz w:val="28"/>
          <w:szCs w:val="28"/>
          <w:lang w:val="uk-UA"/>
        </w:rPr>
        <w:t>збалансован</w:t>
      </w:r>
      <w:r w:rsidR="00E15B29">
        <w:rPr>
          <w:sz w:val="28"/>
          <w:szCs w:val="28"/>
          <w:lang w:val="uk-UA"/>
        </w:rPr>
        <w:t>ість</w:t>
      </w:r>
      <w:r w:rsidR="006C3388" w:rsidRPr="006C3388">
        <w:rPr>
          <w:sz w:val="28"/>
          <w:szCs w:val="28"/>
          <w:lang w:val="uk-UA"/>
        </w:rPr>
        <w:t xml:space="preserve"> портфеля СХГ, </w:t>
      </w:r>
      <w:r w:rsidR="00565973">
        <w:rPr>
          <w:sz w:val="28"/>
          <w:szCs w:val="28"/>
          <w:lang w:val="uk-UA"/>
        </w:rPr>
        <w:t>с</w:t>
      </w:r>
      <w:r w:rsidR="006C3388" w:rsidRPr="006C3388">
        <w:rPr>
          <w:sz w:val="28"/>
          <w:szCs w:val="28"/>
          <w:lang w:val="uk-UA"/>
        </w:rPr>
        <w:t>тратегічн</w:t>
      </w:r>
      <w:r w:rsidR="00E15B29">
        <w:rPr>
          <w:sz w:val="28"/>
          <w:szCs w:val="28"/>
          <w:lang w:val="uk-UA"/>
        </w:rPr>
        <w:t>а</w:t>
      </w:r>
      <w:r w:rsidR="006C3388" w:rsidRPr="006C3388">
        <w:rPr>
          <w:sz w:val="28"/>
          <w:szCs w:val="28"/>
          <w:lang w:val="uk-UA"/>
        </w:rPr>
        <w:t xml:space="preserve"> гнучк</w:t>
      </w:r>
      <w:r w:rsidR="00E15B29">
        <w:rPr>
          <w:sz w:val="28"/>
          <w:szCs w:val="28"/>
          <w:lang w:val="uk-UA"/>
        </w:rPr>
        <w:t>ість</w:t>
      </w:r>
      <w:r w:rsidR="006C3388" w:rsidRPr="006C3388">
        <w:rPr>
          <w:sz w:val="28"/>
          <w:szCs w:val="28"/>
          <w:lang w:val="uk-UA"/>
        </w:rPr>
        <w:t xml:space="preserve"> підприємства</w:t>
      </w:r>
      <w:r w:rsidR="00565973">
        <w:rPr>
          <w:sz w:val="28"/>
          <w:szCs w:val="28"/>
          <w:lang w:val="uk-UA"/>
        </w:rPr>
        <w:t>, с</w:t>
      </w:r>
      <w:r w:rsidR="006C3388" w:rsidRPr="006C3388">
        <w:rPr>
          <w:sz w:val="28"/>
          <w:szCs w:val="28"/>
          <w:lang w:val="uk-UA"/>
        </w:rPr>
        <w:t>инергетичн</w:t>
      </w:r>
      <w:r w:rsidR="00E15B29">
        <w:rPr>
          <w:sz w:val="28"/>
          <w:szCs w:val="28"/>
          <w:lang w:val="uk-UA"/>
        </w:rPr>
        <w:t>ий</w:t>
      </w:r>
      <w:r w:rsidR="00284CF6">
        <w:rPr>
          <w:sz w:val="28"/>
          <w:szCs w:val="28"/>
          <w:lang w:val="uk-UA"/>
        </w:rPr>
        <w:t xml:space="preserve"> ефект, комплексна</w:t>
      </w:r>
      <w:r w:rsidR="006C3388" w:rsidRPr="006C3388">
        <w:rPr>
          <w:sz w:val="28"/>
          <w:szCs w:val="28"/>
          <w:lang w:val="uk-UA"/>
        </w:rPr>
        <w:t xml:space="preserve"> оцінка набору СЗГ</w:t>
      </w:r>
      <w:r w:rsidR="00E15B29">
        <w:rPr>
          <w:sz w:val="28"/>
          <w:szCs w:val="28"/>
          <w:lang w:val="uk-UA"/>
        </w:rPr>
        <w:t>)</w:t>
      </w:r>
      <w:r w:rsidR="00565973">
        <w:rPr>
          <w:sz w:val="28"/>
          <w:szCs w:val="28"/>
          <w:lang w:val="uk-UA"/>
        </w:rPr>
        <w:t>.</w:t>
      </w:r>
    </w:p>
    <w:p w:rsidR="00D400CB" w:rsidRDefault="00D400CB" w:rsidP="00D400CB">
      <w:pPr>
        <w:spacing w:line="312" w:lineRule="auto"/>
        <w:ind w:firstLine="709"/>
        <w:jc w:val="both"/>
        <w:rPr>
          <w:sz w:val="28"/>
          <w:szCs w:val="28"/>
          <w:lang w:val="uk-UA"/>
        </w:rPr>
      </w:pPr>
      <w:r w:rsidRPr="00D400CB">
        <w:rPr>
          <w:sz w:val="28"/>
          <w:szCs w:val="28"/>
          <w:lang w:val="uk-UA"/>
        </w:rPr>
        <w:t xml:space="preserve">Засвоївши засади стратегічної діагностики та зрозумівши місце в ньому конкурентного аналізу, </w:t>
      </w:r>
      <w:r w:rsidR="00457535">
        <w:rPr>
          <w:sz w:val="28"/>
          <w:szCs w:val="28"/>
          <w:lang w:val="uk-UA"/>
        </w:rPr>
        <w:t xml:space="preserve">переходять до визначення </w:t>
      </w:r>
      <w:r w:rsidRPr="00D400CB">
        <w:rPr>
          <w:sz w:val="28"/>
          <w:szCs w:val="28"/>
          <w:lang w:val="uk-UA"/>
        </w:rPr>
        <w:t>особливост</w:t>
      </w:r>
      <w:r w:rsidR="00457535">
        <w:rPr>
          <w:sz w:val="28"/>
          <w:szCs w:val="28"/>
          <w:lang w:val="uk-UA"/>
        </w:rPr>
        <w:t xml:space="preserve">ей і засвоєння порядку (етапів) проведення </w:t>
      </w:r>
      <w:r w:rsidRPr="00D400CB">
        <w:rPr>
          <w:sz w:val="28"/>
          <w:szCs w:val="28"/>
          <w:lang w:val="uk-UA"/>
        </w:rPr>
        <w:t>діагностики внутрішньогалузевого суперництва</w:t>
      </w:r>
      <w:r w:rsidR="00457535">
        <w:rPr>
          <w:sz w:val="28"/>
          <w:szCs w:val="28"/>
          <w:lang w:val="uk-UA"/>
        </w:rPr>
        <w:t>, для потреб якої широко використовуються м</w:t>
      </w:r>
      <w:r w:rsidRPr="009F596E">
        <w:rPr>
          <w:sz w:val="28"/>
          <w:szCs w:val="28"/>
          <w:lang w:val="uk-UA"/>
        </w:rPr>
        <w:t xml:space="preserve">етодичні </w:t>
      </w:r>
      <w:r w:rsidR="00457535">
        <w:rPr>
          <w:sz w:val="28"/>
          <w:szCs w:val="28"/>
          <w:lang w:val="uk-UA"/>
        </w:rPr>
        <w:t xml:space="preserve">і практичні поради </w:t>
      </w:r>
      <w:r w:rsidRPr="009F596E">
        <w:rPr>
          <w:sz w:val="28"/>
          <w:szCs w:val="28"/>
          <w:lang w:val="uk-UA"/>
        </w:rPr>
        <w:t>М. Портера.</w:t>
      </w:r>
    </w:p>
    <w:p w:rsidR="00D400CB" w:rsidRPr="00D20174" w:rsidRDefault="00D400CB" w:rsidP="00D400CB">
      <w:pPr>
        <w:pStyle w:val="2"/>
        <w:keepNext w:val="0"/>
        <w:spacing w:line="312" w:lineRule="auto"/>
        <w:ind w:firstLine="720"/>
        <w:jc w:val="both"/>
        <w:rPr>
          <w:b w:val="0"/>
          <w:szCs w:val="28"/>
        </w:rPr>
      </w:pPr>
      <w:r w:rsidRPr="00D20174">
        <w:rPr>
          <w:b w:val="0"/>
          <w:szCs w:val="28"/>
        </w:rPr>
        <w:t xml:space="preserve">Переваги підприємства щодо конкурентів можуть бути оцінені за допомогою спеціального методу діагностування — SWOT-аналізу. Маючи загальне уявлення про його сутність з інших дисциплін фахового спрямування, студент повинен навчитись чітко виявляти і вміти структурувати параметри, за якими здійснюється аналіз, а саме: сильні і вразливі сторони підприємства, а також потенційні можливості і загрози. </w:t>
      </w:r>
    </w:p>
    <w:p w:rsidR="00D400CB" w:rsidRPr="005D2364" w:rsidRDefault="00D400CB" w:rsidP="00D400CB">
      <w:pPr>
        <w:pStyle w:val="2"/>
        <w:keepNext w:val="0"/>
        <w:spacing w:line="312" w:lineRule="auto"/>
        <w:ind w:firstLine="720"/>
        <w:jc w:val="both"/>
        <w:rPr>
          <w:b w:val="0"/>
          <w:szCs w:val="28"/>
        </w:rPr>
      </w:pPr>
      <w:r w:rsidRPr="005D2364">
        <w:rPr>
          <w:b w:val="0"/>
          <w:szCs w:val="28"/>
        </w:rPr>
        <w:t xml:space="preserve">Моделлю, яка здатна надати конкретний матеріал для прийняття стратегічних рішень, є комплексний діловий аналіз (PIMS – аналіз). </w:t>
      </w:r>
      <w:r>
        <w:rPr>
          <w:b w:val="0"/>
          <w:szCs w:val="28"/>
        </w:rPr>
        <w:t xml:space="preserve">Студенту потрібно ознайомитись з його суттю. </w:t>
      </w:r>
    </w:p>
    <w:p w:rsidR="00AA022E" w:rsidRPr="00B9062C" w:rsidRDefault="00AA022E" w:rsidP="00905DC6">
      <w:pPr>
        <w:keepNext/>
        <w:autoSpaceDE w:val="0"/>
        <w:autoSpaceDN w:val="0"/>
        <w:adjustRightInd w:val="0"/>
        <w:spacing w:after="120"/>
        <w:jc w:val="center"/>
        <w:rPr>
          <w:b/>
          <w:bCs/>
          <w:i/>
          <w:iCs/>
          <w:sz w:val="28"/>
          <w:szCs w:val="28"/>
        </w:rPr>
      </w:pPr>
      <w:r w:rsidRPr="00B9062C">
        <w:rPr>
          <w:b/>
          <w:bCs/>
          <w:i/>
          <w:iCs/>
          <w:sz w:val="28"/>
          <w:szCs w:val="28"/>
        </w:rPr>
        <w:t>Питання для самоперевірки</w:t>
      </w:r>
    </w:p>
    <w:p w:rsidR="00B8022A" w:rsidRPr="00307039" w:rsidRDefault="00307039" w:rsidP="00BF6504">
      <w:pPr>
        <w:numPr>
          <w:ilvl w:val="0"/>
          <w:numId w:val="12"/>
        </w:numPr>
        <w:tabs>
          <w:tab w:val="clear" w:pos="1080"/>
          <w:tab w:val="left" w:pos="567"/>
        </w:tabs>
        <w:autoSpaceDE w:val="0"/>
        <w:autoSpaceDN w:val="0"/>
        <w:adjustRightInd w:val="0"/>
        <w:spacing w:line="312" w:lineRule="auto"/>
        <w:ind w:left="851" w:hanging="567"/>
        <w:jc w:val="both"/>
        <w:rPr>
          <w:sz w:val="28"/>
          <w:szCs w:val="28"/>
          <w:lang w:val="uk-UA"/>
        </w:rPr>
      </w:pPr>
      <w:r w:rsidRPr="00307039">
        <w:rPr>
          <w:sz w:val="28"/>
          <w:szCs w:val="28"/>
          <w:lang w:val="uk-UA"/>
        </w:rPr>
        <w:t>Що представляє собою конкурентне середовище підприємства</w:t>
      </w:r>
      <w:r w:rsidR="00B8022A" w:rsidRPr="00307039">
        <w:rPr>
          <w:sz w:val="28"/>
          <w:szCs w:val="28"/>
          <w:lang w:val="uk-UA"/>
        </w:rPr>
        <w:t>?</w:t>
      </w:r>
      <w:r>
        <w:rPr>
          <w:sz w:val="28"/>
          <w:szCs w:val="28"/>
          <w:lang w:val="uk-UA"/>
        </w:rPr>
        <w:t xml:space="preserve"> Назвіть його основні складові елементи.</w:t>
      </w:r>
    </w:p>
    <w:p w:rsidR="00B8022A" w:rsidRDefault="00307039" w:rsidP="00714889">
      <w:pPr>
        <w:numPr>
          <w:ilvl w:val="0"/>
          <w:numId w:val="12"/>
        </w:numPr>
        <w:tabs>
          <w:tab w:val="clear" w:pos="1080"/>
          <w:tab w:val="num" w:pos="567"/>
          <w:tab w:val="left" w:pos="851"/>
        </w:tabs>
        <w:autoSpaceDE w:val="0"/>
        <w:autoSpaceDN w:val="0"/>
        <w:adjustRightInd w:val="0"/>
        <w:spacing w:line="312" w:lineRule="auto"/>
        <w:ind w:left="851" w:hanging="567"/>
        <w:jc w:val="both"/>
        <w:rPr>
          <w:sz w:val="28"/>
          <w:szCs w:val="28"/>
          <w:lang w:val="uk-UA"/>
        </w:rPr>
      </w:pPr>
      <w:r w:rsidRPr="00307039">
        <w:rPr>
          <w:sz w:val="28"/>
          <w:szCs w:val="28"/>
          <w:lang w:val="uk-UA"/>
        </w:rPr>
        <w:t xml:space="preserve">Якими способами </w:t>
      </w:r>
      <w:r>
        <w:rPr>
          <w:sz w:val="28"/>
          <w:szCs w:val="28"/>
          <w:lang w:val="uk-UA"/>
        </w:rPr>
        <w:t xml:space="preserve">здійснюється </w:t>
      </w:r>
      <w:r w:rsidRPr="00307039">
        <w:rPr>
          <w:sz w:val="28"/>
          <w:szCs w:val="28"/>
          <w:lang w:val="uk-UA"/>
        </w:rPr>
        <w:t>зб</w:t>
      </w:r>
      <w:r>
        <w:rPr>
          <w:sz w:val="28"/>
          <w:szCs w:val="28"/>
          <w:lang w:val="uk-UA"/>
        </w:rPr>
        <w:t>ір</w:t>
      </w:r>
      <w:r w:rsidRPr="00307039">
        <w:rPr>
          <w:sz w:val="28"/>
          <w:szCs w:val="28"/>
          <w:lang w:val="uk-UA"/>
        </w:rPr>
        <w:t xml:space="preserve"> інформаці</w:t>
      </w:r>
      <w:r>
        <w:rPr>
          <w:sz w:val="28"/>
          <w:szCs w:val="28"/>
          <w:lang w:val="uk-UA"/>
        </w:rPr>
        <w:t>ї</w:t>
      </w:r>
      <w:r w:rsidRPr="00307039">
        <w:rPr>
          <w:sz w:val="28"/>
          <w:szCs w:val="28"/>
          <w:lang w:val="uk-UA"/>
        </w:rPr>
        <w:t xml:space="preserve"> про конкурентів?</w:t>
      </w:r>
    </w:p>
    <w:p w:rsidR="00B6659C" w:rsidRPr="00307039" w:rsidRDefault="00B6659C" w:rsidP="00714889">
      <w:pPr>
        <w:numPr>
          <w:ilvl w:val="0"/>
          <w:numId w:val="12"/>
        </w:numPr>
        <w:tabs>
          <w:tab w:val="clear" w:pos="1080"/>
          <w:tab w:val="num" w:pos="567"/>
          <w:tab w:val="left" w:pos="851"/>
        </w:tabs>
        <w:autoSpaceDE w:val="0"/>
        <w:autoSpaceDN w:val="0"/>
        <w:adjustRightInd w:val="0"/>
        <w:spacing w:line="312" w:lineRule="auto"/>
        <w:ind w:left="851" w:hanging="567"/>
        <w:jc w:val="both"/>
        <w:rPr>
          <w:sz w:val="28"/>
          <w:szCs w:val="28"/>
          <w:lang w:val="uk-UA"/>
        </w:rPr>
      </w:pPr>
      <w:r>
        <w:rPr>
          <w:sz w:val="28"/>
          <w:szCs w:val="28"/>
          <w:lang w:val="uk-UA"/>
        </w:rPr>
        <w:t xml:space="preserve">Які джерела інформації про конкурентів Ви можете назвати? </w:t>
      </w:r>
    </w:p>
    <w:p w:rsidR="00AA022E" w:rsidRPr="00307039" w:rsidRDefault="00307039" w:rsidP="005A302B">
      <w:pPr>
        <w:numPr>
          <w:ilvl w:val="0"/>
          <w:numId w:val="12"/>
        </w:numPr>
        <w:tabs>
          <w:tab w:val="clear" w:pos="1080"/>
          <w:tab w:val="left" w:pos="284"/>
          <w:tab w:val="num" w:pos="567"/>
        </w:tabs>
        <w:autoSpaceDE w:val="0"/>
        <w:autoSpaceDN w:val="0"/>
        <w:adjustRightInd w:val="0"/>
        <w:spacing w:line="312" w:lineRule="auto"/>
        <w:ind w:left="567" w:hanging="283"/>
        <w:jc w:val="both"/>
        <w:rPr>
          <w:sz w:val="28"/>
          <w:szCs w:val="28"/>
          <w:lang w:val="uk-UA"/>
        </w:rPr>
      </w:pPr>
      <w:r w:rsidRPr="00307039">
        <w:rPr>
          <w:sz w:val="28"/>
          <w:szCs w:val="28"/>
          <w:lang w:val="uk-UA"/>
        </w:rPr>
        <w:lastRenderedPageBreak/>
        <w:t xml:space="preserve">За допомогою яких показників можна охарактеризувати конкурентне середовище підприємства та визначити </w:t>
      </w:r>
      <w:r w:rsidR="0022514F" w:rsidRPr="00307039">
        <w:rPr>
          <w:sz w:val="28"/>
          <w:szCs w:val="28"/>
          <w:lang w:val="uk-UA"/>
        </w:rPr>
        <w:t xml:space="preserve">його </w:t>
      </w:r>
      <w:r w:rsidR="0022514F">
        <w:rPr>
          <w:sz w:val="28"/>
          <w:szCs w:val="28"/>
          <w:lang w:val="uk-UA"/>
        </w:rPr>
        <w:t>СЗГ</w:t>
      </w:r>
      <w:r w:rsidRPr="00307039">
        <w:rPr>
          <w:sz w:val="28"/>
          <w:szCs w:val="28"/>
          <w:lang w:val="uk-UA"/>
        </w:rPr>
        <w:t xml:space="preserve"> на ринку</w:t>
      </w:r>
      <w:r w:rsidR="00645915">
        <w:rPr>
          <w:sz w:val="28"/>
          <w:szCs w:val="28"/>
          <w:lang w:val="uk-UA"/>
        </w:rPr>
        <w:t>?</w:t>
      </w:r>
    </w:p>
    <w:p w:rsidR="00AA022E" w:rsidRPr="00A847C3" w:rsidRDefault="00A847C3" w:rsidP="00714889">
      <w:pPr>
        <w:numPr>
          <w:ilvl w:val="0"/>
          <w:numId w:val="12"/>
        </w:numPr>
        <w:tabs>
          <w:tab w:val="clear" w:pos="1080"/>
          <w:tab w:val="num" w:pos="567"/>
          <w:tab w:val="left" w:pos="851"/>
        </w:tabs>
        <w:autoSpaceDE w:val="0"/>
        <w:autoSpaceDN w:val="0"/>
        <w:adjustRightInd w:val="0"/>
        <w:spacing w:line="312" w:lineRule="auto"/>
        <w:ind w:left="851" w:hanging="567"/>
        <w:jc w:val="both"/>
        <w:rPr>
          <w:sz w:val="28"/>
          <w:szCs w:val="28"/>
          <w:lang w:val="uk-UA"/>
        </w:rPr>
      </w:pPr>
      <w:r w:rsidRPr="00A847C3">
        <w:rPr>
          <w:sz w:val="28"/>
          <w:szCs w:val="28"/>
          <w:lang w:val="uk-UA"/>
        </w:rPr>
        <w:t>Як визначити конкурентний статус підприємства на ринку?</w:t>
      </w:r>
    </w:p>
    <w:p w:rsidR="0022514F" w:rsidRDefault="002D3C72" w:rsidP="00714889">
      <w:pPr>
        <w:numPr>
          <w:ilvl w:val="0"/>
          <w:numId w:val="12"/>
        </w:numPr>
        <w:tabs>
          <w:tab w:val="clear" w:pos="1080"/>
          <w:tab w:val="num" w:pos="567"/>
        </w:tabs>
        <w:autoSpaceDE w:val="0"/>
        <w:autoSpaceDN w:val="0"/>
        <w:adjustRightInd w:val="0"/>
        <w:spacing w:line="312" w:lineRule="auto"/>
        <w:ind w:left="851" w:hanging="567"/>
        <w:jc w:val="both"/>
        <w:rPr>
          <w:sz w:val="28"/>
          <w:szCs w:val="28"/>
          <w:lang w:val="uk-UA"/>
        </w:rPr>
      </w:pPr>
      <w:r w:rsidRPr="002D3C72">
        <w:rPr>
          <w:sz w:val="28"/>
          <w:szCs w:val="28"/>
          <w:lang w:val="uk-UA"/>
        </w:rPr>
        <w:t xml:space="preserve">Що розуміється під ключовими факторами успіху? </w:t>
      </w:r>
    </w:p>
    <w:p w:rsidR="002D3C72" w:rsidRPr="00125CA5" w:rsidRDefault="00125CA5" w:rsidP="0075344F">
      <w:pPr>
        <w:numPr>
          <w:ilvl w:val="0"/>
          <w:numId w:val="12"/>
        </w:numPr>
        <w:tabs>
          <w:tab w:val="clear" w:pos="1080"/>
          <w:tab w:val="num" w:pos="567"/>
        </w:tabs>
        <w:autoSpaceDE w:val="0"/>
        <w:autoSpaceDN w:val="0"/>
        <w:adjustRightInd w:val="0"/>
        <w:spacing w:line="312" w:lineRule="auto"/>
        <w:ind w:left="851" w:hanging="567"/>
        <w:jc w:val="both"/>
        <w:rPr>
          <w:sz w:val="28"/>
          <w:szCs w:val="28"/>
          <w:lang w:val="uk-UA"/>
        </w:rPr>
      </w:pPr>
      <w:r w:rsidRPr="00125CA5">
        <w:rPr>
          <w:sz w:val="28"/>
          <w:szCs w:val="28"/>
          <w:lang w:val="uk-UA"/>
        </w:rPr>
        <w:t xml:space="preserve">Надайте загальну характеристику </w:t>
      </w:r>
      <w:r>
        <w:rPr>
          <w:sz w:val="28"/>
          <w:szCs w:val="28"/>
          <w:lang w:val="uk-UA"/>
        </w:rPr>
        <w:t>п</w:t>
      </w:r>
      <w:r w:rsidRPr="00656D77">
        <w:rPr>
          <w:sz w:val="28"/>
          <w:szCs w:val="28"/>
        </w:rPr>
        <w:t>ортфельн</w:t>
      </w:r>
      <w:r>
        <w:rPr>
          <w:sz w:val="28"/>
          <w:szCs w:val="28"/>
          <w:lang w:val="uk-UA"/>
        </w:rPr>
        <w:t>их</w:t>
      </w:r>
      <w:r w:rsidRPr="00656D77">
        <w:rPr>
          <w:sz w:val="28"/>
          <w:szCs w:val="28"/>
        </w:rPr>
        <w:t xml:space="preserve"> модел</w:t>
      </w:r>
      <w:r>
        <w:rPr>
          <w:sz w:val="28"/>
          <w:szCs w:val="28"/>
          <w:lang w:val="uk-UA"/>
        </w:rPr>
        <w:t>ей</w:t>
      </w:r>
      <w:r w:rsidRPr="00656D77">
        <w:rPr>
          <w:sz w:val="28"/>
          <w:szCs w:val="28"/>
        </w:rPr>
        <w:t xml:space="preserve"> аналізу стратегії підприємства</w:t>
      </w:r>
      <w:r w:rsidR="00932427">
        <w:rPr>
          <w:sz w:val="28"/>
          <w:szCs w:val="28"/>
          <w:lang w:val="uk-UA"/>
        </w:rPr>
        <w:t>.</w:t>
      </w:r>
      <w:r w:rsidRPr="00125CA5">
        <w:rPr>
          <w:sz w:val="28"/>
          <w:szCs w:val="28"/>
          <w:lang w:val="uk-UA"/>
        </w:rPr>
        <w:t xml:space="preserve"> </w:t>
      </w:r>
    </w:p>
    <w:p w:rsidR="00716406" w:rsidRDefault="00721E0D" w:rsidP="00721E0D">
      <w:pPr>
        <w:numPr>
          <w:ilvl w:val="0"/>
          <w:numId w:val="12"/>
        </w:numPr>
        <w:tabs>
          <w:tab w:val="clear" w:pos="1080"/>
          <w:tab w:val="num" w:pos="567"/>
        </w:tabs>
        <w:autoSpaceDE w:val="0"/>
        <w:autoSpaceDN w:val="0"/>
        <w:adjustRightInd w:val="0"/>
        <w:spacing w:line="312" w:lineRule="auto"/>
        <w:ind w:left="709" w:hanging="425"/>
        <w:jc w:val="both"/>
        <w:rPr>
          <w:sz w:val="28"/>
          <w:szCs w:val="28"/>
          <w:lang w:val="uk-UA"/>
        </w:rPr>
      </w:pPr>
      <w:r>
        <w:rPr>
          <w:sz w:val="28"/>
          <w:szCs w:val="28"/>
          <w:lang w:val="uk-UA"/>
        </w:rPr>
        <w:t>У чому полягає сутність у</w:t>
      </w:r>
      <w:r w:rsidRPr="006C3388">
        <w:rPr>
          <w:sz w:val="28"/>
          <w:szCs w:val="28"/>
          <w:lang w:val="uk-UA"/>
        </w:rPr>
        <w:t xml:space="preserve">правління портфелем </w:t>
      </w:r>
      <w:r>
        <w:rPr>
          <w:sz w:val="28"/>
          <w:szCs w:val="28"/>
          <w:lang w:val="uk-UA"/>
        </w:rPr>
        <w:t>СЗГ? Охарактеризуйте  основні елементи такого управління (збалансованість, гнучкість,</w:t>
      </w:r>
      <w:r w:rsidRPr="00721E0D">
        <w:rPr>
          <w:sz w:val="28"/>
          <w:szCs w:val="28"/>
          <w:lang w:val="uk-UA"/>
        </w:rPr>
        <w:t xml:space="preserve"> </w:t>
      </w:r>
      <w:r>
        <w:rPr>
          <w:sz w:val="28"/>
          <w:szCs w:val="28"/>
          <w:lang w:val="uk-UA"/>
        </w:rPr>
        <w:t>с</w:t>
      </w:r>
      <w:r w:rsidRPr="006C3388">
        <w:rPr>
          <w:sz w:val="28"/>
          <w:szCs w:val="28"/>
          <w:lang w:val="uk-UA"/>
        </w:rPr>
        <w:t>инерг</w:t>
      </w:r>
      <w:r>
        <w:rPr>
          <w:sz w:val="28"/>
          <w:szCs w:val="28"/>
          <w:lang w:val="uk-UA"/>
        </w:rPr>
        <w:t>ія, комплексна</w:t>
      </w:r>
      <w:r w:rsidRPr="006C3388">
        <w:rPr>
          <w:sz w:val="28"/>
          <w:szCs w:val="28"/>
          <w:lang w:val="uk-UA"/>
        </w:rPr>
        <w:t xml:space="preserve"> оцінка</w:t>
      </w:r>
      <w:r>
        <w:rPr>
          <w:sz w:val="28"/>
          <w:szCs w:val="28"/>
          <w:lang w:val="uk-UA"/>
        </w:rPr>
        <w:t>).</w:t>
      </w:r>
    </w:p>
    <w:p w:rsidR="005D5FC0" w:rsidRPr="00721E0D" w:rsidRDefault="005D5FC0" w:rsidP="00714889">
      <w:pPr>
        <w:numPr>
          <w:ilvl w:val="0"/>
          <w:numId w:val="12"/>
        </w:numPr>
        <w:tabs>
          <w:tab w:val="clear" w:pos="1080"/>
          <w:tab w:val="num" w:pos="567"/>
          <w:tab w:val="left" w:pos="851"/>
        </w:tabs>
        <w:autoSpaceDE w:val="0"/>
        <w:autoSpaceDN w:val="0"/>
        <w:adjustRightInd w:val="0"/>
        <w:spacing w:line="312" w:lineRule="auto"/>
        <w:ind w:left="851" w:hanging="567"/>
        <w:jc w:val="both"/>
        <w:rPr>
          <w:sz w:val="28"/>
          <w:szCs w:val="28"/>
          <w:lang w:val="uk-UA"/>
        </w:rPr>
      </w:pPr>
      <w:r>
        <w:rPr>
          <w:sz w:val="28"/>
          <w:szCs w:val="28"/>
          <w:lang w:val="uk-UA"/>
        </w:rPr>
        <w:t>Які показники доцільно використовувати для економічної характеристики галузі?</w:t>
      </w:r>
    </w:p>
    <w:p w:rsidR="005D5FC0" w:rsidRPr="00FB6047" w:rsidRDefault="005D5FC0" w:rsidP="00714889">
      <w:pPr>
        <w:numPr>
          <w:ilvl w:val="0"/>
          <w:numId w:val="12"/>
        </w:numPr>
        <w:tabs>
          <w:tab w:val="clear" w:pos="1080"/>
          <w:tab w:val="num" w:pos="567"/>
          <w:tab w:val="left" w:pos="851"/>
        </w:tabs>
        <w:autoSpaceDE w:val="0"/>
        <w:autoSpaceDN w:val="0"/>
        <w:adjustRightInd w:val="0"/>
        <w:spacing w:line="312" w:lineRule="auto"/>
        <w:ind w:left="851" w:hanging="567"/>
        <w:jc w:val="both"/>
        <w:rPr>
          <w:sz w:val="28"/>
          <w:szCs w:val="28"/>
          <w:lang w:val="uk-UA"/>
        </w:rPr>
      </w:pPr>
      <w:r w:rsidRPr="00FB6047">
        <w:rPr>
          <w:sz w:val="28"/>
          <w:szCs w:val="28"/>
          <w:lang w:val="uk-UA"/>
        </w:rPr>
        <w:t>Яка послідовність і зміст основних етапів діагностування?</w:t>
      </w:r>
    </w:p>
    <w:p w:rsidR="005D5FC0" w:rsidRPr="00FB6047" w:rsidRDefault="005D5FC0" w:rsidP="00714889">
      <w:pPr>
        <w:numPr>
          <w:ilvl w:val="0"/>
          <w:numId w:val="12"/>
        </w:numPr>
        <w:tabs>
          <w:tab w:val="clear" w:pos="1080"/>
          <w:tab w:val="num" w:pos="567"/>
          <w:tab w:val="left" w:pos="851"/>
        </w:tabs>
        <w:autoSpaceDE w:val="0"/>
        <w:autoSpaceDN w:val="0"/>
        <w:adjustRightInd w:val="0"/>
        <w:spacing w:line="312" w:lineRule="auto"/>
        <w:ind w:left="851" w:hanging="567"/>
        <w:jc w:val="both"/>
        <w:rPr>
          <w:sz w:val="28"/>
          <w:szCs w:val="28"/>
          <w:lang w:val="uk-UA"/>
        </w:rPr>
      </w:pPr>
      <w:r w:rsidRPr="00FB6047">
        <w:rPr>
          <w:sz w:val="28"/>
          <w:szCs w:val="28"/>
          <w:lang w:val="uk-UA"/>
        </w:rPr>
        <w:t>Які п’</w:t>
      </w:r>
      <w:r w:rsidRPr="00FB6047">
        <w:rPr>
          <w:sz w:val="28"/>
          <w:szCs w:val="28"/>
        </w:rPr>
        <w:t xml:space="preserve">ять сил конкуренції </w:t>
      </w:r>
      <w:r>
        <w:rPr>
          <w:sz w:val="28"/>
          <w:szCs w:val="28"/>
          <w:lang w:val="uk-UA"/>
        </w:rPr>
        <w:t>з</w:t>
      </w:r>
      <w:r w:rsidRPr="00FB6047">
        <w:rPr>
          <w:sz w:val="28"/>
          <w:szCs w:val="28"/>
          <w:lang w:val="uk-UA"/>
        </w:rPr>
        <w:t xml:space="preserve">а М. Портером </w:t>
      </w:r>
      <w:r w:rsidRPr="00FB6047">
        <w:rPr>
          <w:sz w:val="28"/>
          <w:szCs w:val="28"/>
        </w:rPr>
        <w:t xml:space="preserve">діють </w:t>
      </w:r>
      <w:r w:rsidRPr="00FB6047">
        <w:rPr>
          <w:sz w:val="28"/>
          <w:szCs w:val="28"/>
          <w:lang w:val="uk-UA"/>
        </w:rPr>
        <w:t>у будь-якій галузі?</w:t>
      </w:r>
    </w:p>
    <w:p w:rsidR="005D5FC0" w:rsidRPr="00BD4692" w:rsidRDefault="005D5FC0" w:rsidP="00714889">
      <w:pPr>
        <w:numPr>
          <w:ilvl w:val="0"/>
          <w:numId w:val="12"/>
        </w:numPr>
        <w:tabs>
          <w:tab w:val="clear" w:pos="1080"/>
          <w:tab w:val="num" w:pos="567"/>
          <w:tab w:val="left" w:pos="851"/>
        </w:tabs>
        <w:autoSpaceDE w:val="0"/>
        <w:autoSpaceDN w:val="0"/>
        <w:adjustRightInd w:val="0"/>
        <w:spacing w:line="312" w:lineRule="auto"/>
        <w:ind w:left="851" w:hanging="567"/>
        <w:jc w:val="both"/>
        <w:rPr>
          <w:sz w:val="28"/>
          <w:szCs w:val="28"/>
        </w:rPr>
      </w:pPr>
      <w:r>
        <w:rPr>
          <w:sz w:val="28"/>
          <w:szCs w:val="28"/>
          <w:lang w:val="uk-UA"/>
        </w:rPr>
        <w:t>У</w:t>
      </w:r>
      <w:r w:rsidRPr="00BD4692">
        <w:rPr>
          <w:sz w:val="28"/>
          <w:szCs w:val="28"/>
          <w:lang w:val="uk-UA"/>
        </w:rPr>
        <w:t xml:space="preserve"> чому полягає сутність SWOT-аналізу?</w:t>
      </w:r>
    </w:p>
    <w:p w:rsidR="005D5FC0" w:rsidRDefault="005D5FC0" w:rsidP="00714889">
      <w:pPr>
        <w:numPr>
          <w:ilvl w:val="0"/>
          <w:numId w:val="12"/>
        </w:numPr>
        <w:tabs>
          <w:tab w:val="clear" w:pos="1080"/>
          <w:tab w:val="num" w:pos="567"/>
          <w:tab w:val="left" w:pos="851"/>
        </w:tabs>
        <w:autoSpaceDE w:val="0"/>
        <w:autoSpaceDN w:val="0"/>
        <w:adjustRightInd w:val="0"/>
        <w:spacing w:line="312" w:lineRule="auto"/>
        <w:ind w:left="851" w:hanging="567"/>
        <w:jc w:val="both"/>
        <w:rPr>
          <w:sz w:val="28"/>
          <w:szCs w:val="28"/>
          <w:lang w:val="uk-UA"/>
        </w:rPr>
      </w:pPr>
      <w:r>
        <w:rPr>
          <w:sz w:val="28"/>
          <w:szCs w:val="28"/>
          <w:lang w:val="uk-UA"/>
        </w:rPr>
        <w:t>У чому полягає сутність PIMS-аналізу?</w:t>
      </w:r>
    </w:p>
    <w:p w:rsidR="00721E0D" w:rsidRPr="00721E0D" w:rsidRDefault="00721E0D" w:rsidP="00A80CD0">
      <w:pPr>
        <w:autoSpaceDE w:val="0"/>
        <w:autoSpaceDN w:val="0"/>
        <w:adjustRightInd w:val="0"/>
        <w:ind w:left="425" w:firstLine="284"/>
        <w:jc w:val="both"/>
        <w:rPr>
          <w:b/>
          <w:sz w:val="24"/>
          <w:szCs w:val="24"/>
          <w:lang w:val="uk-UA"/>
        </w:rPr>
      </w:pPr>
    </w:p>
    <w:p w:rsidR="00956DFD" w:rsidRPr="00956DFD" w:rsidRDefault="00993BEB" w:rsidP="005243D3">
      <w:pPr>
        <w:autoSpaceDE w:val="0"/>
        <w:autoSpaceDN w:val="0"/>
        <w:adjustRightInd w:val="0"/>
        <w:spacing w:line="312" w:lineRule="auto"/>
        <w:ind w:left="425" w:firstLine="284"/>
        <w:jc w:val="both"/>
        <w:rPr>
          <w:b/>
          <w:sz w:val="28"/>
          <w:szCs w:val="28"/>
          <w:lang w:val="uk-UA"/>
        </w:rPr>
      </w:pPr>
      <w:r w:rsidRPr="00956DFD">
        <w:rPr>
          <w:b/>
          <w:sz w:val="28"/>
          <w:szCs w:val="28"/>
          <w:lang w:val="uk-UA"/>
        </w:rPr>
        <w:t>ТЕМА</w:t>
      </w:r>
      <w:r w:rsidR="007C4013" w:rsidRPr="00956DFD">
        <w:rPr>
          <w:b/>
          <w:sz w:val="28"/>
          <w:szCs w:val="28"/>
          <w:lang w:val="uk-UA"/>
        </w:rPr>
        <w:t xml:space="preserve"> 3. </w:t>
      </w:r>
      <w:r w:rsidR="00956DFD" w:rsidRPr="00956DFD">
        <w:rPr>
          <w:b/>
          <w:sz w:val="28"/>
          <w:szCs w:val="28"/>
          <w:lang w:val="uk-UA"/>
        </w:rPr>
        <w:t>Діагностика конкурентоспроможності підприємства</w:t>
      </w:r>
    </w:p>
    <w:p w:rsidR="00EA56A4" w:rsidRDefault="00EA56A4" w:rsidP="00905DC6">
      <w:pPr>
        <w:spacing w:before="120" w:after="120"/>
        <w:jc w:val="center"/>
        <w:rPr>
          <w:sz w:val="28"/>
          <w:szCs w:val="28"/>
          <w:lang w:val="uk-UA"/>
        </w:rPr>
      </w:pPr>
      <w:r w:rsidRPr="00B9062C">
        <w:rPr>
          <w:b/>
          <w:bCs/>
          <w:i/>
          <w:iCs/>
          <w:sz w:val="28"/>
          <w:szCs w:val="28"/>
        </w:rPr>
        <w:t>Питання навчальної програми</w:t>
      </w:r>
    </w:p>
    <w:p w:rsidR="00956DFD" w:rsidRPr="00956DFD" w:rsidRDefault="00956DFD" w:rsidP="00905DC6">
      <w:pPr>
        <w:spacing w:line="312" w:lineRule="auto"/>
        <w:ind w:firstLine="709"/>
        <w:jc w:val="both"/>
        <w:rPr>
          <w:sz w:val="28"/>
          <w:szCs w:val="28"/>
          <w:lang w:val="uk-UA"/>
        </w:rPr>
      </w:pPr>
      <w:r w:rsidRPr="00956DFD">
        <w:rPr>
          <w:sz w:val="28"/>
          <w:szCs w:val="28"/>
          <w:lang w:val="uk-UA"/>
        </w:rPr>
        <w:t>Конкурентоспроможність підприємства: поняття, цілі, задачі,</w:t>
      </w:r>
      <w:r>
        <w:rPr>
          <w:sz w:val="28"/>
          <w:szCs w:val="28"/>
          <w:lang w:val="uk-UA"/>
        </w:rPr>
        <w:t xml:space="preserve"> </w:t>
      </w:r>
      <w:r w:rsidRPr="00956DFD">
        <w:rPr>
          <w:sz w:val="28"/>
          <w:szCs w:val="28"/>
          <w:lang w:val="uk-UA"/>
        </w:rPr>
        <w:t>принципи, суб’єкти оцінки. Фактори впливу на конкурентоспроможність підприємства. Аналітична оцінка конкурентоспроможності підприємства на ринку. Графічна оцінка конкурентоспроможності підприємства та її інтерпретація</w:t>
      </w:r>
      <w:r w:rsidR="00932427">
        <w:rPr>
          <w:sz w:val="28"/>
          <w:szCs w:val="28"/>
          <w:lang w:val="uk-UA"/>
        </w:rPr>
        <w:t>.</w:t>
      </w:r>
    </w:p>
    <w:p w:rsidR="00AA022E" w:rsidRPr="00F55930" w:rsidRDefault="00AA022E" w:rsidP="00905DC6">
      <w:pPr>
        <w:keepNext/>
        <w:autoSpaceDE w:val="0"/>
        <w:autoSpaceDN w:val="0"/>
        <w:adjustRightInd w:val="0"/>
        <w:spacing w:before="120" w:after="120"/>
        <w:jc w:val="center"/>
        <w:rPr>
          <w:b/>
          <w:bCs/>
          <w:i/>
          <w:iCs/>
          <w:sz w:val="28"/>
          <w:szCs w:val="28"/>
          <w:lang w:val="uk-UA"/>
        </w:rPr>
      </w:pPr>
      <w:r w:rsidRPr="00F55930">
        <w:rPr>
          <w:b/>
          <w:bCs/>
          <w:i/>
          <w:iCs/>
          <w:sz w:val="28"/>
          <w:szCs w:val="28"/>
          <w:lang w:val="uk-UA"/>
        </w:rPr>
        <w:t>Методичні вказівки</w:t>
      </w:r>
    </w:p>
    <w:p w:rsidR="007436B5" w:rsidRDefault="00266015" w:rsidP="00905DC6">
      <w:pPr>
        <w:pStyle w:val="2"/>
        <w:keepNext w:val="0"/>
        <w:spacing w:line="312" w:lineRule="auto"/>
        <w:ind w:firstLine="709"/>
        <w:jc w:val="both"/>
        <w:rPr>
          <w:b w:val="0"/>
        </w:rPr>
      </w:pPr>
      <w:r>
        <w:rPr>
          <w:b w:val="0"/>
        </w:rPr>
        <w:t>При ознайомленні із сутністю п</w:t>
      </w:r>
      <w:r w:rsidR="00D84B53" w:rsidRPr="00D20174">
        <w:rPr>
          <w:b w:val="0"/>
        </w:rPr>
        <w:t xml:space="preserve">оняття </w:t>
      </w:r>
      <w:r>
        <w:rPr>
          <w:b w:val="0"/>
        </w:rPr>
        <w:t>«</w:t>
      </w:r>
      <w:r w:rsidR="00D84B53" w:rsidRPr="00D20174">
        <w:rPr>
          <w:b w:val="0"/>
        </w:rPr>
        <w:t>конкурентоспроможн</w:t>
      </w:r>
      <w:r>
        <w:rPr>
          <w:b w:val="0"/>
        </w:rPr>
        <w:t>ість</w:t>
      </w:r>
      <w:r w:rsidR="00D84B53" w:rsidRPr="00D20174">
        <w:rPr>
          <w:b w:val="0"/>
        </w:rPr>
        <w:t xml:space="preserve"> підприємства</w:t>
      </w:r>
      <w:r>
        <w:rPr>
          <w:b w:val="0"/>
        </w:rPr>
        <w:t xml:space="preserve">» </w:t>
      </w:r>
      <w:r w:rsidR="00625D65">
        <w:rPr>
          <w:b w:val="0"/>
        </w:rPr>
        <w:t>с</w:t>
      </w:r>
      <w:r>
        <w:rPr>
          <w:b w:val="0"/>
        </w:rPr>
        <w:t xml:space="preserve">лід </w:t>
      </w:r>
      <w:r w:rsidR="00625D65">
        <w:rPr>
          <w:b w:val="0"/>
        </w:rPr>
        <w:t xml:space="preserve">прийняти до уваги, </w:t>
      </w:r>
      <w:r>
        <w:rPr>
          <w:b w:val="0"/>
        </w:rPr>
        <w:t>що</w:t>
      </w:r>
      <w:r w:rsidR="00D84B53" w:rsidRPr="00D20174">
        <w:rPr>
          <w:b w:val="0"/>
        </w:rPr>
        <w:t xml:space="preserve"> незважаючи на досить широке використання</w:t>
      </w:r>
      <w:r w:rsidR="00625D65">
        <w:rPr>
          <w:b w:val="0"/>
        </w:rPr>
        <w:t xml:space="preserve"> цього поняття</w:t>
      </w:r>
      <w:r w:rsidR="00D84B53" w:rsidRPr="00D20174">
        <w:rPr>
          <w:b w:val="0"/>
        </w:rPr>
        <w:t xml:space="preserve">, </w:t>
      </w:r>
      <w:r>
        <w:rPr>
          <w:b w:val="0"/>
        </w:rPr>
        <w:t xml:space="preserve">воно </w:t>
      </w:r>
      <w:r w:rsidR="00D84B53" w:rsidRPr="00D20174">
        <w:rPr>
          <w:b w:val="0"/>
        </w:rPr>
        <w:t xml:space="preserve">є складним і трактується неоднозначно. </w:t>
      </w:r>
    </w:p>
    <w:p w:rsidR="00625D65" w:rsidRDefault="00625D65" w:rsidP="00B16300">
      <w:pPr>
        <w:pStyle w:val="2"/>
        <w:keepNext w:val="0"/>
        <w:spacing w:line="312" w:lineRule="auto"/>
        <w:ind w:firstLine="709"/>
        <w:jc w:val="both"/>
        <w:rPr>
          <w:b w:val="0"/>
        </w:rPr>
      </w:pPr>
      <w:r>
        <w:rPr>
          <w:b w:val="0"/>
        </w:rPr>
        <w:t>Важливо, щоб студент твердо засвоїв, що конкурентоспроможність підприємства не повинна розглядатись як щось статичне, що ця категорія</w:t>
      </w:r>
      <w:r w:rsidR="00D84B53" w:rsidRPr="00D20174">
        <w:rPr>
          <w:b w:val="0"/>
        </w:rPr>
        <w:t xml:space="preserve"> має відносний характер, тобто означає наявність переваг у підприємства порівняно з конкурентами</w:t>
      </w:r>
      <w:r>
        <w:rPr>
          <w:b w:val="0"/>
        </w:rPr>
        <w:t xml:space="preserve">. </w:t>
      </w:r>
    </w:p>
    <w:p w:rsidR="00B64D19" w:rsidRDefault="0063323F" w:rsidP="00B16300">
      <w:pPr>
        <w:pStyle w:val="2"/>
        <w:keepNext w:val="0"/>
        <w:spacing w:line="312" w:lineRule="auto"/>
        <w:ind w:firstLine="709"/>
        <w:jc w:val="both"/>
        <w:rPr>
          <w:b w:val="0"/>
        </w:rPr>
      </w:pPr>
      <w:r>
        <w:rPr>
          <w:b w:val="0"/>
        </w:rPr>
        <w:t xml:space="preserve">Необхідно усвідомлювати ті основні проблеми, з якими </w:t>
      </w:r>
      <w:r w:rsidR="00B64D19">
        <w:rPr>
          <w:b w:val="0"/>
        </w:rPr>
        <w:t>с</w:t>
      </w:r>
      <w:r>
        <w:rPr>
          <w:b w:val="0"/>
        </w:rPr>
        <w:t xml:space="preserve">тикаються </w:t>
      </w:r>
      <w:r w:rsidR="00932427">
        <w:rPr>
          <w:b w:val="0"/>
        </w:rPr>
        <w:t xml:space="preserve">фахівці </w:t>
      </w:r>
      <w:r>
        <w:rPr>
          <w:b w:val="0"/>
        </w:rPr>
        <w:t xml:space="preserve">при </w:t>
      </w:r>
      <w:r w:rsidR="00625D65">
        <w:rPr>
          <w:b w:val="0"/>
        </w:rPr>
        <w:t xml:space="preserve">визначенні </w:t>
      </w:r>
      <w:r w:rsidR="00932427">
        <w:rPr>
          <w:b w:val="0"/>
        </w:rPr>
        <w:t xml:space="preserve">рівня </w:t>
      </w:r>
      <w:r w:rsidR="00625D65">
        <w:rPr>
          <w:b w:val="0"/>
        </w:rPr>
        <w:t>конкурентоспроможності підприємства</w:t>
      </w:r>
      <w:r w:rsidR="00B64D19">
        <w:rPr>
          <w:b w:val="0"/>
        </w:rPr>
        <w:t xml:space="preserve">. </w:t>
      </w:r>
    </w:p>
    <w:p w:rsidR="00E3607E" w:rsidRPr="00E3607E" w:rsidRDefault="00D84B53" w:rsidP="00B64D19">
      <w:pPr>
        <w:pStyle w:val="2"/>
        <w:keepNext w:val="0"/>
        <w:spacing w:line="312" w:lineRule="auto"/>
        <w:ind w:firstLine="709"/>
        <w:jc w:val="both"/>
        <w:rPr>
          <w:b w:val="0"/>
          <w:szCs w:val="28"/>
        </w:rPr>
      </w:pPr>
      <w:r w:rsidRPr="00D20174">
        <w:rPr>
          <w:b w:val="0"/>
        </w:rPr>
        <w:t>Конкурентоспроможність підприємства забезпечується, як відомо, досягненням і розвитком конкурентних переваг</w:t>
      </w:r>
      <w:r w:rsidR="00E3607E">
        <w:rPr>
          <w:b w:val="0"/>
        </w:rPr>
        <w:t xml:space="preserve">. </w:t>
      </w:r>
      <w:r w:rsidRPr="00D20174">
        <w:rPr>
          <w:b w:val="0"/>
          <w:szCs w:val="28"/>
        </w:rPr>
        <w:t xml:space="preserve">Переваги підприємства щодо </w:t>
      </w:r>
      <w:r w:rsidRPr="00D20174">
        <w:rPr>
          <w:b w:val="0"/>
          <w:szCs w:val="28"/>
        </w:rPr>
        <w:lastRenderedPageBreak/>
        <w:t>конкурентів можуть бути оцінені за допомогою SWOT-аналізу</w:t>
      </w:r>
      <w:r w:rsidR="00E3607E">
        <w:rPr>
          <w:b w:val="0"/>
          <w:szCs w:val="28"/>
        </w:rPr>
        <w:t>, який розглянуто у попередній темі.</w:t>
      </w:r>
      <w:r w:rsidRPr="00D20174">
        <w:rPr>
          <w:b w:val="0"/>
          <w:szCs w:val="28"/>
        </w:rPr>
        <w:t xml:space="preserve"> </w:t>
      </w:r>
      <w:r w:rsidR="00D20174" w:rsidRPr="00E3607E">
        <w:rPr>
          <w:b w:val="0"/>
          <w:szCs w:val="28"/>
        </w:rPr>
        <w:t>Своєрідни</w:t>
      </w:r>
      <w:r w:rsidR="00E3607E" w:rsidRPr="00E3607E">
        <w:rPr>
          <w:b w:val="0"/>
          <w:szCs w:val="28"/>
        </w:rPr>
        <w:t>м</w:t>
      </w:r>
      <w:r w:rsidR="00D20174" w:rsidRPr="00E3607E">
        <w:rPr>
          <w:b w:val="0"/>
          <w:szCs w:val="28"/>
        </w:rPr>
        <w:t xml:space="preserve"> вимірник</w:t>
      </w:r>
      <w:r w:rsidR="00E3607E" w:rsidRPr="00E3607E">
        <w:rPr>
          <w:b w:val="0"/>
          <w:szCs w:val="28"/>
        </w:rPr>
        <w:t>ом</w:t>
      </w:r>
      <w:r w:rsidR="00D20174" w:rsidRPr="00E3607E">
        <w:rPr>
          <w:b w:val="0"/>
          <w:szCs w:val="28"/>
        </w:rPr>
        <w:t xml:space="preserve"> положення підприємства на ринку</w:t>
      </w:r>
      <w:r w:rsidR="00E3607E" w:rsidRPr="00E3607E">
        <w:rPr>
          <w:b w:val="0"/>
          <w:szCs w:val="28"/>
        </w:rPr>
        <w:t xml:space="preserve">, запропонованим </w:t>
      </w:r>
      <w:r w:rsidR="00D20174" w:rsidRPr="00E3607E">
        <w:rPr>
          <w:b w:val="0"/>
          <w:szCs w:val="28"/>
        </w:rPr>
        <w:t>І</w:t>
      </w:r>
      <w:r w:rsidR="00E3607E" w:rsidRPr="00E3607E">
        <w:rPr>
          <w:b w:val="0"/>
          <w:szCs w:val="28"/>
        </w:rPr>
        <w:t xml:space="preserve">. </w:t>
      </w:r>
      <w:r w:rsidR="00D20174" w:rsidRPr="00E3607E">
        <w:rPr>
          <w:b w:val="0"/>
          <w:szCs w:val="28"/>
        </w:rPr>
        <w:t>Ансоффом</w:t>
      </w:r>
      <w:r w:rsidR="00E3607E" w:rsidRPr="00E3607E">
        <w:rPr>
          <w:b w:val="0"/>
          <w:szCs w:val="28"/>
        </w:rPr>
        <w:t>, є також його</w:t>
      </w:r>
      <w:r w:rsidR="00D20174" w:rsidRPr="00E3607E">
        <w:rPr>
          <w:b w:val="0"/>
          <w:szCs w:val="28"/>
        </w:rPr>
        <w:t xml:space="preserve"> конкурентний статус,</w:t>
      </w:r>
      <w:r w:rsidR="00E3607E" w:rsidRPr="00E3607E">
        <w:rPr>
          <w:b w:val="0"/>
          <w:szCs w:val="28"/>
        </w:rPr>
        <w:t xml:space="preserve"> підходи до визначення якого також </w:t>
      </w:r>
      <w:r w:rsidR="00E3607E">
        <w:rPr>
          <w:b w:val="0"/>
          <w:szCs w:val="28"/>
        </w:rPr>
        <w:t xml:space="preserve">було </w:t>
      </w:r>
      <w:r w:rsidR="00E3607E" w:rsidRPr="00E3607E">
        <w:rPr>
          <w:b w:val="0"/>
          <w:szCs w:val="28"/>
        </w:rPr>
        <w:t xml:space="preserve">розглянуто </w:t>
      </w:r>
      <w:r w:rsidR="00E3607E">
        <w:rPr>
          <w:b w:val="0"/>
          <w:szCs w:val="28"/>
        </w:rPr>
        <w:t>раніше</w:t>
      </w:r>
      <w:r w:rsidR="00E3607E" w:rsidRPr="00E3607E">
        <w:rPr>
          <w:b w:val="0"/>
          <w:szCs w:val="28"/>
        </w:rPr>
        <w:t>.</w:t>
      </w:r>
    </w:p>
    <w:p w:rsidR="00D20174" w:rsidRPr="00D20174" w:rsidRDefault="00D20174" w:rsidP="00B16300">
      <w:pPr>
        <w:pStyle w:val="2"/>
        <w:keepNext w:val="0"/>
        <w:spacing w:line="312" w:lineRule="auto"/>
        <w:ind w:firstLine="720"/>
        <w:jc w:val="both"/>
        <w:rPr>
          <w:b w:val="0"/>
          <w:szCs w:val="28"/>
        </w:rPr>
      </w:pPr>
      <w:r w:rsidRPr="00D20174">
        <w:rPr>
          <w:b w:val="0"/>
          <w:szCs w:val="28"/>
        </w:rPr>
        <w:t xml:space="preserve">Для діагностування конкурентоспроможності підприємства доцільно використати концепцію бенчмаркінгу — методу, за яким порівнюються характеристики певного об’єкта і еталонного, кращого. </w:t>
      </w:r>
    </w:p>
    <w:p w:rsidR="00B64D19" w:rsidRPr="00D20174" w:rsidRDefault="00B64D19" w:rsidP="00B64D19">
      <w:pPr>
        <w:pStyle w:val="2"/>
        <w:keepNext w:val="0"/>
        <w:spacing w:line="312" w:lineRule="auto"/>
        <w:ind w:firstLine="720"/>
        <w:jc w:val="both"/>
        <w:rPr>
          <w:szCs w:val="28"/>
        </w:rPr>
      </w:pPr>
      <w:r>
        <w:rPr>
          <w:b w:val="0"/>
          <w:szCs w:val="28"/>
        </w:rPr>
        <w:t>Важливішим питанням теми є опанування методичних положень щодо о</w:t>
      </w:r>
      <w:r w:rsidR="00E3607E">
        <w:rPr>
          <w:b w:val="0"/>
          <w:szCs w:val="28"/>
        </w:rPr>
        <w:t>цінки конкурентоспроможності підприємства</w:t>
      </w:r>
      <w:r>
        <w:rPr>
          <w:b w:val="0"/>
          <w:szCs w:val="28"/>
        </w:rPr>
        <w:t xml:space="preserve">, серед яких широкого використання </w:t>
      </w:r>
      <w:r w:rsidR="00932427">
        <w:rPr>
          <w:b w:val="0"/>
          <w:szCs w:val="28"/>
        </w:rPr>
        <w:t>набули</w:t>
      </w:r>
      <w:r>
        <w:rPr>
          <w:b w:val="0"/>
          <w:szCs w:val="28"/>
        </w:rPr>
        <w:t xml:space="preserve"> інтегральний</w:t>
      </w:r>
      <w:r w:rsidR="00932427">
        <w:rPr>
          <w:b w:val="0"/>
          <w:szCs w:val="28"/>
        </w:rPr>
        <w:t xml:space="preserve"> та </w:t>
      </w:r>
      <w:r>
        <w:rPr>
          <w:b w:val="0"/>
          <w:szCs w:val="28"/>
        </w:rPr>
        <w:t>графоаналітичн</w:t>
      </w:r>
      <w:r w:rsidR="00932427">
        <w:rPr>
          <w:b w:val="0"/>
          <w:szCs w:val="28"/>
        </w:rPr>
        <w:t>ий</w:t>
      </w:r>
      <w:r>
        <w:rPr>
          <w:b w:val="0"/>
          <w:szCs w:val="28"/>
        </w:rPr>
        <w:t xml:space="preserve"> методи.</w:t>
      </w:r>
    </w:p>
    <w:p w:rsidR="00AA022E" w:rsidRPr="00D20174" w:rsidRDefault="00AA022E" w:rsidP="00905DC6">
      <w:pPr>
        <w:keepNext/>
        <w:autoSpaceDE w:val="0"/>
        <w:autoSpaceDN w:val="0"/>
        <w:adjustRightInd w:val="0"/>
        <w:spacing w:before="120" w:after="120"/>
        <w:jc w:val="center"/>
        <w:rPr>
          <w:b/>
          <w:bCs/>
          <w:i/>
          <w:iCs/>
          <w:sz w:val="28"/>
          <w:szCs w:val="28"/>
          <w:lang w:val="uk-UA"/>
        </w:rPr>
      </w:pPr>
      <w:r w:rsidRPr="00D20174">
        <w:rPr>
          <w:b/>
          <w:bCs/>
          <w:i/>
          <w:iCs/>
          <w:sz w:val="28"/>
          <w:szCs w:val="28"/>
          <w:lang w:val="uk-UA"/>
        </w:rPr>
        <w:t>Питання для самоперевірки</w:t>
      </w:r>
    </w:p>
    <w:p w:rsidR="00AA022E" w:rsidRPr="00714889" w:rsidRDefault="0048174C" w:rsidP="00714889">
      <w:pPr>
        <w:numPr>
          <w:ilvl w:val="0"/>
          <w:numId w:val="46"/>
        </w:numPr>
        <w:tabs>
          <w:tab w:val="clear" w:pos="1146"/>
          <w:tab w:val="num" w:pos="709"/>
          <w:tab w:val="left" w:pos="851"/>
        </w:tabs>
        <w:autoSpaceDE w:val="0"/>
        <w:autoSpaceDN w:val="0"/>
        <w:adjustRightInd w:val="0"/>
        <w:spacing w:line="312" w:lineRule="auto"/>
        <w:ind w:left="709" w:hanging="425"/>
        <w:jc w:val="both"/>
        <w:rPr>
          <w:sz w:val="28"/>
          <w:szCs w:val="28"/>
          <w:lang w:val="uk-UA"/>
        </w:rPr>
      </w:pPr>
      <w:r w:rsidRPr="00714889">
        <w:rPr>
          <w:sz w:val="28"/>
          <w:szCs w:val="28"/>
          <w:lang w:val="uk-UA"/>
        </w:rPr>
        <w:t>Надайте визначення поняттю «конкурентоспроможність підприємства»</w:t>
      </w:r>
      <w:r w:rsidR="00AA022E" w:rsidRPr="00714889">
        <w:rPr>
          <w:sz w:val="28"/>
          <w:szCs w:val="28"/>
          <w:lang w:val="uk-UA"/>
        </w:rPr>
        <w:t>.</w:t>
      </w:r>
    </w:p>
    <w:p w:rsidR="00AA022E" w:rsidRPr="00714889" w:rsidRDefault="0048174C" w:rsidP="00714889">
      <w:pPr>
        <w:numPr>
          <w:ilvl w:val="0"/>
          <w:numId w:val="46"/>
        </w:numPr>
        <w:tabs>
          <w:tab w:val="clear" w:pos="1146"/>
          <w:tab w:val="num" w:pos="709"/>
          <w:tab w:val="left" w:pos="851"/>
        </w:tabs>
        <w:autoSpaceDE w:val="0"/>
        <w:autoSpaceDN w:val="0"/>
        <w:adjustRightInd w:val="0"/>
        <w:spacing w:line="312" w:lineRule="auto"/>
        <w:ind w:left="709" w:hanging="425"/>
        <w:jc w:val="both"/>
        <w:rPr>
          <w:sz w:val="28"/>
          <w:szCs w:val="28"/>
          <w:lang w:val="uk-UA"/>
        </w:rPr>
      </w:pPr>
      <w:r w:rsidRPr="00714889">
        <w:rPr>
          <w:sz w:val="28"/>
          <w:szCs w:val="28"/>
          <w:lang w:val="uk-UA"/>
        </w:rPr>
        <w:t>Які існують підходи до оцінки конкурентоспроможності підприємства на ринку?</w:t>
      </w:r>
    </w:p>
    <w:p w:rsidR="00AA022E" w:rsidRPr="00714889" w:rsidRDefault="00DE176B" w:rsidP="00714889">
      <w:pPr>
        <w:numPr>
          <w:ilvl w:val="0"/>
          <w:numId w:val="46"/>
        </w:numPr>
        <w:tabs>
          <w:tab w:val="clear" w:pos="1146"/>
          <w:tab w:val="num" w:pos="709"/>
          <w:tab w:val="left" w:pos="851"/>
        </w:tabs>
        <w:autoSpaceDE w:val="0"/>
        <w:autoSpaceDN w:val="0"/>
        <w:adjustRightInd w:val="0"/>
        <w:spacing w:line="312" w:lineRule="auto"/>
        <w:ind w:left="709" w:hanging="425"/>
        <w:jc w:val="both"/>
        <w:rPr>
          <w:sz w:val="28"/>
          <w:szCs w:val="28"/>
          <w:lang w:val="uk-UA"/>
        </w:rPr>
      </w:pPr>
      <w:r w:rsidRPr="00714889">
        <w:rPr>
          <w:sz w:val="28"/>
          <w:szCs w:val="28"/>
          <w:lang w:val="uk-UA"/>
        </w:rPr>
        <w:t xml:space="preserve">Назвіть основні фактори, що впливають на конкурентоспроможність підприємства. </w:t>
      </w:r>
    </w:p>
    <w:p w:rsidR="00DE176B" w:rsidRPr="00714889" w:rsidRDefault="00DE176B" w:rsidP="00714889">
      <w:pPr>
        <w:numPr>
          <w:ilvl w:val="0"/>
          <w:numId w:val="46"/>
        </w:numPr>
        <w:tabs>
          <w:tab w:val="clear" w:pos="1146"/>
          <w:tab w:val="num" w:pos="709"/>
          <w:tab w:val="left" w:pos="851"/>
        </w:tabs>
        <w:autoSpaceDE w:val="0"/>
        <w:autoSpaceDN w:val="0"/>
        <w:adjustRightInd w:val="0"/>
        <w:spacing w:line="312" w:lineRule="auto"/>
        <w:ind w:left="709" w:hanging="425"/>
        <w:jc w:val="both"/>
        <w:rPr>
          <w:sz w:val="28"/>
          <w:szCs w:val="28"/>
          <w:lang w:val="uk-UA"/>
        </w:rPr>
      </w:pPr>
      <w:r w:rsidRPr="00714889">
        <w:rPr>
          <w:sz w:val="28"/>
          <w:szCs w:val="28"/>
          <w:lang w:val="uk-UA"/>
        </w:rPr>
        <w:t>Надайте характеристику аналітичному методу оцінки конкурентоспроможності підприємства.</w:t>
      </w:r>
    </w:p>
    <w:p w:rsidR="00AA6497" w:rsidRDefault="00AA6497" w:rsidP="00714889">
      <w:pPr>
        <w:numPr>
          <w:ilvl w:val="0"/>
          <w:numId w:val="46"/>
        </w:numPr>
        <w:tabs>
          <w:tab w:val="clear" w:pos="1146"/>
          <w:tab w:val="num" w:pos="709"/>
          <w:tab w:val="left" w:pos="851"/>
        </w:tabs>
        <w:autoSpaceDE w:val="0"/>
        <w:autoSpaceDN w:val="0"/>
        <w:adjustRightInd w:val="0"/>
        <w:spacing w:line="312" w:lineRule="auto"/>
        <w:ind w:left="709" w:hanging="425"/>
        <w:jc w:val="both"/>
        <w:rPr>
          <w:sz w:val="28"/>
          <w:szCs w:val="28"/>
          <w:lang w:val="uk-UA"/>
        </w:rPr>
      </w:pPr>
      <w:r>
        <w:rPr>
          <w:sz w:val="28"/>
          <w:szCs w:val="28"/>
          <w:lang w:val="uk-UA"/>
        </w:rPr>
        <w:t>Що може бути прийнято в якості бази порівняння для визначення конкурентоспроможності підприємства?</w:t>
      </w:r>
    </w:p>
    <w:p w:rsidR="003B6896" w:rsidRPr="00714889" w:rsidRDefault="003B6896" w:rsidP="00714889">
      <w:pPr>
        <w:numPr>
          <w:ilvl w:val="0"/>
          <w:numId w:val="46"/>
        </w:numPr>
        <w:tabs>
          <w:tab w:val="clear" w:pos="1146"/>
          <w:tab w:val="num" w:pos="709"/>
          <w:tab w:val="left" w:pos="851"/>
        </w:tabs>
        <w:autoSpaceDE w:val="0"/>
        <w:autoSpaceDN w:val="0"/>
        <w:adjustRightInd w:val="0"/>
        <w:spacing w:line="312" w:lineRule="auto"/>
        <w:ind w:left="709" w:hanging="425"/>
        <w:jc w:val="both"/>
        <w:rPr>
          <w:sz w:val="28"/>
          <w:szCs w:val="28"/>
          <w:lang w:val="uk-UA"/>
        </w:rPr>
      </w:pPr>
      <w:r w:rsidRPr="00714889">
        <w:rPr>
          <w:sz w:val="28"/>
          <w:szCs w:val="28"/>
          <w:lang w:val="uk-UA"/>
        </w:rPr>
        <w:t>Яким чином за показником конкурентоспроможності визначають, яку стратегію функціонування на ринку сповідує підприємство?</w:t>
      </w:r>
    </w:p>
    <w:p w:rsidR="00306715" w:rsidRPr="00714889" w:rsidRDefault="004679A2" w:rsidP="00714889">
      <w:pPr>
        <w:numPr>
          <w:ilvl w:val="0"/>
          <w:numId w:val="46"/>
        </w:numPr>
        <w:tabs>
          <w:tab w:val="clear" w:pos="1146"/>
          <w:tab w:val="num" w:pos="709"/>
          <w:tab w:val="left" w:pos="851"/>
        </w:tabs>
        <w:autoSpaceDE w:val="0"/>
        <w:autoSpaceDN w:val="0"/>
        <w:adjustRightInd w:val="0"/>
        <w:spacing w:line="312" w:lineRule="auto"/>
        <w:ind w:left="709" w:hanging="425"/>
        <w:jc w:val="both"/>
        <w:rPr>
          <w:sz w:val="28"/>
          <w:szCs w:val="28"/>
          <w:lang w:val="uk-UA"/>
        </w:rPr>
      </w:pPr>
      <w:r w:rsidRPr="00714889">
        <w:rPr>
          <w:sz w:val="28"/>
          <w:szCs w:val="28"/>
          <w:lang w:val="uk-UA"/>
        </w:rPr>
        <w:t>У</w:t>
      </w:r>
      <w:r w:rsidR="00DE176B" w:rsidRPr="00714889">
        <w:rPr>
          <w:sz w:val="28"/>
          <w:szCs w:val="28"/>
          <w:lang w:val="uk-UA"/>
        </w:rPr>
        <w:t xml:space="preserve"> чому полягає сутність графічного методу оцінки конкурентоспроможності підприємства на ринку?</w:t>
      </w:r>
      <w:r w:rsidR="003B6896" w:rsidRPr="00714889">
        <w:rPr>
          <w:sz w:val="28"/>
          <w:szCs w:val="28"/>
          <w:lang w:val="uk-UA"/>
        </w:rPr>
        <w:t xml:space="preserve"> </w:t>
      </w:r>
    </w:p>
    <w:p w:rsidR="001E7EA6" w:rsidRPr="001E7EA6" w:rsidRDefault="00993BEB" w:rsidP="00A80CD0">
      <w:pPr>
        <w:spacing w:before="240"/>
        <w:ind w:firstLine="709"/>
        <w:jc w:val="both"/>
        <w:rPr>
          <w:b/>
          <w:sz w:val="28"/>
          <w:szCs w:val="28"/>
          <w:lang w:val="uk-UA"/>
        </w:rPr>
      </w:pPr>
      <w:r w:rsidRPr="001E7EA6">
        <w:rPr>
          <w:b/>
          <w:bCs/>
          <w:sz w:val="28"/>
          <w:szCs w:val="28"/>
        </w:rPr>
        <w:t>ТЕМА</w:t>
      </w:r>
      <w:r w:rsidR="00AA022E" w:rsidRPr="001E7EA6">
        <w:rPr>
          <w:b/>
          <w:bCs/>
          <w:sz w:val="28"/>
          <w:szCs w:val="28"/>
        </w:rPr>
        <w:t xml:space="preserve"> </w:t>
      </w:r>
      <w:r w:rsidR="001E7EA6">
        <w:rPr>
          <w:b/>
          <w:bCs/>
          <w:sz w:val="28"/>
          <w:szCs w:val="28"/>
          <w:lang w:val="uk-UA"/>
        </w:rPr>
        <w:t>4</w:t>
      </w:r>
      <w:r w:rsidR="00AA022E" w:rsidRPr="001E7EA6">
        <w:rPr>
          <w:b/>
          <w:bCs/>
          <w:sz w:val="28"/>
          <w:szCs w:val="28"/>
        </w:rPr>
        <w:t xml:space="preserve">. </w:t>
      </w:r>
      <w:r w:rsidR="001E7EA6" w:rsidRPr="001E7EA6">
        <w:rPr>
          <w:b/>
          <w:sz w:val="28"/>
          <w:szCs w:val="28"/>
          <w:lang w:val="uk-UA"/>
        </w:rPr>
        <w:t>Діагностика конкурентоспроможності продукції підприємства</w:t>
      </w:r>
    </w:p>
    <w:p w:rsidR="001E7EA6" w:rsidRDefault="001E7EA6" w:rsidP="008E446C">
      <w:pPr>
        <w:spacing w:before="120" w:after="120"/>
        <w:jc w:val="center"/>
        <w:rPr>
          <w:b/>
          <w:bCs/>
          <w:i/>
          <w:iCs/>
          <w:sz w:val="28"/>
          <w:szCs w:val="28"/>
          <w:lang w:val="uk-UA"/>
        </w:rPr>
      </w:pPr>
      <w:r w:rsidRPr="00B9062C">
        <w:rPr>
          <w:b/>
          <w:bCs/>
          <w:i/>
          <w:iCs/>
          <w:sz w:val="28"/>
          <w:szCs w:val="28"/>
        </w:rPr>
        <w:t>Питання навчальної програми</w:t>
      </w:r>
    </w:p>
    <w:p w:rsidR="001E7EA6" w:rsidRDefault="001E7EA6" w:rsidP="005243D3">
      <w:pPr>
        <w:pStyle w:val="31"/>
        <w:tabs>
          <w:tab w:val="left" w:pos="567"/>
        </w:tabs>
        <w:spacing w:line="312" w:lineRule="auto"/>
        <w:rPr>
          <w:spacing w:val="-2"/>
          <w:sz w:val="28"/>
          <w:szCs w:val="28"/>
          <w:lang w:val="uk-UA"/>
        </w:rPr>
      </w:pPr>
      <w:r w:rsidRPr="001E7EA6">
        <w:rPr>
          <w:spacing w:val="-2"/>
          <w:sz w:val="28"/>
          <w:szCs w:val="28"/>
          <w:lang w:val="uk-UA"/>
        </w:rPr>
        <w:t xml:space="preserve">Поняття конкурентоспроможності продукції підприємства. Методологічні засади діагностики конкурентоспроможності продукції. Логіка здійснення діагностики конкурентоспроможності продукції. Номенклатура параметрів для оцінки конкурентоспроможності продукції. Вибір бази порівняння для оцінки конкурентоспроможності продукції. Методи оцінки конкурентоспроможності продукції (диференціальний, комплексний, змішаний). Компенсаційна і некомпенсаційна оцінка конкурентоспроможності продукції. Спрощені методи. </w:t>
      </w:r>
    </w:p>
    <w:p w:rsidR="001E7EA6" w:rsidRPr="001E7EA6" w:rsidRDefault="001E7EA6" w:rsidP="00B102E4">
      <w:pPr>
        <w:pStyle w:val="31"/>
        <w:tabs>
          <w:tab w:val="left" w:pos="567"/>
        </w:tabs>
        <w:spacing w:line="312" w:lineRule="auto"/>
        <w:rPr>
          <w:spacing w:val="-2"/>
          <w:sz w:val="28"/>
          <w:szCs w:val="28"/>
          <w:lang w:val="uk-UA"/>
        </w:rPr>
      </w:pPr>
      <w:r w:rsidRPr="001E7EA6">
        <w:rPr>
          <w:spacing w:val="-2"/>
          <w:sz w:val="28"/>
          <w:szCs w:val="28"/>
          <w:lang w:val="uk-UA"/>
        </w:rPr>
        <w:lastRenderedPageBreak/>
        <w:t>Напрями підвищення конкурентоспроможності продукції.</w:t>
      </w:r>
    </w:p>
    <w:p w:rsidR="00AA022E" w:rsidRPr="00C56AF0" w:rsidRDefault="00C56AF0" w:rsidP="008E446C">
      <w:pPr>
        <w:keepNext/>
        <w:autoSpaceDE w:val="0"/>
        <w:autoSpaceDN w:val="0"/>
        <w:adjustRightInd w:val="0"/>
        <w:spacing w:before="120" w:after="120"/>
        <w:jc w:val="center"/>
        <w:rPr>
          <w:b/>
          <w:bCs/>
          <w:i/>
          <w:iCs/>
          <w:sz w:val="28"/>
          <w:szCs w:val="28"/>
          <w:lang w:val="uk-UA"/>
        </w:rPr>
      </w:pPr>
      <w:r>
        <w:rPr>
          <w:b/>
          <w:bCs/>
          <w:i/>
          <w:iCs/>
          <w:sz w:val="28"/>
          <w:szCs w:val="28"/>
          <w:lang w:val="uk-UA"/>
        </w:rPr>
        <w:t>М</w:t>
      </w:r>
      <w:r w:rsidR="00AA022E" w:rsidRPr="00C56AF0">
        <w:rPr>
          <w:b/>
          <w:bCs/>
          <w:i/>
          <w:iCs/>
          <w:sz w:val="28"/>
          <w:szCs w:val="28"/>
          <w:lang w:val="uk-UA"/>
        </w:rPr>
        <w:t>етодичні вказівки</w:t>
      </w:r>
    </w:p>
    <w:p w:rsidR="00CC0E26" w:rsidRDefault="00FC7F5C" w:rsidP="00B16300">
      <w:pPr>
        <w:pStyle w:val="31"/>
        <w:tabs>
          <w:tab w:val="left" w:pos="567"/>
        </w:tabs>
        <w:spacing w:line="319" w:lineRule="auto"/>
        <w:rPr>
          <w:spacing w:val="-2"/>
          <w:sz w:val="28"/>
          <w:szCs w:val="28"/>
          <w:lang w:val="uk-UA"/>
        </w:rPr>
      </w:pPr>
      <w:r>
        <w:rPr>
          <w:spacing w:val="-2"/>
          <w:sz w:val="28"/>
          <w:szCs w:val="28"/>
          <w:lang w:val="uk-UA"/>
        </w:rPr>
        <w:t>Переходячи до вивчення даної теми</w:t>
      </w:r>
      <w:r w:rsidR="00665FB5">
        <w:rPr>
          <w:spacing w:val="-2"/>
          <w:sz w:val="28"/>
          <w:szCs w:val="28"/>
          <w:lang w:val="uk-UA"/>
        </w:rPr>
        <w:t>,</w:t>
      </w:r>
      <w:r>
        <w:rPr>
          <w:spacing w:val="-2"/>
          <w:sz w:val="28"/>
          <w:szCs w:val="28"/>
          <w:lang w:val="uk-UA"/>
        </w:rPr>
        <w:t xml:space="preserve"> перш за все</w:t>
      </w:r>
      <w:r w:rsidR="00F924A4">
        <w:rPr>
          <w:spacing w:val="-2"/>
          <w:sz w:val="28"/>
          <w:szCs w:val="28"/>
          <w:lang w:val="uk-UA"/>
        </w:rPr>
        <w:t>,</w:t>
      </w:r>
      <w:r>
        <w:rPr>
          <w:spacing w:val="-2"/>
          <w:sz w:val="28"/>
          <w:szCs w:val="28"/>
          <w:lang w:val="uk-UA"/>
        </w:rPr>
        <w:t xml:space="preserve"> </w:t>
      </w:r>
      <w:r w:rsidR="003750EF">
        <w:rPr>
          <w:spacing w:val="-2"/>
          <w:sz w:val="28"/>
          <w:szCs w:val="28"/>
          <w:lang w:val="uk-UA"/>
        </w:rPr>
        <w:t xml:space="preserve">потрібно </w:t>
      </w:r>
      <w:r>
        <w:rPr>
          <w:spacing w:val="-2"/>
          <w:sz w:val="28"/>
          <w:szCs w:val="28"/>
          <w:lang w:val="uk-UA"/>
        </w:rPr>
        <w:t xml:space="preserve">визначитись із сутністю поняття «конкурентоспроможність продукції». </w:t>
      </w:r>
    </w:p>
    <w:p w:rsidR="00CC0E26" w:rsidRDefault="00CC0E26" w:rsidP="00B16300">
      <w:pPr>
        <w:tabs>
          <w:tab w:val="left" w:pos="567"/>
        </w:tabs>
        <w:spacing w:line="319" w:lineRule="auto"/>
        <w:ind w:firstLine="720"/>
        <w:jc w:val="both"/>
        <w:rPr>
          <w:sz w:val="28"/>
          <w:szCs w:val="28"/>
          <w:lang w:val="uk-UA"/>
        </w:rPr>
      </w:pPr>
      <w:r>
        <w:rPr>
          <w:sz w:val="28"/>
          <w:szCs w:val="28"/>
          <w:lang w:val="uk-UA"/>
        </w:rPr>
        <w:t xml:space="preserve">Студент повинен уявляти, які питання можуть </w:t>
      </w:r>
      <w:r w:rsidR="005B1728">
        <w:rPr>
          <w:sz w:val="28"/>
          <w:szCs w:val="28"/>
          <w:lang w:val="uk-UA"/>
        </w:rPr>
        <w:t xml:space="preserve">вирішуватись на основі </w:t>
      </w:r>
      <w:r>
        <w:rPr>
          <w:sz w:val="28"/>
          <w:szCs w:val="28"/>
          <w:lang w:val="uk-UA"/>
        </w:rPr>
        <w:t>результат</w:t>
      </w:r>
      <w:r w:rsidR="005B1728">
        <w:rPr>
          <w:sz w:val="28"/>
          <w:szCs w:val="28"/>
          <w:lang w:val="uk-UA"/>
        </w:rPr>
        <w:t>ів</w:t>
      </w:r>
      <w:r>
        <w:rPr>
          <w:sz w:val="28"/>
          <w:szCs w:val="28"/>
          <w:lang w:val="uk-UA"/>
        </w:rPr>
        <w:t xml:space="preserve"> оцінки конкурентоспроможності продукції. </w:t>
      </w:r>
    </w:p>
    <w:p w:rsidR="00A24A63" w:rsidRPr="000E0ED7" w:rsidRDefault="00A24A63" w:rsidP="000E0ED7">
      <w:pPr>
        <w:tabs>
          <w:tab w:val="left" w:pos="567"/>
        </w:tabs>
        <w:spacing w:line="319" w:lineRule="auto"/>
        <w:ind w:firstLine="720"/>
        <w:jc w:val="both"/>
        <w:rPr>
          <w:sz w:val="28"/>
          <w:lang w:val="uk-UA"/>
        </w:rPr>
      </w:pPr>
      <w:r>
        <w:rPr>
          <w:sz w:val="28"/>
          <w:szCs w:val="28"/>
          <w:lang w:val="uk-UA"/>
        </w:rPr>
        <w:t xml:space="preserve">Особливо </w:t>
      </w:r>
      <w:r w:rsidR="00CC0E26">
        <w:rPr>
          <w:sz w:val="28"/>
          <w:szCs w:val="28"/>
          <w:lang w:val="uk-UA"/>
        </w:rPr>
        <w:t>важливи</w:t>
      </w:r>
      <w:r>
        <w:rPr>
          <w:sz w:val="28"/>
          <w:szCs w:val="28"/>
          <w:lang w:val="uk-UA"/>
        </w:rPr>
        <w:t xml:space="preserve">м моментом є засвоєння методологічних засад </w:t>
      </w:r>
      <w:r w:rsidR="00C4289A" w:rsidRPr="00C4289A">
        <w:rPr>
          <w:sz w:val="28"/>
          <w:szCs w:val="28"/>
          <w:lang w:val="uk-UA"/>
        </w:rPr>
        <w:t>оцінювання конкурентоспроможності продукції</w:t>
      </w:r>
      <w:r w:rsidR="000E0ED7">
        <w:rPr>
          <w:sz w:val="28"/>
          <w:szCs w:val="28"/>
          <w:lang w:val="uk-UA"/>
        </w:rPr>
        <w:t xml:space="preserve"> (вибір</w:t>
      </w:r>
      <w:r w:rsidRPr="000E0ED7">
        <w:rPr>
          <w:sz w:val="28"/>
          <w:lang w:val="uk-UA"/>
        </w:rPr>
        <w:t xml:space="preserve"> товарів-аналогів; відбір параметрів для оцінки з позицій споживача;</w:t>
      </w:r>
      <w:r w:rsidR="000E0ED7">
        <w:rPr>
          <w:sz w:val="28"/>
          <w:lang w:val="uk-UA"/>
        </w:rPr>
        <w:t xml:space="preserve"> здійснення оцінки в </w:t>
      </w:r>
      <w:r w:rsidRPr="000E0ED7">
        <w:rPr>
          <w:sz w:val="28"/>
          <w:lang w:val="uk-UA"/>
        </w:rPr>
        <w:t>умовах певного ринку збуту</w:t>
      </w:r>
      <w:r w:rsidR="000E0ED7">
        <w:rPr>
          <w:sz w:val="28"/>
          <w:lang w:val="uk-UA"/>
        </w:rPr>
        <w:t>)</w:t>
      </w:r>
      <w:r w:rsidRPr="000E0ED7">
        <w:rPr>
          <w:sz w:val="28"/>
          <w:lang w:val="uk-UA"/>
        </w:rPr>
        <w:t>.</w:t>
      </w:r>
    </w:p>
    <w:p w:rsidR="000E0ED7" w:rsidRDefault="000E0ED7" w:rsidP="00B16300">
      <w:pPr>
        <w:pStyle w:val="ae"/>
        <w:spacing w:after="0" w:line="312" w:lineRule="auto"/>
        <w:ind w:firstLine="709"/>
        <w:jc w:val="both"/>
        <w:rPr>
          <w:spacing w:val="-4"/>
          <w:sz w:val="28"/>
          <w:szCs w:val="28"/>
        </w:rPr>
      </w:pPr>
      <w:r>
        <w:rPr>
          <w:spacing w:val="-4"/>
          <w:sz w:val="28"/>
          <w:szCs w:val="28"/>
        </w:rPr>
        <w:t>Далі потрібно опанувати п</w:t>
      </w:r>
      <w:r w:rsidR="00C4289A" w:rsidRPr="00C4289A">
        <w:rPr>
          <w:spacing w:val="-4"/>
          <w:sz w:val="28"/>
          <w:szCs w:val="28"/>
        </w:rPr>
        <w:t>роцедур</w:t>
      </w:r>
      <w:r>
        <w:rPr>
          <w:spacing w:val="-4"/>
          <w:sz w:val="28"/>
          <w:szCs w:val="28"/>
        </w:rPr>
        <w:t>у</w:t>
      </w:r>
      <w:r w:rsidR="00C4289A" w:rsidRPr="00C4289A">
        <w:rPr>
          <w:spacing w:val="-4"/>
          <w:sz w:val="28"/>
          <w:szCs w:val="28"/>
        </w:rPr>
        <w:t xml:space="preserve"> </w:t>
      </w:r>
      <w:r>
        <w:rPr>
          <w:spacing w:val="-4"/>
          <w:sz w:val="28"/>
          <w:szCs w:val="28"/>
        </w:rPr>
        <w:t>інтегральної оцінки</w:t>
      </w:r>
      <w:r w:rsidR="00C4289A" w:rsidRPr="00C4289A">
        <w:rPr>
          <w:spacing w:val="-4"/>
          <w:sz w:val="28"/>
          <w:szCs w:val="28"/>
        </w:rPr>
        <w:t xml:space="preserve"> конкурентоспроможності продукції</w:t>
      </w:r>
      <w:r>
        <w:rPr>
          <w:spacing w:val="-4"/>
          <w:sz w:val="28"/>
          <w:szCs w:val="28"/>
        </w:rPr>
        <w:t xml:space="preserve">, яка </w:t>
      </w:r>
      <w:r w:rsidR="00A24A63">
        <w:rPr>
          <w:spacing w:val="-4"/>
          <w:sz w:val="28"/>
          <w:szCs w:val="28"/>
        </w:rPr>
        <w:t>відбувається в декілька етапів</w:t>
      </w:r>
      <w:r>
        <w:rPr>
          <w:spacing w:val="-4"/>
          <w:sz w:val="28"/>
          <w:szCs w:val="28"/>
        </w:rPr>
        <w:t xml:space="preserve">, </w:t>
      </w:r>
      <w:r w:rsidR="00A54883">
        <w:rPr>
          <w:spacing w:val="-4"/>
          <w:sz w:val="28"/>
          <w:szCs w:val="28"/>
        </w:rPr>
        <w:t xml:space="preserve">усвідомити зміст кожного </w:t>
      </w:r>
      <w:r>
        <w:rPr>
          <w:spacing w:val="-4"/>
          <w:sz w:val="28"/>
          <w:szCs w:val="28"/>
        </w:rPr>
        <w:t>з них.</w:t>
      </w:r>
      <w:r w:rsidR="00037F0C">
        <w:rPr>
          <w:spacing w:val="-4"/>
          <w:sz w:val="28"/>
          <w:szCs w:val="28"/>
        </w:rPr>
        <w:t xml:space="preserve"> </w:t>
      </w:r>
    </w:p>
    <w:p w:rsidR="00773663" w:rsidRDefault="00037F0C" w:rsidP="00B16300">
      <w:pPr>
        <w:pStyle w:val="ae"/>
        <w:spacing w:after="0" w:line="312" w:lineRule="auto"/>
        <w:ind w:firstLine="709"/>
        <w:jc w:val="both"/>
        <w:rPr>
          <w:spacing w:val="-4"/>
          <w:sz w:val="28"/>
          <w:szCs w:val="28"/>
        </w:rPr>
      </w:pPr>
      <w:r>
        <w:rPr>
          <w:spacing w:val="-4"/>
          <w:sz w:val="28"/>
          <w:szCs w:val="28"/>
        </w:rPr>
        <w:t xml:space="preserve">При цьому звернути особливу увагу на такі методологічні питання, як обґрунтування номенклатури показників, вибір </w:t>
      </w:r>
      <w:r w:rsidR="002F7AB6">
        <w:rPr>
          <w:spacing w:val="-4"/>
          <w:sz w:val="28"/>
          <w:szCs w:val="28"/>
        </w:rPr>
        <w:t xml:space="preserve">бази порівняння, </w:t>
      </w:r>
      <w:r>
        <w:rPr>
          <w:spacing w:val="-4"/>
          <w:sz w:val="28"/>
          <w:szCs w:val="28"/>
        </w:rPr>
        <w:t>методик</w:t>
      </w:r>
      <w:r w:rsidR="000E0ED7">
        <w:rPr>
          <w:spacing w:val="-4"/>
          <w:sz w:val="28"/>
          <w:szCs w:val="28"/>
        </w:rPr>
        <w:t>и</w:t>
      </w:r>
      <w:r>
        <w:rPr>
          <w:spacing w:val="-4"/>
          <w:sz w:val="28"/>
          <w:szCs w:val="28"/>
        </w:rPr>
        <w:t xml:space="preserve"> оцінки </w:t>
      </w:r>
      <w:r w:rsidR="002F7AB6">
        <w:rPr>
          <w:spacing w:val="-4"/>
          <w:sz w:val="28"/>
          <w:szCs w:val="28"/>
        </w:rPr>
        <w:t xml:space="preserve">конкурентоспроможності продукції </w:t>
      </w:r>
      <w:r>
        <w:rPr>
          <w:spacing w:val="-4"/>
          <w:sz w:val="28"/>
          <w:szCs w:val="28"/>
        </w:rPr>
        <w:t>із багатьох існуючих</w:t>
      </w:r>
      <w:r w:rsidR="002F7AB6">
        <w:rPr>
          <w:spacing w:val="-4"/>
          <w:sz w:val="28"/>
          <w:szCs w:val="28"/>
        </w:rPr>
        <w:t>.</w:t>
      </w:r>
      <w:r w:rsidR="00CC0EFB">
        <w:rPr>
          <w:spacing w:val="-4"/>
          <w:sz w:val="28"/>
          <w:szCs w:val="28"/>
        </w:rPr>
        <w:t xml:space="preserve"> </w:t>
      </w:r>
    </w:p>
    <w:p w:rsidR="00773663" w:rsidRDefault="000E0ED7" w:rsidP="00B16300">
      <w:pPr>
        <w:pStyle w:val="ae"/>
        <w:spacing w:after="0" w:line="312" w:lineRule="auto"/>
        <w:ind w:firstLine="709"/>
        <w:jc w:val="both"/>
        <w:rPr>
          <w:spacing w:val="-4"/>
          <w:sz w:val="28"/>
          <w:szCs w:val="28"/>
        </w:rPr>
      </w:pPr>
      <w:r>
        <w:rPr>
          <w:spacing w:val="-4"/>
          <w:sz w:val="28"/>
          <w:szCs w:val="28"/>
        </w:rPr>
        <w:t xml:space="preserve">Корисним буде самостійне ознайомлення з іншими </w:t>
      </w:r>
      <w:r w:rsidR="00CC0EFB">
        <w:rPr>
          <w:spacing w:val="-4"/>
          <w:sz w:val="28"/>
          <w:szCs w:val="28"/>
        </w:rPr>
        <w:t>різними методичними підходами до оцінки конкурентоспроможності продукції</w:t>
      </w:r>
      <w:r w:rsidR="00773663">
        <w:rPr>
          <w:spacing w:val="-4"/>
          <w:sz w:val="28"/>
          <w:szCs w:val="28"/>
        </w:rPr>
        <w:t>, що зустрічаються в економічній літературі</w:t>
      </w:r>
      <w:r w:rsidR="007F19D9">
        <w:rPr>
          <w:spacing w:val="-4"/>
          <w:sz w:val="28"/>
          <w:szCs w:val="28"/>
        </w:rPr>
        <w:t>.</w:t>
      </w:r>
    </w:p>
    <w:p w:rsidR="008507F5" w:rsidRDefault="00F42653" w:rsidP="00B16300">
      <w:pPr>
        <w:pStyle w:val="ae"/>
        <w:spacing w:after="0" w:line="312" w:lineRule="auto"/>
        <w:ind w:firstLine="709"/>
        <w:jc w:val="both"/>
        <w:rPr>
          <w:spacing w:val="-4"/>
          <w:sz w:val="28"/>
          <w:szCs w:val="28"/>
        </w:rPr>
      </w:pPr>
      <w:r>
        <w:rPr>
          <w:spacing w:val="-4"/>
          <w:sz w:val="28"/>
          <w:szCs w:val="28"/>
        </w:rPr>
        <w:t>У практичному плані наступним кроком після отримання результатів оцінки конкурентоспроможності продукції підприємства є визначення напрямків подальшого її підвищення.</w:t>
      </w:r>
    </w:p>
    <w:p w:rsidR="00AA022E" w:rsidRPr="00B9062C" w:rsidRDefault="00AA022E" w:rsidP="008E446C">
      <w:pPr>
        <w:autoSpaceDE w:val="0"/>
        <w:autoSpaceDN w:val="0"/>
        <w:adjustRightInd w:val="0"/>
        <w:spacing w:before="120" w:after="120"/>
        <w:jc w:val="center"/>
        <w:rPr>
          <w:b/>
          <w:bCs/>
          <w:i/>
          <w:iCs/>
          <w:sz w:val="28"/>
          <w:szCs w:val="28"/>
        </w:rPr>
      </w:pPr>
      <w:r w:rsidRPr="00B9062C">
        <w:rPr>
          <w:b/>
          <w:bCs/>
          <w:i/>
          <w:iCs/>
          <w:sz w:val="28"/>
          <w:szCs w:val="28"/>
        </w:rPr>
        <w:t>Питання для самоперевірки</w:t>
      </w:r>
    </w:p>
    <w:p w:rsidR="002D766B" w:rsidRPr="00C8799F" w:rsidRDefault="002D766B" w:rsidP="00714889">
      <w:pPr>
        <w:numPr>
          <w:ilvl w:val="0"/>
          <w:numId w:val="48"/>
        </w:numPr>
        <w:tabs>
          <w:tab w:val="clear" w:pos="1146"/>
          <w:tab w:val="num" w:pos="709"/>
          <w:tab w:val="left" w:pos="851"/>
        </w:tabs>
        <w:autoSpaceDE w:val="0"/>
        <w:autoSpaceDN w:val="0"/>
        <w:adjustRightInd w:val="0"/>
        <w:spacing w:line="312" w:lineRule="auto"/>
        <w:ind w:left="709" w:hanging="425"/>
        <w:jc w:val="both"/>
        <w:rPr>
          <w:sz w:val="28"/>
          <w:szCs w:val="28"/>
          <w:lang w:val="uk-UA"/>
        </w:rPr>
      </w:pPr>
      <w:r w:rsidRPr="002D766B">
        <w:rPr>
          <w:sz w:val="28"/>
          <w:szCs w:val="28"/>
          <w:lang w:val="uk-UA"/>
        </w:rPr>
        <w:t>Надайте визначення поняттю «конкурентоспроможність продукції підприємства»</w:t>
      </w:r>
      <w:r w:rsidR="003B32B6">
        <w:rPr>
          <w:sz w:val="28"/>
          <w:szCs w:val="28"/>
          <w:lang w:val="uk-UA"/>
        </w:rPr>
        <w:t>.</w:t>
      </w:r>
    </w:p>
    <w:p w:rsidR="002D766B" w:rsidRPr="00C8799F" w:rsidRDefault="002D766B" w:rsidP="00714889">
      <w:pPr>
        <w:numPr>
          <w:ilvl w:val="0"/>
          <w:numId w:val="48"/>
        </w:numPr>
        <w:tabs>
          <w:tab w:val="clear" w:pos="1146"/>
          <w:tab w:val="num" w:pos="709"/>
          <w:tab w:val="left" w:pos="851"/>
        </w:tabs>
        <w:autoSpaceDE w:val="0"/>
        <w:autoSpaceDN w:val="0"/>
        <w:adjustRightInd w:val="0"/>
        <w:spacing w:line="312" w:lineRule="auto"/>
        <w:ind w:left="709" w:hanging="425"/>
        <w:jc w:val="both"/>
        <w:rPr>
          <w:sz w:val="28"/>
          <w:szCs w:val="28"/>
          <w:lang w:val="uk-UA"/>
        </w:rPr>
      </w:pPr>
      <w:r w:rsidRPr="002D766B">
        <w:rPr>
          <w:sz w:val="28"/>
          <w:szCs w:val="28"/>
          <w:lang w:val="uk-UA"/>
        </w:rPr>
        <w:t>Назвіть основні фактори, що впливають на конкурентоспроможність продукції.</w:t>
      </w:r>
    </w:p>
    <w:p w:rsidR="0022017A" w:rsidRPr="00C8799F" w:rsidRDefault="0022017A" w:rsidP="00714889">
      <w:pPr>
        <w:numPr>
          <w:ilvl w:val="0"/>
          <w:numId w:val="48"/>
        </w:numPr>
        <w:tabs>
          <w:tab w:val="clear" w:pos="1146"/>
          <w:tab w:val="num" w:pos="709"/>
          <w:tab w:val="left" w:pos="851"/>
        </w:tabs>
        <w:autoSpaceDE w:val="0"/>
        <w:autoSpaceDN w:val="0"/>
        <w:adjustRightInd w:val="0"/>
        <w:spacing w:line="312" w:lineRule="auto"/>
        <w:ind w:left="709" w:hanging="425"/>
        <w:jc w:val="both"/>
        <w:rPr>
          <w:sz w:val="28"/>
          <w:szCs w:val="28"/>
          <w:lang w:val="uk-UA"/>
        </w:rPr>
      </w:pPr>
      <w:r>
        <w:rPr>
          <w:sz w:val="28"/>
          <w:szCs w:val="28"/>
          <w:lang w:val="uk-UA"/>
        </w:rPr>
        <w:t>Яких методологічних засад потрібно дотримуватись при визначенні конкурентоспроможності продукції?</w:t>
      </w:r>
    </w:p>
    <w:p w:rsidR="002D766B" w:rsidRPr="00C8799F" w:rsidRDefault="002D766B" w:rsidP="00714889">
      <w:pPr>
        <w:numPr>
          <w:ilvl w:val="0"/>
          <w:numId w:val="48"/>
        </w:numPr>
        <w:tabs>
          <w:tab w:val="clear" w:pos="1146"/>
          <w:tab w:val="num" w:pos="709"/>
          <w:tab w:val="left" w:pos="851"/>
        </w:tabs>
        <w:autoSpaceDE w:val="0"/>
        <w:autoSpaceDN w:val="0"/>
        <w:adjustRightInd w:val="0"/>
        <w:spacing w:line="312" w:lineRule="auto"/>
        <w:ind w:left="709" w:hanging="425"/>
        <w:jc w:val="both"/>
        <w:rPr>
          <w:sz w:val="28"/>
          <w:szCs w:val="28"/>
          <w:lang w:val="uk-UA"/>
        </w:rPr>
      </w:pPr>
      <w:r w:rsidRPr="002D766B">
        <w:rPr>
          <w:sz w:val="28"/>
          <w:szCs w:val="28"/>
          <w:lang w:val="uk-UA"/>
        </w:rPr>
        <w:t>Які існують методи для оцінки конкурентоспроможності продукції?</w:t>
      </w:r>
    </w:p>
    <w:p w:rsidR="00AA022E" w:rsidRPr="00C8799F" w:rsidRDefault="0022017A" w:rsidP="00714889">
      <w:pPr>
        <w:numPr>
          <w:ilvl w:val="0"/>
          <w:numId w:val="48"/>
        </w:numPr>
        <w:tabs>
          <w:tab w:val="clear" w:pos="1146"/>
          <w:tab w:val="num" w:pos="709"/>
          <w:tab w:val="left" w:pos="851"/>
        </w:tabs>
        <w:autoSpaceDE w:val="0"/>
        <w:autoSpaceDN w:val="0"/>
        <w:adjustRightInd w:val="0"/>
        <w:spacing w:line="312" w:lineRule="auto"/>
        <w:ind w:left="709" w:hanging="425"/>
        <w:jc w:val="both"/>
        <w:rPr>
          <w:sz w:val="28"/>
          <w:szCs w:val="28"/>
          <w:lang w:val="uk-UA"/>
        </w:rPr>
      </w:pPr>
      <w:r>
        <w:rPr>
          <w:sz w:val="28"/>
          <w:szCs w:val="28"/>
          <w:lang w:val="uk-UA"/>
        </w:rPr>
        <w:t>Що може виступати в якості бази порівняння для оцінки конкурентоспроможності продукції?</w:t>
      </w:r>
    </w:p>
    <w:p w:rsidR="002D766B" w:rsidRPr="00C8799F" w:rsidRDefault="000628D4" w:rsidP="00714889">
      <w:pPr>
        <w:numPr>
          <w:ilvl w:val="0"/>
          <w:numId w:val="48"/>
        </w:numPr>
        <w:tabs>
          <w:tab w:val="clear" w:pos="1146"/>
          <w:tab w:val="num" w:pos="709"/>
          <w:tab w:val="left" w:pos="851"/>
        </w:tabs>
        <w:autoSpaceDE w:val="0"/>
        <w:autoSpaceDN w:val="0"/>
        <w:adjustRightInd w:val="0"/>
        <w:spacing w:line="312" w:lineRule="auto"/>
        <w:ind w:left="709" w:hanging="425"/>
        <w:jc w:val="both"/>
        <w:rPr>
          <w:sz w:val="28"/>
          <w:szCs w:val="28"/>
          <w:lang w:val="uk-UA"/>
        </w:rPr>
      </w:pPr>
      <w:r>
        <w:rPr>
          <w:sz w:val="28"/>
          <w:szCs w:val="28"/>
          <w:lang w:val="uk-UA"/>
        </w:rPr>
        <w:t>Надайте характеристику номенклатури параметрів для оцінки конкурентоспроможності продукції.</w:t>
      </w:r>
    </w:p>
    <w:p w:rsidR="000628D4" w:rsidRPr="00C8799F" w:rsidRDefault="00665FB5" w:rsidP="00714889">
      <w:pPr>
        <w:numPr>
          <w:ilvl w:val="0"/>
          <w:numId w:val="48"/>
        </w:numPr>
        <w:tabs>
          <w:tab w:val="clear" w:pos="1146"/>
          <w:tab w:val="num" w:pos="709"/>
          <w:tab w:val="left" w:pos="851"/>
        </w:tabs>
        <w:autoSpaceDE w:val="0"/>
        <w:autoSpaceDN w:val="0"/>
        <w:adjustRightInd w:val="0"/>
        <w:spacing w:line="312" w:lineRule="auto"/>
        <w:ind w:left="709" w:hanging="425"/>
        <w:jc w:val="both"/>
        <w:rPr>
          <w:sz w:val="28"/>
          <w:szCs w:val="28"/>
          <w:lang w:val="uk-UA"/>
        </w:rPr>
      </w:pPr>
      <w:r>
        <w:rPr>
          <w:sz w:val="28"/>
          <w:szCs w:val="28"/>
          <w:lang w:val="uk-UA"/>
        </w:rPr>
        <w:lastRenderedPageBreak/>
        <w:t>У</w:t>
      </w:r>
      <w:r w:rsidR="000628D4">
        <w:rPr>
          <w:sz w:val="28"/>
          <w:szCs w:val="28"/>
          <w:lang w:val="uk-UA"/>
        </w:rPr>
        <w:t xml:space="preserve"> чому полягає метод оцінки конкурентоспроможності продукції за одиничними параметрами?</w:t>
      </w:r>
    </w:p>
    <w:p w:rsidR="000628D4" w:rsidRPr="00C8799F" w:rsidRDefault="00665FB5" w:rsidP="00714889">
      <w:pPr>
        <w:numPr>
          <w:ilvl w:val="0"/>
          <w:numId w:val="48"/>
        </w:numPr>
        <w:tabs>
          <w:tab w:val="clear" w:pos="1146"/>
          <w:tab w:val="num" w:pos="709"/>
          <w:tab w:val="left" w:pos="851"/>
        </w:tabs>
        <w:autoSpaceDE w:val="0"/>
        <w:autoSpaceDN w:val="0"/>
        <w:adjustRightInd w:val="0"/>
        <w:spacing w:line="312" w:lineRule="auto"/>
        <w:ind w:left="709" w:hanging="425"/>
        <w:jc w:val="both"/>
        <w:rPr>
          <w:sz w:val="28"/>
          <w:szCs w:val="28"/>
          <w:lang w:val="uk-UA"/>
        </w:rPr>
      </w:pPr>
      <w:r>
        <w:rPr>
          <w:sz w:val="28"/>
          <w:szCs w:val="28"/>
          <w:lang w:val="uk-UA"/>
        </w:rPr>
        <w:t>У</w:t>
      </w:r>
      <w:r w:rsidR="000628D4">
        <w:rPr>
          <w:sz w:val="28"/>
          <w:szCs w:val="28"/>
          <w:lang w:val="uk-UA"/>
        </w:rPr>
        <w:t xml:space="preserve"> чому полягає сутність комплексного методу оцінки конкурентоспроможності продукції?</w:t>
      </w:r>
    </w:p>
    <w:p w:rsidR="00342B42" w:rsidRPr="00C8799F" w:rsidRDefault="00342B42" w:rsidP="00714889">
      <w:pPr>
        <w:numPr>
          <w:ilvl w:val="0"/>
          <w:numId w:val="48"/>
        </w:numPr>
        <w:tabs>
          <w:tab w:val="clear" w:pos="1146"/>
          <w:tab w:val="num" w:pos="709"/>
          <w:tab w:val="left" w:pos="851"/>
        </w:tabs>
        <w:autoSpaceDE w:val="0"/>
        <w:autoSpaceDN w:val="0"/>
        <w:adjustRightInd w:val="0"/>
        <w:spacing w:line="312" w:lineRule="auto"/>
        <w:ind w:left="709" w:hanging="425"/>
        <w:jc w:val="both"/>
        <w:rPr>
          <w:sz w:val="28"/>
          <w:szCs w:val="28"/>
          <w:lang w:val="uk-UA"/>
        </w:rPr>
      </w:pPr>
      <w:r>
        <w:rPr>
          <w:sz w:val="28"/>
          <w:szCs w:val="28"/>
          <w:lang w:val="uk-UA"/>
        </w:rPr>
        <w:t>Що таке ціна споживання? Як її обчислюють?</w:t>
      </w:r>
    </w:p>
    <w:p w:rsidR="000628D4" w:rsidRPr="00C8799F" w:rsidRDefault="000628D4" w:rsidP="00714889">
      <w:pPr>
        <w:numPr>
          <w:ilvl w:val="0"/>
          <w:numId w:val="48"/>
        </w:numPr>
        <w:tabs>
          <w:tab w:val="clear" w:pos="1146"/>
          <w:tab w:val="num" w:pos="709"/>
          <w:tab w:val="left" w:pos="851"/>
        </w:tabs>
        <w:autoSpaceDE w:val="0"/>
        <w:autoSpaceDN w:val="0"/>
        <w:adjustRightInd w:val="0"/>
        <w:spacing w:line="312" w:lineRule="auto"/>
        <w:ind w:left="709" w:hanging="425"/>
        <w:jc w:val="both"/>
        <w:rPr>
          <w:sz w:val="28"/>
          <w:szCs w:val="28"/>
          <w:lang w:val="uk-UA"/>
        </w:rPr>
      </w:pPr>
      <w:r>
        <w:rPr>
          <w:sz w:val="28"/>
          <w:szCs w:val="28"/>
          <w:lang w:val="uk-UA"/>
        </w:rPr>
        <w:t>Які інші методи використовують для оцінки конкурентоспроможності продукції? Надайте загальну характеристику цим методам.</w:t>
      </w:r>
    </w:p>
    <w:p w:rsidR="000628D4" w:rsidRPr="00C8799F" w:rsidRDefault="000628D4" w:rsidP="00714889">
      <w:pPr>
        <w:numPr>
          <w:ilvl w:val="0"/>
          <w:numId w:val="48"/>
        </w:numPr>
        <w:tabs>
          <w:tab w:val="clear" w:pos="1146"/>
          <w:tab w:val="num" w:pos="709"/>
          <w:tab w:val="left" w:pos="851"/>
        </w:tabs>
        <w:autoSpaceDE w:val="0"/>
        <w:autoSpaceDN w:val="0"/>
        <w:adjustRightInd w:val="0"/>
        <w:spacing w:line="312" w:lineRule="auto"/>
        <w:ind w:left="709" w:hanging="425"/>
        <w:jc w:val="both"/>
        <w:rPr>
          <w:sz w:val="28"/>
          <w:szCs w:val="28"/>
          <w:lang w:val="uk-UA"/>
        </w:rPr>
      </w:pPr>
      <w:r>
        <w:rPr>
          <w:sz w:val="28"/>
          <w:szCs w:val="28"/>
          <w:lang w:val="uk-UA"/>
        </w:rPr>
        <w:t>Які існують напрями підвищення конкурентоспроможності продукції?</w:t>
      </w:r>
    </w:p>
    <w:p w:rsidR="00D541A5" w:rsidRPr="00CA5E48" w:rsidRDefault="00D541A5" w:rsidP="00A80CD0">
      <w:pPr>
        <w:ind w:firstLine="601"/>
        <w:jc w:val="both"/>
        <w:rPr>
          <w:bCs/>
          <w:sz w:val="24"/>
          <w:szCs w:val="24"/>
          <w:lang w:val="uk-UA"/>
        </w:rPr>
      </w:pPr>
    </w:p>
    <w:p w:rsidR="004B5BD3" w:rsidRDefault="00993BEB" w:rsidP="001C65C6">
      <w:pPr>
        <w:ind w:firstLine="709"/>
        <w:jc w:val="both"/>
        <w:rPr>
          <w:b/>
          <w:sz w:val="28"/>
          <w:szCs w:val="28"/>
          <w:lang w:val="uk-UA"/>
        </w:rPr>
      </w:pPr>
      <w:r w:rsidRPr="004B5BD3">
        <w:rPr>
          <w:b/>
          <w:sz w:val="28"/>
          <w:szCs w:val="28"/>
          <w:lang w:val="uk-UA"/>
        </w:rPr>
        <w:t>ТЕМА</w:t>
      </w:r>
      <w:r w:rsidR="004B5BD3" w:rsidRPr="004B5BD3">
        <w:rPr>
          <w:b/>
          <w:sz w:val="28"/>
          <w:szCs w:val="28"/>
          <w:lang w:val="uk-UA"/>
        </w:rPr>
        <w:t xml:space="preserve"> 5. Діагностика </w:t>
      </w:r>
      <w:r w:rsidR="004B5BD3" w:rsidRPr="005243D3">
        <w:rPr>
          <w:b/>
          <w:sz w:val="28"/>
          <w:szCs w:val="28"/>
          <w:lang w:val="uk-UA"/>
        </w:rPr>
        <w:t>виробничого п</w:t>
      </w:r>
      <w:r w:rsidR="004B5BD3" w:rsidRPr="004B5BD3">
        <w:rPr>
          <w:b/>
          <w:sz w:val="28"/>
          <w:szCs w:val="28"/>
          <w:lang w:val="uk-UA"/>
        </w:rPr>
        <w:t>отенціалу підприємства</w:t>
      </w:r>
    </w:p>
    <w:p w:rsidR="004B5BD3" w:rsidRPr="00B9062C" w:rsidRDefault="004B5BD3" w:rsidP="008E446C">
      <w:pPr>
        <w:keepNext/>
        <w:autoSpaceDE w:val="0"/>
        <w:autoSpaceDN w:val="0"/>
        <w:adjustRightInd w:val="0"/>
        <w:spacing w:before="120" w:after="120"/>
        <w:jc w:val="center"/>
        <w:rPr>
          <w:b/>
          <w:bCs/>
          <w:i/>
          <w:iCs/>
          <w:sz w:val="28"/>
          <w:szCs w:val="28"/>
        </w:rPr>
      </w:pPr>
      <w:r w:rsidRPr="00B9062C">
        <w:rPr>
          <w:b/>
          <w:bCs/>
          <w:i/>
          <w:iCs/>
          <w:sz w:val="28"/>
          <w:szCs w:val="28"/>
        </w:rPr>
        <w:t>Питання навчальної програми</w:t>
      </w:r>
    </w:p>
    <w:p w:rsidR="004B5BD3" w:rsidRPr="004B5BD3" w:rsidRDefault="004B5BD3" w:rsidP="00B16300">
      <w:pPr>
        <w:autoSpaceDE w:val="0"/>
        <w:autoSpaceDN w:val="0"/>
        <w:adjustRightInd w:val="0"/>
        <w:spacing w:line="312" w:lineRule="auto"/>
        <w:ind w:firstLine="709"/>
        <w:jc w:val="both"/>
        <w:rPr>
          <w:bCs/>
          <w:iCs/>
          <w:sz w:val="28"/>
          <w:szCs w:val="28"/>
          <w:lang w:val="uk-UA"/>
        </w:rPr>
      </w:pPr>
      <w:r w:rsidRPr="004B5BD3">
        <w:rPr>
          <w:bCs/>
          <w:iCs/>
          <w:sz w:val="28"/>
          <w:szCs w:val="28"/>
          <w:lang w:val="uk-UA"/>
        </w:rPr>
        <w:t>Сутність, зміст та складові елементи економічного потенціалу  підприємства. Виробничий потенціал підприємства як основна складова економічного потенціалу. Теоретичні підходи до визначення сутності і складових виробничого потенціалу. Етапи діагностики виробничого потенціалу. Методичні основи оцінки і аналізу виробничого потенціалу.  Фактори розвитку виробничого потенціалу. Виробнича програма як формалізоване відображення виробничого потенціалу підприємства. Діагностика виробничої програми підприємства. Ресурсне обґрунтування виробничо-господарської діяльності підприємства. Оцінка ефективності використання виробничого потенціалу підприємства.</w:t>
      </w:r>
    </w:p>
    <w:p w:rsidR="004B5BD3" w:rsidRPr="00B9062C" w:rsidRDefault="004B5BD3" w:rsidP="008E446C">
      <w:pPr>
        <w:keepNext/>
        <w:autoSpaceDE w:val="0"/>
        <w:autoSpaceDN w:val="0"/>
        <w:adjustRightInd w:val="0"/>
        <w:spacing w:before="120" w:after="120"/>
        <w:jc w:val="center"/>
        <w:rPr>
          <w:b/>
          <w:bCs/>
          <w:i/>
          <w:iCs/>
          <w:sz w:val="28"/>
          <w:szCs w:val="28"/>
          <w:lang w:val="uk-UA"/>
        </w:rPr>
      </w:pPr>
      <w:r w:rsidRPr="00AB1EA4">
        <w:rPr>
          <w:b/>
          <w:bCs/>
          <w:i/>
          <w:iCs/>
          <w:sz w:val="28"/>
          <w:szCs w:val="28"/>
          <w:lang w:val="uk-UA"/>
        </w:rPr>
        <w:t xml:space="preserve">Методичні </w:t>
      </w:r>
      <w:r w:rsidRPr="00B9062C">
        <w:rPr>
          <w:b/>
          <w:bCs/>
          <w:i/>
          <w:iCs/>
          <w:sz w:val="28"/>
          <w:szCs w:val="28"/>
          <w:lang w:val="uk-UA"/>
        </w:rPr>
        <w:t>вказівки</w:t>
      </w:r>
    </w:p>
    <w:p w:rsidR="004B5BD3" w:rsidRDefault="004B5BD3" w:rsidP="00B16300">
      <w:pPr>
        <w:tabs>
          <w:tab w:val="left" w:pos="567"/>
        </w:tabs>
        <w:spacing w:line="312" w:lineRule="auto"/>
        <w:ind w:firstLine="709"/>
        <w:jc w:val="both"/>
        <w:rPr>
          <w:sz w:val="28"/>
          <w:szCs w:val="28"/>
          <w:lang w:val="uk-UA"/>
        </w:rPr>
      </w:pPr>
      <w:r w:rsidRPr="00B97907">
        <w:rPr>
          <w:sz w:val="28"/>
          <w:szCs w:val="28"/>
          <w:lang w:val="uk-UA"/>
        </w:rPr>
        <w:t>Починаючи вивчення цієї теми, студент</w:t>
      </w:r>
      <w:r>
        <w:rPr>
          <w:sz w:val="28"/>
          <w:szCs w:val="28"/>
          <w:lang w:val="uk-UA"/>
        </w:rPr>
        <w:t>у</w:t>
      </w:r>
      <w:r w:rsidRPr="00B97907">
        <w:rPr>
          <w:sz w:val="28"/>
          <w:szCs w:val="28"/>
          <w:lang w:val="uk-UA"/>
        </w:rPr>
        <w:t xml:space="preserve"> слід усвідомити сутність поняття «потенціал»</w:t>
      </w:r>
      <w:r>
        <w:rPr>
          <w:sz w:val="28"/>
          <w:szCs w:val="28"/>
          <w:lang w:val="uk-UA"/>
        </w:rPr>
        <w:t>.</w:t>
      </w:r>
      <w:r w:rsidRPr="00B97907">
        <w:rPr>
          <w:sz w:val="28"/>
          <w:szCs w:val="28"/>
          <w:lang w:val="uk-UA"/>
        </w:rPr>
        <w:t xml:space="preserve"> </w:t>
      </w:r>
      <w:r>
        <w:rPr>
          <w:sz w:val="28"/>
          <w:szCs w:val="28"/>
          <w:lang w:val="uk-UA"/>
        </w:rPr>
        <w:t xml:space="preserve">Опанувавши це питання, необхідно представити існуючі типології </w:t>
      </w:r>
      <w:r w:rsidR="00C90ED6">
        <w:rPr>
          <w:sz w:val="28"/>
          <w:szCs w:val="28"/>
          <w:lang w:val="uk-UA"/>
        </w:rPr>
        <w:t xml:space="preserve">економічного </w:t>
      </w:r>
      <w:r>
        <w:rPr>
          <w:sz w:val="28"/>
          <w:szCs w:val="28"/>
          <w:lang w:val="uk-UA"/>
        </w:rPr>
        <w:t>потенціалу, а в цій системі – визначити сутність поняття «виробничий потенціал підприємства», надати цьому виду потенціалу більш детальну характеристику, висвітливши, зокрема, його складові елементи. Необхідно також мати уявлення про те, за якими етапами здійснюється діагностика виробничого потенціалу.</w:t>
      </w:r>
    </w:p>
    <w:p w:rsidR="004B5BD3" w:rsidRPr="00B97907" w:rsidRDefault="006609D5" w:rsidP="00B16300">
      <w:pPr>
        <w:tabs>
          <w:tab w:val="left" w:pos="567"/>
        </w:tabs>
        <w:spacing w:line="312" w:lineRule="auto"/>
        <w:ind w:firstLine="709"/>
        <w:jc w:val="both"/>
        <w:rPr>
          <w:sz w:val="28"/>
          <w:szCs w:val="28"/>
          <w:lang w:val="uk-UA"/>
        </w:rPr>
      </w:pPr>
      <w:r>
        <w:rPr>
          <w:sz w:val="28"/>
          <w:szCs w:val="28"/>
          <w:lang w:val="uk-UA"/>
        </w:rPr>
        <w:t>В</w:t>
      </w:r>
      <w:r w:rsidR="004B5BD3" w:rsidRPr="00B97907">
        <w:rPr>
          <w:sz w:val="28"/>
          <w:szCs w:val="28"/>
          <w:lang w:val="uk-UA"/>
        </w:rPr>
        <w:t>арто звернути увагу на те, що обґрунтування управлінських рішень щодо потенціалу може належати до сфери як тактичних, так і стратегічних рішень.</w:t>
      </w:r>
    </w:p>
    <w:p w:rsidR="004B5BD3" w:rsidRPr="00B97907" w:rsidRDefault="004B5BD3" w:rsidP="00B16300">
      <w:pPr>
        <w:tabs>
          <w:tab w:val="left" w:pos="567"/>
        </w:tabs>
        <w:spacing w:line="312" w:lineRule="auto"/>
        <w:ind w:firstLine="709"/>
        <w:jc w:val="both"/>
        <w:rPr>
          <w:sz w:val="28"/>
          <w:szCs w:val="28"/>
          <w:lang w:val="uk-UA"/>
        </w:rPr>
      </w:pPr>
      <w:r w:rsidRPr="00B97907">
        <w:rPr>
          <w:sz w:val="28"/>
          <w:szCs w:val="28"/>
          <w:lang w:val="uk-UA"/>
        </w:rPr>
        <w:t xml:space="preserve">Тактичні рішення супроводжуються оцінкою використання наявного потенціалу. Вітчизняними аналітиками свого часу було напрацьовано арсенал </w:t>
      </w:r>
      <w:r w:rsidRPr="00B97907">
        <w:rPr>
          <w:sz w:val="28"/>
          <w:szCs w:val="28"/>
          <w:lang w:val="uk-UA"/>
        </w:rPr>
        <w:lastRenderedPageBreak/>
        <w:t xml:space="preserve">методів і прийомів оцінки використання потенціалу саме в такому аспекті. </w:t>
      </w:r>
      <w:r w:rsidR="0000075C">
        <w:rPr>
          <w:sz w:val="28"/>
          <w:szCs w:val="28"/>
          <w:lang w:val="uk-UA"/>
        </w:rPr>
        <w:t xml:space="preserve">Не зайвим буде </w:t>
      </w:r>
      <w:r>
        <w:rPr>
          <w:sz w:val="28"/>
          <w:szCs w:val="28"/>
          <w:lang w:val="uk-UA"/>
        </w:rPr>
        <w:t>ознайом</w:t>
      </w:r>
      <w:r w:rsidR="0000075C">
        <w:rPr>
          <w:sz w:val="28"/>
          <w:szCs w:val="28"/>
          <w:lang w:val="uk-UA"/>
        </w:rPr>
        <w:t>лення</w:t>
      </w:r>
      <w:r>
        <w:rPr>
          <w:sz w:val="28"/>
          <w:szCs w:val="28"/>
          <w:lang w:val="uk-UA"/>
        </w:rPr>
        <w:t xml:space="preserve"> з цим до</w:t>
      </w:r>
      <w:r w:rsidRPr="00B97907">
        <w:rPr>
          <w:sz w:val="28"/>
          <w:szCs w:val="28"/>
          <w:lang w:val="uk-UA"/>
        </w:rPr>
        <w:t>свід</w:t>
      </w:r>
      <w:r>
        <w:rPr>
          <w:sz w:val="28"/>
          <w:szCs w:val="28"/>
          <w:lang w:val="uk-UA"/>
        </w:rPr>
        <w:t>ом.</w:t>
      </w:r>
      <w:r w:rsidR="0000075C">
        <w:rPr>
          <w:sz w:val="28"/>
          <w:szCs w:val="28"/>
          <w:lang w:val="uk-UA"/>
        </w:rPr>
        <w:t xml:space="preserve"> </w:t>
      </w:r>
      <w:r w:rsidRPr="00B97907">
        <w:rPr>
          <w:sz w:val="28"/>
          <w:szCs w:val="28"/>
          <w:lang w:val="uk-UA"/>
        </w:rPr>
        <w:t xml:space="preserve">Обґрунтування стратегічних рішень пов’язано зі змінами потенціалу, процесами відтворення ресурсів. Діагностичні дослідження при цьому базуються більше на результативному підході до оцінки потенціалу. </w:t>
      </w:r>
    </w:p>
    <w:p w:rsidR="004B5BD3" w:rsidRDefault="004B5BD3" w:rsidP="00B16300">
      <w:pPr>
        <w:tabs>
          <w:tab w:val="left" w:pos="567"/>
        </w:tabs>
        <w:spacing w:line="312" w:lineRule="auto"/>
        <w:ind w:firstLine="709"/>
        <w:jc w:val="both"/>
        <w:rPr>
          <w:sz w:val="28"/>
          <w:szCs w:val="28"/>
          <w:lang w:val="uk-UA"/>
        </w:rPr>
      </w:pPr>
      <w:r>
        <w:rPr>
          <w:sz w:val="28"/>
          <w:szCs w:val="28"/>
          <w:lang w:val="uk-UA"/>
        </w:rPr>
        <w:t xml:space="preserve">Досить ретельно </w:t>
      </w:r>
      <w:r w:rsidR="0000075C">
        <w:rPr>
          <w:sz w:val="28"/>
          <w:szCs w:val="28"/>
          <w:lang w:val="uk-UA"/>
        </w:rPr>
        <w:t>потрібно</w:t>
      </w:r>
      <w:r>
        <w:rPr>
          <w:sz w:val="28"/>
          <w:szCs w:val="28"/>
          <w:lang w:val="uk-UA"/>
        </w:rPr>
        <w:t xml:space="preserve"> </w:t>
      </w:r>
      <w:r w:rsidR="0000075C">
        <w:rPr>
          <w:sz w:val="28"/>
          <w:szCs w:val="28"/>
          <w:lang w:val="uk-UA"/>
        </w:rPr>
        <w:t>опрацювати</w:t>
      </w:r>
      <w:r>
        <w:rPr>
          <w:sz w:val="28"/>
          <w:szCs w:val="28"/>
          <w:lang w:val="uk-UA"/>
        </w:rPr>
        <w:t xml:space="preserve"> питання діагностики виробничої програми підприємства, вміти визначити ресурсне забезпечення, маючи на увазі забезпечення її виробничими потужностями, матеріальними, трудовими, фінансовими ресурсами.</w:t>
      </w:r>
    </w:p>
    <w:p w:rsidR="004B5BD3" w:rsidRPr="00B97907" w:rsidRDefault="004B5BD3" w:rsidP="00B16300">
      <w:pPr>
        <w:tabs>
          <w:tab w:val="left" w:pos="567"/>
        </w:tabs>
        <w:spacing w:line="312" w:lineRule="auto"/>
        <w:ind w:firstLine="709"/>
        <w:jc w:val="both"/>
        <w:rPr>
          <w:sz w:val="28"/>
          <w:szCs w:val="28"/>
          <w:lang w:val="uk-UA"/>
        </w:rPr>
      </w:pPr>
      <w:r>
        <w:rPr>
          <w:sz w:val="28"/>
          <w:szCs w:val="28"/>
          <w:lang w:val="uk-UA"/>
        </w:rPr>
        <w:t>Вивчення питання оцінки ефективності виробничого потенціалу підприємства передбачає засвоєння основних критеріїв (показників) такої оцінки: коефіцієнти екстенсивного, інтенсивного, інтегрального використання обладнання, коефіцієнт використання виробничої потужності, резерв потужності, показники витратності виробничої програми та ін.</w:t>
      </w:r>
    </w:p>
    <w:p w:rsidR="004B5BD3" w:rsidRPr="007631CC" w:rsidRDefault="004B5BD3" w:rsidP="008E446C">
      <w:pPr>
        <w:keepNext/>
        <w:autoSpaceDE w:val="0"/>
        <w:autoSpaceDN w:val="0"/>
        <w:adjustRightInd w:val="0"/>
        <w:spacing w:before="120" w:after="120"/>
        <w:jc w:val="center"/>
        <w:rPr>
          <w:b/>
          <w:bCs/>
          <w:i/>
          <w:iCs/>
          <w:sz w:val="28"/>
          <w:szCs w:val="28"/>
          <w:lang w:val="uk-UA"/>
        </w:rPr>
      </w:pPr>
      <w:r w:rsidRPr="00006F98">
        <w:rPr>
          <w:b/>
          <w:bCs/>
          <w:i/>
          <w:iCs/>
          <w:sz w:val="28"/>
          <w:szCs w:val="28"/>
          <w:lang w:val="uk-UA"/>
        </w:rPr>
        <w:t>Питання для самоперевірки</w:t>
      </w:r>
    </w:p>
    <w:p w:rsidR="004B5BD3" w:rsidRPr="009912A9" w:rsidRDefault="004B5BD3" w:rsidP="00447DB6">
      <w:pPr>
        <w:numPr>
          <w:ilvl w:val="0"/>
          <w:numId w:val="14"/>
        </w:numPr>
        <w:tabs>
          <w:tab w:val="clear" w:pos="1146"/>
          <w:tab w:val="num" w:pos="709"/>
        </w:tabs>
        <w:autoSpaceDE w:val="0"/>
        <w:autoSpaceDN w:val="0"/>
        <w:adjustRightInd w:val="0"/>
        <w:spacing w:line="312" w:lineRule="auto"/>
        <w:ind w:left="709" w:hanging="425"/>
        <w:jc w:val="both"/>
        <w:rPr>
          <w:sz w:val="28"/>
          <w:szCs w:val="28"/>
          <w:lang w:val="uk-UA"/>
        </w:rPr>
      </w:pPr>
      <w:r w:rsidRPr="009912A9">
        <w:rPr>
          <w:sz w:val="28"/>
          <w:szCs w:val="28"/>
          <w:lang w:val="uk-UA"/>
        </w:rPr>
        <w:t xml:space="preserve">Як ви розумієте, що таке потенціал підприємства? </w:t>
      </w:r>
      <w:r>
        <w:rPr>
          <w:sz w:val="28"/>
          <w:szCs w:val="28"/>
          <w:lang w:val="uk-UA"/>
        </w:rPr>
        <w:t>Я</w:t>
      </w:r>
      <w:r w:rsidRPr="009912A9">
        <w:rPr>
          <w:sz w:val="28"/>
          <w:szCs w:val="28"/>
          <w:lang w:val="uk-UA"/>
        </w:rPr>
        <w:t>кі різновиди потенціалу Ви знаєте?</w:t>
      </w:r>
    </w:p>
    <w:p w:rsidR="004B5BD3" w:rsidRPr="009912A9" w:rsidRDefault="004B5BD3" w:rsidP="00447DB6">
      <w:pPr>
        <w:numPr>
          <w:ilvl w:val="0"/>
          <w:numId w:val="14"/>
        </w:numPr>
        <w:tabs>
          <w:tab w:val="clear" w:pos="1146"/>
          <w:tab w:val="num" w:pos="709"/>
        </w:tabs>
        <w:autoSpaceDE w:val="0"/>
        <w:autoSpaceDN w:val="0"/>
        <w:adjustRightInd w:val="0"/>
        <w:spacing w:line="312" w:lineRule="auto"/>
        <w:ind w:left="709" w:hanging="425"/>
        <w:jc w:val="both"/>
        <w:rPr>
          <w:sz w:val="28"/>
          <w:szCs w:val="28"/>
        </w:rPr>
      </w:pPr>
      <w:r w:rsidRPr="009912A9">
        <w:rPr>
          <w:sz w:val="28"/>
          <w:szCs w:val="28"/>
          <w:lang w:val="uk-UA"/>
        </w:rPr>
        <w:t>Надайте визначення поняттю «виробничий потенціал підприємства». Назвіть його складові частини.</w:t>
      </w:r>
    </w:p>
    <w:p w:rsidR="004B5BD3" w:rsidRPr="009912A9" w:rsidRDefault="004B5BD3" w:rsidP="00447DB6">
      <w:pPr>
        <w:numPr>
          <w:ilvl w:val="0"/>
          <w:numId w:val="14"/>
        </w:numPr>
        <w:tabs>
          <w:tab w:val="clear" w:pos="1146"/>
          <w:tab w:val="num" w:pos="709"/>
        </w:tabs>
        <w:autoSpaceDE w:val="0"/>
        <w:autoSpaceDN w:val="0"/>
        <w:adjustRightInd w:val="0"/>
        <w:spacing w:line="312" w:lineRule="auto"/>
        <w:ind w:left="709" w:hanging="425"/>
        <w:jc w:val="both"/>
        <w:rPr>
          <w:sz w:val="28"/>
          <w:szCs w:val="28"/>
        </w:rPr>
      </w:pPr>
      <w:r w:rsidRPr="009912A9">
        <w:rPr>
          <w:sz w:val="28"/>
          <w:szCs w:val="28"/>
          <w:lang w:val="uk-UA"/>
        </w:rPr>
        <w:t>Охарактеризуйте основні етапи діагностики виробничого потенціалу підприємства.</w:t>
      </w:r>
    </w:p>
    <w:p w:rsidR="00C90ED6" w:rsidRPr="00C90ED6" w:rsidRDefault="00C90ED6" w:rsidP="00447DB6">
      <w:pPr>
        <w:numPr>
          <w:ilvl w:val="0"/>
          <w:numId w:val="14"/>
        </w:numPr>
        <w:tabs>
          <w:tab w:val="clear" w:pos="1146"/>
          <w:tab w:val="num" w:pos="709"/>
        </w:tabs>
        <w:autoSpaceDE w:val="0"/>
        <w:autoSpaceDN w:val="0"/>
        <w:adjustRightInd w:val="0"/>
        <w:spacing w:line="312" w:lineRule="auto"/>
        <w:ind w:left="709" w:hanging="425"/>
        <w:jc w:val="both"/>
        <w:rPr>
          <w:sz w:val="28"/>
          <w:szCs w:val="28"/>
        </w:rPr>
      </w:pPr>
      <w:r>
        <w:rPr>
          <w:sz w:val="28"/>
          <w:szCs w:val="28"/>
          <w:lang w:val="uk-UA"/>
        </w:rPr>
        <w:t>Назвіть основні фактори, що визначають виробничий потенціал підприємства.</w:t>
      </w:r>
    </w:p>
    <w:p w:rsidR="004B5BD3" w:rsidRPr="009912A9" w:rsidRDefault="004B5BD3" w:rsidP="00447DB6">
      <w:pPr>
        <w:numPr>
          <w:ilvl w:val="0"/>
          <w:numId w:val="14"/>
        </w:numPr>
        <w:tabs>
          <w:tab w:val="clear" w:pos="1146"/>
          <w:tab w:val="num" w:pos="709"/>
        </w:tabs>
        <w:autoSpaceDE w:val="0"/>
        <w:autoSpaceDN w:val="0"/>
        <w:adjustRightInd w:val="0"/>
        <w:spacing w:line="312" w:lineRule="auto"/>
        <w:ind w:left="709" w:hanging="425"/>
        <w:jc w:val="both"/>
        <w:rPr>
          <w:sz w:val="28"/>
          <w:szCs w:val="28"/>
        </w:rPr>
      </w:pPr>
      <w:r w:rsidRPr="009912A9">
        <w:rPr>
          <w:sz w:val="28"/>
          <w:szCs w:val="28"/>
          <w:lang w:val="uk-UA"/>
        </w:rPr>
        <w:t>Як визначається виробнича потужність підприємства?</w:t>
      </w:r>
    </w:p>
    <w:p w:rsidR="004B5BD3" w:rsidRPr="009912A9" w:rsidRDefault="004B5BD3" w:rsidP="00447DB6">
      <w:pPr>
        <w:numPr>
          <w:ilvl w:val="0"/>
          <w:numId w:val="14"/>
        </w:numPr>
        <w:tabs>
          <w:tab w:val="clear" w:pos="1146"/>
          <w:tab w:val="num" w:pos="709"/>
        </w:tabs>
        <w:autoSpaceDE w:val="0"/>
        <w:autoSpaceDN w:val="0"/>
        <w:adjustRightInd w:val="0"/>
        <w:spacing w:line="312" w:lineRule="auto"/>
        <w:ind w:left="709" w:hanging="425"/>
        <w:jc w:val="both"/>
        <w:rPr>
          <w:sz w:val="28"/>
          <w:szCs w:val="28"/>
        </w:rPr>
      </w:pPr>
      <w:r w:rsidRPr="009912A9">
        <w:rPr>
          <w:sz w:val="28"/>
          <w:szCs w:val="28"/>
          <w:lang w:val="uk-UA"/>
        </w:rPr>
        <w:t>Які основні чинники обумовлюють успішний розвиток ресурсного забезпечення виробничої програми?</w:t>
      </w:r>
    </w:p>
    <w:p w:rsidR="004B5BD3" w:rsidRPr="009912A9" w:rsidRDefault="004B5BD3" w:rsidP="00447DB6">
      <w:pPr>
        <w:numPr>
          <w:ilvl w:val="0"/>
          <w:numId w:val="14"/>
        </w:numPr>
        <w:tabs>
          <w:tab w:val="clear" w:pos="1146"/>
          <w:tab w:val="num" w:pos="709"/>
        </w:tabs>
        <w:autoSpaceDE w:val="0"/>
        <w:autoSpaceDN w:val="0"/>
        <w:adjustRightInd w:val="0"/>
        <w:spacing w:line="312" w:lineRule="auto"/>
        <w:ind w:left="709" w:hanging="425"/>
        <w:jc w:val="both"/>
        <w:rPr>
          <w:sz w:val="28"/>
          <w:szCs w:val="28"/>
        </w:rPr>
      </w:pPr>
      <w:r w:rsidRPr="009912A9">
        <w:rPr>
          <w:sz w:val="28"/>
          <w:szCs w:val="28"/>
          <w:lang w:val="uk-UA"/>
        </w:rPr>
        <w:t xml:space="preserve">Як правильно </w:t>
      </w:r>
      <w:r>
        <w:rPr>
          <w:sz w:val="28"/>
          <w:szCs w:val="28"/>
          <w:lang w:val="uk-UA"/>
        </w:rPr>
        <w:t>с</w:t>
      </w:r>
      <w:r w:rsidRPr="009912A9">
        <w:rPr>
          <w:sz w:val="28"/>
          <w:szCs w:val="28"/>
          <w:lang w:val="uk-UA"/>
        </w:rPr>
        <w:t>формувати виробничу програму, враховуючи наявні виробничі потужності, платоспроможний попит споживачів, рівень забезпеченості виробничими ресурсами?</w:t>
      </w:r>
    </w:p>
    <w:p w:rsidR="004B5BD3" w:rsidRPr="009912A9" w:rsidRDefault="004B5BD3" w:rsidP="00447DB6">
      <w:pPr>
        <w:numPr>
          <w:ilvl w:val="0"/>
          <w:numId w:val="14"/>
        </w:numPr>
        <w:tabs>
          <w:tab w:val="clear" w:pos="1146"/>
          <w:tab w:val="num" w:pos="709"/>
        </w:tabs>
        <w:autoSpaceDE w:val="0"/>
        <w:autoSpaceDN w:val="0"/>
        <w:adjustRightInd w:val="0"/>
        <w:spacing w:line="312" w:lineRule="auto"/>
        <w:ind w:left="709" w:hanging="425"/>
        <w:jc w:val="both"/>
        <w:rPr>
          <w:sz w:val="28"/>
          <w:szCs w:val="28"/>
        </w:rPr>
      </w:pPr>
      <w:r w:rsidRPr="009912A9">
        <w:rPr>
          <w:sz w:val="28"/>
          <w:szCs w:val="28"/>
          <w:lang w:val="uk-UA"/>
        </w:rPr>
        <w:t>Що є запорукою успішного управління розвитком виробничого потенціалу на основі його діагностики?</w:t>
      </w:r>
    </w:p>
    <w:p w:rsidR="004B5BD3" w:rsidRPr="00CA5E48" w:rsidRDefault="004B5BD3" w:rsidP="00B16300">
      <w:pPr>
        <w:ind w:firstLine="601"/>
        <w:jc w:val="both"/>
        <w:rPr>
          <w:b/>
          <w:bCs/>
          <w:sz w:val="24"/>
          <w:szCs w:val="24"/>
        </w:rPr>
      </w:pPr>
    </w:p>
    <w:p w:rsidR="00A80CD0" w:rsidRDefault="00A80CD0" w:rsidP="001C65C6">
      <w:pPr>
        <w:ind w:firstLine="709"/>
        <w:jc w:val="both"/>
        <w:rPr>
          <w:b/>
          <w:sz w:val="28"/>
          <w:szCs w:val="28"/>
          <w:lang w:val="uk-UA"/>
        </w:rPr>
      </w:pPr>
    </w:p>
    <w:p w:rsidR="00A80CD0" w:rsidRDefault="00A80CD0" w:rsidP="001C65C6">
      <w:pPr>
        <w:ind w:firstLine="709"/>
        <w:jc w:val="both"/>
        <w:rPr>
          <w:b/>
          <w:sz w:val="28"/>
          <w:szCs w:val="28"/>
          <w:lang w:val="uk-UA"/>
        </w:rPr>
      </w:pPr>
    </w:p>
    <w:p w:rsidR="00A80CD0" w:rsidRDefault="00A80CD0" w:rsidP="001C65C6">
      <w:pPr>
        <w:ind w:firstLine="709"/>
        <w:jc w:val="both"/>
        <w:rPr>
          <w:b/>
          <w:sz w:val="28"/>
          <w:szCs w:val="28"/>
          <w:lang w:val="uk-UA"/>
        </w:rPr>
      </w:pPr>
    </w:p>
    <w:p w:rsidR="00D83F4B" w:rsidRPr="00D83F4B" w:rsidRDefault="00993BEB" w:rsidP="001C65C6">
      <w:pPr>
        <w:ind w:firstLine="709"/>
        <w:jc w:val="both"/>
        <w:rPr>
          <w:b/>
          <w:sz w:val="28"/>
          <w:szCs w:val="28"/>
          <w:lang w:val="uk-UA"/>
        </w:rPr>
      </w:pPr>
      <w:r w:rsidRPr="00D83F4B">
        <w:rPr>
          <w:b/>
          <w:sz w:val="28"/>
          <w:szCs w:val="28"/>
          <w:lang w:val="uk-UA"/>
        </w:rPr>
        <w:lastRenderedPageBreak/>
        <w:t xml:space="preserve">ТЕМА </w:t>
      </w:r>
      <w:r w:rsidR="00D83F4B" w:rsidRPr="00D83F4B">
        <w:rPr>
          <w:b/>
          <w:sz w:val="28"/>
          <w:szCs w:val="28"/>
          <w:lang w:val="uk-UA"/>
        </w:rPr>
        <w:t>6. Діагностика майна та ринкової вартості підприємства</w:t>
      </w:r>
    </w:p>
    <w:p w:rsidR="00D83F4B" w:rsidRPr="00B9062C" w:rsidRDefault="00D83F4B" w:rsidP="008E446C">
      <w:pPr>
        <w:keepNext/>
        <w:autoSpaceDE w:val="0"/>
        <w:autoSpaceDN w:val="0"/>
        <w:adjustRightInd w:val="0"/>
        <w:spacing w:before="120" w:after="120"/>
        <w:jc w:val="center"/>
        <w:rPr>
          <w:b/>
          <w:bCs/>
          <w:i/>
          <w:iCs/>
          <w:sz w:val="28"/>
          <w:szCs w:val="28"/>
        </w:rPr>
      </w:pPr>
      <w:r w:rsidRPr="00B9062C">
        <w:rPr>
          <w:b/>
          <w:bCs/>
          <w:i/>
          <w:iCs/>
          <w:sz w:val="28"/>
          <w:szCs w:val="28"/>
        </w:rPr>
        <w:t>Питання навчальної програми</w:t>
      </w:r>
    </w:p>
    <w:p w:rsidR="004B5BD3" w:rsidRPr="00D83F4B" w:rsidRDefault="00D83F4B" w:rsidP="008E446C">
      <w:pPr>
        <w:autoSpaceDE w:val="0"/>
        <w:autoSpaceDN w:val="0"/>
        <w:adjustRightInd w:val="0"/>
        <w:spacing w:line="312" w:lineRule="auto"/>
        <w:ind w:firstLine="709"/>
        <w:jc w:val="both"/>
        <w:rPr>
          <w:bCs/>
          <w:iCs/>
          <w:sz w:val="28"/>
          <w:szCs w:val="28"/>
          <w:lang w:val="uk-UA"/>
        </w:rPr>
      </w:pPr>
      <w:r w:rsidRPr="00D83F4B">
        <w:rPr>
          <w:bCs/>
          <w:iCs/>
          <w:sz w:val="28"/>
          <w:szCs w:val="28"/>
          <w:lang w:val="uk-UA"/>
        </w:rPr>
        <w:t>Діагностична оцінка вартості підприємства: предмет, цілі, завдання. Нормативно-правова основа оцінки майна підприємства в Україні. Етапи проведення та основні поняття діагностики ринкової вартості об’єкта. Методичні підходи до оцінки ринкової вартості підприємства: витратний (майновий), дохідний, аналоговий (ринковий). Гудвіл і методичні підходи до його оцінки.</w:t>
      </w:r>
    </w:p>
    <w:p w:rsidR="00CA5E48" w:rsidRDefault="00C56AF0" w:rsidP="008E446C">
      <w:pPr>
        <w:autoSpaceDE w:val="0"/>
        <w:autoSpaceDN w:val="0"/>
        <w:adjustRightInd w:val="0"/>
        <w:spacing w:before="120" w:after="120"/>
        <w:jc w:val="center"/>
        <w:rPr>
          <w:b/>
          <w:bCs/>
          <w:i/>
          <w:iCs/>
          <w:sz w:val="28"/>
          <w:szCs w:val="28"/>
          <w:lang w:val="uk-UA"/>
        </w:rPr>
      </w:pPr>
      <w:r w:rsidRPr="00002F1A">
        <w:rPr>
          <w:b/>
          <w:bCs/>
          <w:i/>
          <w:iCs/>
          <w:sz w:val="28"/>
          <w:szCs w:val="28"/>
          <w:lang w:val="uk-UA"/>
        </w:rPr>
        <w:t>Методичні вказівки</w:t>
      </w:r>
    </w:p>
    <w:p w:rsidR="00094941" w:rsidRPr="00094941" w:rsidRDefault="00094941" w:rsidP="00CA5E48">
      <w:pPr>
        <w:autoSpaceDE w:val="0"/>
        <w:autoSpaceDN w:val="0"/>
        <w:adjustRightInd w:val="0"/>
        <w:spacing w:line="312" w:lineRule="auto"/>
        <w:jc w:val="both"/>
        <w:rPr>
          <w:sz w:val="28"/>
          <w:szCs w:val="28"/>
        </w:rPr>
      </w:pPr>
      <w:r w:rsidRPr="00651A04">
        <w:rPr>
          <w:sz w:val="28"/>
          <w:szCs w:val="28"/>
          <w:lang w:val="uk-UA"/>
        </w:rPr>
        <w:t xml:space="preserve">Положення, що становлять основу цієї теми, базуються на тому, що підприємство, функціонуючи та розвиваючись як цілісний майновий комплекс, здатне змінювати свою ринкову вартість. </w:t>
      </w:r>
      <w:r w:rsidRPr="00094941">
        <w:rPr>
          <w:sz w:val="28"/>
          <w:szCs w:val="28"/>
        </w:rPr>
        <w:t xml:space="preserve">Основним чинником таких змін є спроможність підприємства </w:t>
      </w:r>
      <w:r w:rsidRPr="00094941">
        <w:rPr>
          <w:spacing w:val="6"/>
          <w:sz w:val="28"/>
          <w:szCs w:val="28"/>
        </w:rPr>
        <w:t xml:space="preserve">приносити дохід його власнику. </w:t>
      </w:r>
    </w:p>
    <w:p w:rsidR="00094941" w:rsidRPr="00CE2F3F" w:rsidRDefault="008014F4" w:rsidP="00B16300">
      <w:pPr>
        <w:tabs>
          <w:tab w:val="left" w:pos="567"/>
        </w:tabs>
        <w:spacing w:line="312" w:lineRule="auto"/>
        <w:ind w:firstLine="720"/>
        <w:jc w:val="both"/>
        <w:rPr>
          <w:sz w:val="28"/>
          <w:szCs w:val="28"/>
          <w:lang w:val="uk-UA"/>
        </w:rPr>
      </w:pPr>
      <w:r>
        <w:rPr>
          <w:sz w:val="28"/>
          <w:szCs w:val="28"/>
          <w:lang w:val="uk-UA"/>
        </w:rPr>
        <w:t>Слід</w:t>
      </w:r>
      <w:r w:rsidR="00094941" w:rsidRPr="00094941">
        <w:rPr>
          <w:sz w:val="28"/>
          <w:szCs w:val="28"/>
          <w:lang w:val="uk-UA"/>
        </w:rPr>
        <w:t xml:space="preserve"> усвідомити, що оцінка вартості підприємства в умовах ринковоорієнтованої економіки є, як правило, спеціальною аналітичною діяльністю</w:t>
      </w:r>
      <w:r w:rsidR="00325342">
        <w:rPr>
          <w:sz w:val="28"/>
          <w:szCs w:val="28"/>
          <w:lang w:val="uk-UA"/>
        </w:rPr>
        <w:t>, яка підлягає ліцензуванню</w:t>
      </w:r>
      <w:r w:rsidR="00B02F5F">
        <w:rPr>
          <w:sz w:val="28"/>
          <w:szCs w:val="28"/>
          <w:lang w:val="uk-UA"/>
        </w:rPr>
        <w:t xml:space="preserve">, а отже підпадає під дію багатьох нормативно-правових документів, з якими </w:t>
      </w:r>
      <w:r w:rsidR="007A546D">
        <w:rPr>
          <w:sz w:val="28"/>
          <w:szCs w:val="28"/>
          <w:lang w:val="uk-UA"/>
        </w:rPr>
        <w:t xml:space="preserve">бажано </w:t>
      </w:r>
      <w:r w:rsidR="00B02F5F">
        <w:rPr>
          <w:sz w:val="28"/>
          <w:szCs w:val="28"/>
          <w:lang w:val="uk-UA"/>
        </w:rPr>
        <w:t>ознайомитись у за</w:t>
      </w:r>
      <w:r w:rsidR="007A546D">
        <w:rPr>
          <w:sz w:val="28"/>
          <w:szCs w:val="28"/>
          <w:lang w:val="uk-UA"/>
        </w:rPr>
        <w:t>гальних рисах.</w:t>
      </w:r>
      <w:r w:rsidR="00094941" w:rsidRPr="00094941">
        <w:rPr>
          <w:sz w:val="28"/>
          <w:szCs w:val="28"/>
          <w:lang w:val="uk-UA"/>
        </w:rPr>
        <w:t xml:space="preserve"> Разом із тим, оцінка може </w:t>
      </w:r>
      <w:r w:rsidR="00B02F5F">
        <w:rPr>
          <w:sz w:val="28"/>
          <w:szCs w:val="28"/>
          <w:lang w:val="uk-UA"/>
        </w:rPr>
        <w:t xml:space="preserve">здійснюватись, </w:t>
      </w:r>
      <w:r w:rsidR="00094941" w:rsidRPr="00094941">
        <w:rPr>
          <w:sz w:val="28"/>
          <w:szCs w:val="28"/>
          <w:lang w:val="uk-UA"/>
        </w:rPr>
        <w:t>задовольня</w:t>
      </w:r>
      <w:r w:rsidR="007A546D">
        <w:rPr>
          <w:sz w:val="28"/>
          <w:szCs w:val="28"/>
          <w:lang w:val="uk-UA"/>
        </w:rPr>
        <w:t>ю</w:t>
      </w:r>
      <w:r w:rsidR="00B02F5F">
        <w:rPr>
          <w:sz w:val="28"/>
          <w:szCs w:val="28"/>
          <w:lang w:val="uk-UA"/>
        </w:rPr>
        <w:t xml:space="preserve">чи </w:t>
      </w:r>
      <w:r w:rsidR="00094941" w:rsidRPr="00094941">
        <w:rPr>
          <w:sz w:val="28"/>
          <w:szCs w:val="28"/>
          <w:lang w:val="uk-UA"/>
        </w:rPr>
        <w:t xml:space="preserve">внутрішні потреби </w:t>
      </w:r>
      <w:r w:rsidR="00B02F5F">
        <w:rPr>
          <w:sz w:val="28"/>
          <w:szCs w:val="28"/>
          <w:lang w:val="uk-UA"/>
        </w:rPr>
        <w:t xml:space="preserve">підприємства, його власників і керівників </w:t>
      </w:r>
      <w:r w:rsidR="00094941" w:rsidRPr="00094941">
        <w:rPr>
          <w:sz w:val="28"/>
          <w:szCs w:val="28"/>
          <w:lang w:val="uk-UA"/>
        </w:rPr>
        <w:t xml:space="preserve">та служити цілям економічного діагностування. </w:t>
      </w:r>
      <w:r w:rsidR="00CE2F3F">
        <w:rPr>
          <w:sz w:val="28"/>
          <w:szCs w:val="28"/>
          <w:lang w:val="uk-UA"/>
        </w:rPr>
        <w:t xml:space="preserve">Саме тому при проведенні </w:t>
      </w:r>
      <w:r w:rsidR="00CE2F3F" w:rsidRPr="00CE2F3F">
        <w:rPr>
          <w:sz w:val="28"/>
          <w:szCs w:val="28"/>
        </w:rPr>
        <w:t>оцінки майна визначається конкретний вид вартості, що обумовлює вибір бази оцінки</w:t>
      </w:r>
      <w:r w:rsidR="00CE2F3F">
        <w:rPr>
          <w:sz w:val="28"/>
          <w:szCs w:val="28"/>
          <w:lang w:val="uk-UA"/>
        </w:rPr>
        <w:t xml:space="preserve"> та конкретна послідовність етапів проведення оцінки</w:t>
      </w:r>
      <w:r w:rsidR="00CE2F3F" w:rsidRPr="00CE2F3F">
        <w:rPr>
          <w:sz w:val="28"/>
          <w:szCs w:val="28"/>
        </w:rPr>
        <w:t>.</w:t>
      </w:r>
      <w:r w:rsidR="00CE2F3F">
        <w:rPr>
          <w:sz w:val="28"/>
          <w:szCs w:val="28"/>
          <w:lang w:val="uk-UA"/>
        </w:rPr>
        <w:t xml:space="preserve"> У зв’</w:t>
      </w:r>
      <w:r w:rsidR="00CE2F3F" w:rsidRPr="00CE2F3F">
        <w:rPr>
          <w:sz w:val="28"/>
          <w:szCs w:val="28"/>
          <w:lang w:val="uk-UA"/>
        </w:rPr>
        <w:t xml:space="preserve">язку з цим </w:t>
      </w:r>
      <w:r w:rsidR="00CE2F3F">
        <w:rPr>
          <w:sz w:val="28"/>
          <w:szCs w:val="28"/>
          <w:lang w:val="uk-UA"/>
        </w:rPr>
        <w:t xml:space="preserve">варто засвоїти поняття ринкової, початкової, переоціненої вартості майна, </w:t>
      </w:r>
      <w:r w:rsidR="00CE2F3F" w:rsidRPr="00CE2F3F">
        <w:rPr>
          <w:sz w:val="28"/>
          <w:szCs w:val="28"/>
          <w:lang w:val="uk-UA"/>
        </w:rPr>
        <w:t>сукупн</w:t>
      </w:r>
      <w:r w:rsidR="00CE2F3F">
        <w:rPr>
          <w:sz w:val="28"/>
          <w:szCs w:val="28"/>
          <w:lang w:val="uk-UA"/>
        </w:rPr>
        <w:t>ої</w:t>
      </w:r>
      <w:r w:rsidR="00CE2F3F" w:rsidRPr="00CE2F3F">
        <w:rPr>
          <w:sz w:val="28"/>
          <w:szCs w:val="28"/>
          <w:lang w:val="uk-UA"/>
        </w:rPr>
        <w:t xml:space="preserve"> </w:t>
      </w:r>
      <w:r w:rsidR="00CE2F3F">
        <w:rPr>
          <w:sz w:val="28"/>
          <w:szCs w:val="28"/>
          <w:lang w:val="uk-UA"/>
        </w:rPr>
        <w:t xml:space="preserve">та чистої </w:t>
      </w:r>
      <w:r w:rsidR="00CE2F3F" w:rsidRPr="00CE2F3F">
        <w:rPr>
          <w:sz w:val="28"/>
          <w:szCs w:val="28"/>
          <w:lang w:val="uk-UA"/>
        </w:rPr>
        <w:t>вар</w:t>
      </w:r>
      <w:r w:rsidR="008550CC">
        <w:rPr>
          <w:sz w:val="28"/>
          <w:szCs w:val="28"/>
          <w:lang w:val="uk-UA"/>
        </w:rPr>
        <w:t>т</w:t>
      </w:r>
      <w:r w:rsidR="00CE2F3F">
        <w:rPr>
          <w:sz w:val="28"/>
          <w:szCs w:val="28"/>
          <w:lang w:val="uk-UA"/>
        </w:rPr>
        <w:t>ості</w:t>
      </w:r>
      <w:r w:rsidR="00CE2F3F" w:rsidRPr="00CE2F3F">
        <w:rPr>
          <w:sz w:val="28"/>
          <w:szCs w:val="28"/>
          <w:lang w:val="uk-UA"/>
        </w:rPr>
        <w:t xml:space="preserve"> цілісного майнового комплексу</w:t>
      </w:r>
      <w:r w:rsidR="00CE2F3F">
        <w:rPr>
          <w:sz w:val="28"/>
          <w:szCs w:val="28"/>
          <w:lang w:val="uk-UA"/>
        </w:rPr>
        <w:t>.</w:t>
      </w:r>
    </w:p>
    <w:p w:rsidR="00A11DC6" w:rsidRPr="00A11DC6" w:rsidRDefault="00BF2B02" w:rsidP="00B16300">
      <w:pPr>
        <w:tabs>
          <w:tab w:val="left" w:pos="567"/>
        </w:tabs>
        <w:spacing w:line="312" w:lineRule="auto"/>
        <w:ind w:firstLine="720"/>
        <w:jc w:val="both"/>
        <w:rPr>
          <w:sz w:val="28"/>
          <w:szCs w:val="28"/>
          <w:lang w:val="uk-UA"/>
        </w:rPr>
      </w:pPr>
      <w:r>
        <w:rPr>
          <w:sz w:val="28"/>
          <w:szCs w:val="28"/>
          <w:lang w:val="uk-UA"/>
        </w:rPr>
        <w:t>Важливим завданням теми є опанування сутності існуючих метод</w:t>
      </w:r>
      <w:r w:rsidR="00E377C5">
        <w:rPr>
          <w:sz w:val="28"/>
          <w:szCs w:val="28"/>
          <w:lang w:val="uk-UA"/>
        </w:rPr>
        <w:t>ичних</w:t>
      </w:r>
      <w:r>
        <w:rPr>
          <w:sz w:val="28"/>
          <w:szCs w:val="28"/>
          <w:lang w:val="uk-UA"/>
        </w:rPr>
        <w:t xml:space="preserve"> </w:t>
      </w:r>
      <w:r w:rsidR="00E377C5">
        <w:rPr>
          <w:sz w:val="28"/>
          <w:szCs w:val="28"/>
          <w:lang w:val="uk-UA"/>
        </w:rPr>
        <w:t xml:space="preserve">підходів до </w:t>
      </w:r>
      <w:r>
        <w:rPr>
          <w:sz w:val="28"/>
          <w:szCs w:val="28"/>
          <w:lang w:val="uk-UA"/>
        </w:rPr>
        <w:t>діагностики ринкової вартості підприємства</w:t>
      </w:r>
      <w:r w:rsidR="008014F4">
        <w:rPr>
          <w:sz w:val="28"/>
          <w:szCs w:val="28"/>
          <w:lang w:val="uk-UA"/>
        </w:rPr>
        <w:t xml:space="preserve"> (</w:t>
      </w:r>
      <w:r w:rsidR="00E377C5">
        <w:rPr>
          <w:sz w:val="28"/>
          <w:szCs w:val="28"/>
          <w:lang w:val="uk-UA"/>
        </w:rPr>
        <w:t>в</w:t>
      </w:r>
      <w:r w:rsidR="00E377C5" w:rsidRPr="00E377C5">
        <w:rPr>
          <w:sz w:val="28"/>
          <w:szCs w:val="28"/>
          <w:lang w:val="uk-UA"/>
        </w:rPr>
        <w:t>итратний</w:t>
      </w:r>
      <w:r w:rsidR="008014F4">
        <w:rPr>
          <w:sz w:val="28"/>
          <w:szCs w:val="28"/>
          <w:lang w:val="uk-UA"/>
        </w:rPr>
        <w:t xml:space="preserve">, </w:t>
      </w:r>
      <w:r w:rsidR="00E377C5">
        <w:rPr>
          <w:sz w:val="28"/>
          <w:szCs w:val="28"/>
          <w:lang w:val="uk-UA"/>
        </w:rPr>
        <w:t>до</w:t>
      </w:r>
      <w:r w:rsidR="00E377C5" w:rsidRPr="00E377C5">
        <w:rPr>
          <w:sz w:val="28"/>
          <w:szCs w:val="28"/>
          <w:lang w:val="uk-UA"/>
        </w:rPr>
        <w:t>хідний</w:t>
      </w:r>
      <w:r w:rsidR="008014F4">
        <w:rPr>
          <w:sz w:val="28"/>
          <w:szCs w:val="28"/>
          <w:lang w:val="uk-UA"/>
        </w:rPr>
        <w:t xml:space="preserve">, </w:t>
      </w:r>
      <w:r w:rsidR="00E377C5">
        <w:rPr>
          <w:sz w:val="28"/>
          <w:szCs w:val="28"/>
          <w:lang w:val="uk-UA"/>
        </w:rPr>
        <w:t>п</w:t>
      </w:r>
      <w:r w:rsidR="00E377C5" w:rsidRPr="00E377C5">
        <w:rPr>
          <w:sz w:val="28"/>
          <w:szCs w:val="28"/>
          <w:lang w:val="uk-UA"/>
        </w:rPr>
        <w:t>орівняльний</w:t>
      </w:r>
      <w:r w:rsidR="008014F4">
        <w:rPr>
          <w:sz w:val="28"/>
          <w:szCs w:val="28"/>
          <w:lang w:val="uk-UA"/>
        </w:rPr>
        <w:t xml:space="preserve"> та їх різновиди), розуміння </w:t>
      </w:r>
      <w:r w:rsidR="00A11DC6" w:rsidRPr="00A11DC6">
        <w:rPr>
          <w:sz w:val="28"/>
          <w:szCs w:val="28"/>
          <w:lang w:val="uk-UA"/>
        </w:rPr>
        <w:t>загальн</w:t>
      </w:r>
      <w:r w:rsidR="008014F4">
        <w:rPr>
          <w:sz w:val="28"/>
          <w:szCs w:val="28"/>
          <w:lang w:val="uk-UA"/>
        </w:rPr>
        <w:t>ої</w:t>
      </w:r>
      <w:r w:rsidR="00A11DC6" w:rsidRPr="00A11DC6">
        <w:rPr>
          <w:sz w:val="28"/>
          <w:szCs w:val="28"/>
          <w:lang w:val="uk-UA"/>
        </w:rPr>
        <w:t xml:space="preserve"> логік</w:t>
      </w:r>
      <w:r w:rsidR="008014F4">
        <w:rPr>
          <w:sz w:val="28"/>
          <w:szCs w:val="28"/>
          <w:lang w:val="uk-UA"/>
        </w:rPr>
        <w:t>и</w:t>
      </w:r>
      <w:r w:rsidR="00A11DC6" w:rsidRPr="00A11DC6">
        <w:rPr>
          <w:sz w:val="28"/>
          <w:szCs w:val="28"/>
          <w:lang w:val="uk-UA"/>
        </w:rPr>
        <w:t xml:space="preserve"> обчислень за</w:t>
      </w:r>
      <w:r w:rsidR="00A11DC6">
        <w:rPr>
          <w:sz w:val="28"/>
          <w:szCs w:val="28"/>
          <w:lang w:val="uk-UA"/>
        </w:rPr>
        <w:t xml:space="preserve"> ними</w:t>
      </w:r>
      <w:r w:rsidR="008014F4">
        <w:rPr>
          <w:sz w:val="28"/>
          <w:szCs w:val="28"/>
          <w:lang w:val="uk-UA"/>
        </w:rPr>
        <w:t xml:space="preserve"> </w:t>
      </w:r>
      <w:r w:rsidR="00A11DC6">
        <w:rPr>
          <w:sz w:val="28"/>
          <w:szCs w:val="28"/>
          <w:lang w:val="uk-UA"/>
        </w:rPr>
        <w:t xml:space="preserve">та сфер </w:t>
      </w:r>
      <w:r w:rsidR="00A11DC6" w:rsidRPr="008014F4">
        <w:rPr>
          <w:sz w:val="28"/>
          <w:szCs w:val="28"/>
          <w:lang w:val="uk-UA"/>
        </w:rPr>
        <w:t>доцільного використання</w:t>
      </w:r>
      <w:r w:rsidR="008014F4">
        <w:rPr>
          <w:sz w:val="28"/>
          <w:szCs w:val="28"/>
          <w:lang w:val="uk-UA"/>
        </w:rPr>
        <w:t xml:space="preserve"> кожного з методів. </w:t>
      </w:r>
    </w:p>
    <w:p w:rsidR="002E079B" w:rsidRDefault="002E079B" w:rsidP="0056251D">
      <w:pPr>
        <w:tabs>
          <w:tab w:val="left" w:pos="567"/>
        </w:tabs>
        <w:spacing w:line="312" w:lineRule="auto"/>
        <w:ind w:firstLine="720"/>
        <w:jc w:val="both"/>
        <w:rPr>
          <w:b/>
          <w:bCs/>
          <w:i/>
          <w:iCs/>
          <w:sz w:val="28"/>
          <w:szCs w:val="28"/>
          <w:lang w:val="uk-UA"/>
        </w:rPr>
      </w:pPr>
      <w:r w:rsidRPr="0056251D">
        <w:rPr>
          <w:sz w:val="28"/>
          <w:szCs w:val="28"/>
          <w:lang w:val="uk-UA"/>
        </w:rPr>
        <w:t xml:space="preserve">Сучасна теорія і практика оперують таким поняттям, як «гудвіл», </w:t>
      </w:r>
      <w:r w:rsidR="0056251D" w:rsidRPr="0056251D">
        <w:rPr>
          <w:sz w:val="28"/>
          <w:szCs w:val="28"/>
          <w:lang w:val="uk-UA"/>
        </w:rPr>
        <w:t xml:space="preserve">який можна визначити як вартість ділової репутації, іміджу компанії. Варто </w:t>
      </w:r>
      <w:r w:rsidR="0056251D">
        <w:rPr>
          <w:sz w:val="28"/>
          <w:szCs w:val="28"/>
          <w:lang w:val="uk-UA"/>
        </w:rPr>
        <w:t xml:space="preserve">зрозуміти, яким чином можна надати грошову оцінку гудвілу, які фактори впливають на його величину. </w:t>
      </w:r>
    </w:p>
    <w:p w:rsidR="00390DC7" w:rsidRDefault="00390DC7" w:rsidP="008E446C">
      <w:pPr>
        <w:autoSpaceDE w:val="0"/>
        <w:autoSpaceDN w:val="0"/>
        <w:adjustRightInd w:val="0"/>
        <w:spacing w:before="120" w:after="120"/>
        <w:jc w:val="center"/>
        <w:rPr>
          <w:b/>
          <w:bCs/>
          <w:i/>
          <w:iCs/>
          <w:sz w:val="28"/>
          <w:szCs w:val="28"/>
          <w:lang w:val="uk-UA"/>
        </w:rPr>
      </w:pPr>
    </w:p>
    <w:p w:rsidR="00ED29BE" w:rsidRDefault="00ED29BE" w:rsidP="008E446C">
      <w:pPr>
        <w:autoSpaceDE w:val="0"/>
        <w:autoSpaceDN w:val="0"/>
        <w:adjustRightInd w:val="0"/>
        <w:spacing w:before="120" w:after="120"/>
        <w:jc w:val="center"/>
        <w:rPr>
          <w:b/>
          <w:bCs/>
          <w:i/>
          <w:iCs/>
          <w:sz w:val="28"/>
          <w:szCs w:val="28"/>
          <w:lang w:val="uk-UA"/>
        </w:rPr>
      </w:pPr>
    </w:p>
    <w:p w:rsidR="00C56AF0" w:rsidRPr="00C56AF0" w:rsidRDefault="00C56AF0" w:rsidP="008E446C">
      <w:pPr>
        <w:autoSpaceDE w:val="0"/>
        <w:autoSpaceDN w:val="0"/>
        <w:adjustRightInd w:val="0"/>
        <w:spacing w:before="120" w:after="120"/>
        <w:jc w:val="center"/>
        <w:rPr>
          <w:b/>
          <w:bCs/>
          <w:sz w:val="28"/>
          <w:szCs w:val="28"/>
          <w:lang w:val="uk-UA"/>
        </w:rPr>
      </w:pPr>
      <w:r w:rsidRPr="00002F1A">
        <w:rPr>
          <w:b/>
          <w:bCs/>
          <w:i/>
          <w:iCs/>
          <w:sz w:val="28"/>
          <w:szCs w:val="28"/>
          <w:lang w:val="uk-UA"/>
        </w:rPr>
        <w:lastRenderedPageBreak/>
        <w:t>Питання для самоперевірки</w:t>
      </w:r>
    </w:p>
    <w:p w:rsidR="00AD7BE5" w:rsidRPr="00D92DCA" w:rsidRDefault="00C56AF0" w:rsidP="003B113E">
      <w:pPr>
        <w:numPr>
          <w:ilvl w:val="0"/>
          <w:numId w:val="51"/>
        </w:numPr>
        <w:tabs>
          <w:tab w:val="clear" w:pos="1146"/>
          <w:tab w:val="num" w:pos="709"/>
          <w:tab w:val="left" w:pos="851"/>
        </w:tabs>
        <w:autoSpaceDE w:val="0"/>
        <w:autoSpaceDN w:val="0"/>
        <w:adjustRightInd w:val="0"/>
        <w:spacing w:line="312" w:lineRule="auto"/>
        <w:ind w:left="709" w:hanging="425"/>
        <w:jc w:val="both"/>
        <w:rPr>
          <w:sz w:val="28"/>
          <w:szCs w:val="28"/>
          <w:lang w:val="uk-UA"/>
        </w:rPr>
      </w:pPr>
      <w:r w:rsidRPr="00D92DCA">
        <w:rPr>
          <w:sz w:val="28"/>
          <w:szCs w:val="28"/>
          <w:lang w:val="uk-UA"/>
        </w:rPr>
        <w:t xml:space="preserve">Які </w:t>
      </w:r>
      <w:r w:rsidR="00AD7BE5" w:rsidRPr="00D92DCA">
        <w:rPr>
          <w:sz w:val="28"/>
          <w:szCs w:val="28"/>
          <w:lang w:val="uk-UA"/>
        </w:rPr>
        <w:t xml:space="preserve">нормативно-правові документи в Україні регулюють питання оцінки вартості майна підприємства? </w:t>
      </w:r>
    </w:p>
    <w:p w:rsidR="00AD7BE5" w:rsidRPr="00D92DCA" w:rsidRDefault="00AD7BE5" w:rsidP="003B113E">
      <w:pPr>
        <w:numPr>
          <w:ilvl w:val="0"/>
          <w:numId w:val="51"/>
        </w:numPr>
        <w:tabs>
          <w:tab w:val="clear" w:pos="1146"/>
          <w:tab w:val="num" w:pos="709"/>
          <w:tab w:val="left" w:pos="851"/>
        </w:tabs>
        <w:autoSpaceDE w:val="0"/>
        <w:autoSpaceDN w:val="0"/>
        <w:adjustRightInd w:val="0"/>
        <w:spacing w:line="312" w:lineRule="auto"/>
        <w:ind w:left="709" w:hanging="425"/>
        <w:jc w:val="both"/>
        <w:rPr>
          <w:sz w:val="28"/>
          <w:szCs w:val="28"/>
          <w:lang w:val="uk-UA"/>
        </w:rPr>
      </w:pPr>
      <w:r w:rsidRPr="00D92DCA">
        <w:rPr>
          <w:sz w:val="28"/>
          <w:szCs w:val="28"/>
          <w:lang w:val="uk-UA"/>
        </w:rPr>
        <w:t>Що представляє собою незалежна оцінка вартості майнового комплексу?</w:t>
      </w:r>
    </w:p>
    <w:p w:rsidR="00AD7BE5" w:rsidRDefault="00AD7BE5" w:rsidP="003B113E">
      <w:pPr>
        <w:numPr>
          <w:ilvl w:val="0"/>
          <w:numId w:val="51"/>
        </w:numPr>
        <w:tabs>
          <w:tab w:val="clear" w:pos="1146"/>
          <w:tab w:val="num" w:pos="709"/>
          <w:tab w:val="left" w:pos="851"/>
        </w:tabs>
        <w:autoSpaceDE w:val="0"/>
        <w:autoSpaceDN w:val="0"/>
        <w:adjustRightInd w:val="0"/>
        <w:spacing w:line="312" w:lineRule="auto"/>
        <w:ind w:left="709" w:hanging="425"/>
        <w:jc w:val="both"/>
        <w:rPr>
          <w:sz w:val="28"/>
          <w:szCs w:val="28"/>
          <w:lang w:val="uk-UA"/>
        </w:rPr>
      </w:pPr>
      <w:r w:rsidRPr="00D92DCA">
        <w:rPr>
          <w:sz w:val="28"/>
          <w:szCs w:val="28"/>
          <w:lang w:val="uk-UA"/>
        </w:rPr>
        <w:t>Що представляє собою стандартизована оцінка вартості майнового комплексу?</w:t>
      </w:r>
    </w:p>
    <w:p w:rsidR="00D92DCA" w:rsidRDefault="00D92DCA" w:rsidP="003B113E">
      <w:pPr>
        <w:numPr>
          <w:ilvl w:val="0"/>
          <w:numId w:val="51"/>
        </w:numPr>
        <w:tabs>
          <w:tab w:val="clear" w:pos="1146"/>
          <w:tab w:val="num" w:pos="709"/>
          <w:tab w:val="left" w:pos="851"/>
        </w:tabs>
        <w:autoSpaceDE w:val="0"/>
        <w:autoSpaceDN w:val="0"/>
        <w:adjustRightInd w:val="0"/>
        <w:spacing w:line="312" w:lineRule="auto"/>
        <w:ind w:left="709" w:hanging="425"/>
        <w:jc w:val="both"/>
        <w:rPr>
          <w:sz w:val="28"/>
          <w:szCs w:val="28"/>
          <w:lang w:val="uk-UA"/>
        </w:rPr>
      </w:pPr>
      <w:r>
        <w:rPr>
          <w:sz w:val="28"/>
          <w:szCs w:val="28"/>
          <w:lang w:val="uk-UA"/>
        </w:rPr>
        <w:t>Які види вартості розрізняють при здійсненні оцінки майна?</w:t>
      </w:r>
    </w:p>
    <w:p w:rsidR="00D92DCA" w:rsidRDefault="008550CC" w:rsidP="003B113E">
      <w:pPr>
        <w:numPr>
          <w:ilvl w:val="0"/>
          <w:numId w:val="51"/>
        </w:numPr>
        <w:tabs>
          <w:tab w:val="clear" w:pos="1146"/>
          <w:tab w:val="num" w:pos="709"/>
          <w:tab w:val="left" w:pos="851"/>
        </w:tabs>
        <w:autoSpaceDE w:val="0"/>
        <w:autoSpaceDN w:val="0"/>
        <w:adjustRightInd w:val="0"/>
        <w:spacing w:line="312" w:lineRule="auto"/>
        <w:ind w:left="709" w:hanging="425"/>
        <w:jc w:val="both"/>
        <w:rPr>
          <w:sz w:val="28"/>
          <w:szCs w:val="28"/>
          <w:lang w:val="uk-UA"/>
        </w:rPr>
      </w:pPr>
      <w:r>
        <w:rPr>
          <w:sz w:val="28"/>
          <w:szCs w:val="28"/>
          <w:lang w:val="uk-UA"/>
        </w:rPr>
        <w:t>У</w:t>
      </w:r>
      <w:r w:rsidR="00D92DCA">
        <w:rPr>
          <w:sz w:val="28"/>
          <w:szCs w:val="28"/>
          <w:lang w:val="uk-UA"/>
        </w:rPr>
        <w:t xml:space="preserve"> чому полягає майновий метод оцінки вартості підприємства?</w:t>
      </w:r>
    </w:p>
    <w:p w:rsidR="00D92DCA" w:rsidRDefault="00D92DCA" w:rsidP="003B113E">
      <w:pPr>
        <w:numPr>
          <w:ilvl w:val="0"/>
          <w:numId w:val="51"/>
        </w:numPr>
        <w:tabs>
          <w:tab w:val="clear" w:pos="1146"/>
          <w:tab w:val="num" w:pos="709"/>
          <w:tab w:val="left" w:pos="851"/>
        </w:tabs>
        <w:autoSpaceDE w:val="0"/>
        <w:autoSpaceDN w:val="0"/>
        <w:adjustRightInd w:val="0"/>
        <w:spacing w:line="312" w:lineRule="auto"/>
        <w:ind w:left="709" w:hanging="425"/>
        <w:jc w:val="both"/>
        <w:rPr>
          <w:sz w:val="28"/>
          <w:szCs w:val="28"/>
          <w:lang w:val="uk-UA"/>
        </w:rPr>
      </w:pPr>
      <w:r>
        <w:rPr>
          <w:sz w:val="28"/>
          <w:szCs w:val="28"/>
          <w:lang w:val="uk-UA"/>
        </w:rPr>
        <w:t>Надайте характеристику доходному методу оцінки вартості підприємства.</w:t>
      </w:r>
    </w:p>
    <w:p w:rsidR="00D92DCA" w:rsidRDefault="008550CC" w:rsidP="003B113E">
      <w:pPr>
        <w:numPr>
          <w:ilvl w:val="0"/>
          <w:numId w:val="51"/>
        </w:numPr>
        <w:tabs>
          <w:tab w:val="clear" w:pos="1146"/>
          <w:tab w:val="num" w:pos="709"/>
          <w:tab w:val="left" w:pos="851"/>
        </w:tabs>
        <w:autoSpaceDE w:val="0"/>
        <w:autoSpaceDN w:val="0"/>
        <w:adjustRightInd w:val="0"/>
        <w:spacing w:line="312" w:lineRule="auto"/>
        <w:ind w:left="709" w:hanging="425"/>
        <w:jc w:val="both"/>
        <w:rPr>
          <w:sz w:val="28"/>
          <w:szCs w:val="28"/>
          <w:lang w:val="uk-UA"/>
        </w:rPr>
      </w:pPr>
      <w:r>
        <w:rPr>
          <w:sz w:val="28"/>
          <w:szCs w:val="28"/>
          <w:lang w:val="uk-UA"/>
        </w:rPr>
        <w:t>У</w:t>
      </w:r>
      <w:r w:rsidR="00D92DCA">
        <w:rPr>
          <w:sz w:val="28"/>
          <w:szCs w:val="28"/>
          <w:lang w:val="uk-UA"/>
        </w:rPr>
        <w:t xml:space="preserve"> чому полягає сутність аналогового методу оцінки вартості підприємства?</w:t>
      </w:r>
    </w:p>
    <w:p w:rsidR="00D92DCA" w:rsidRDefault="00D92DCA" w:rsidP="003B113E">
      <w:pPr>
        <w:numPr>
          <w:ilvl w:val="0"/>
          <w:numId w:val="51"/>
        </w:numPr>
        <w:tabs>
          <w:tab w:val="clear" w:pos="1146"/>
          <w:tab w:val="num" w:pos="709"/>
          <w:tab w:val="left" w:pos="851"/>
        </w:tabs>
        <w:autoSpaceDE w:val="0"/>
        <w:autoSpaceDN w:val="0"/>
        <w:adjustRightInd w:val="0"/>
        <w:spacing w:line="312" w:lineRule="auto"/>
        <w:ind w:left="709" w:hanging="425"/>
        <w:jc w:val="both"/>
        <w:rPr>
          <w:sz w:val="28"/>
          <w:szCs w:val="28"/>
          <w:lang w:val="uk-UA"/>
        </w:rPr>
      </w:pPr>
      <w:r>
        <w:rPr>
          <w:sz w:val="28"/>
          <w:szCs w:val="28"/>
          <w:lang w:val="uk-UA"/>
        </w:rPr>
        <w:t>Як визначається чиста вартість цілісного майнового комплексу?</w:t>
      </w:r>
    </w:p>
    <w:p w:rsidR="00CA5E48" w:rsidRPr="008E446C" w:rsidRDefault="00CA5E48" w:rsidP="00B16300">
      <w:pPr>
        <w:ind w:firstLine="601"/>
        <w:jc w:val="both"/>
        <w:rPr>
          <w:b/>
          <w:sz w:val="24"/>
          <w:szCs w:val="24"/>
          <w:lang w:val="uk-UA"/>
        </w:rPr>
      </w:pPr>
    </w:p>
    <w:p w:rsidR="0046672A" w:rsidRPr="00B31F96" w:rsidRDefault="00993BEB" w:rsidP="00B16300">
      <w:pPr>
        <w:ind w:firstLine="601"/>
        <w:jc w:val="both"/>
        <w:rPr>
          <w:b/>
          <w:sz w:val="28"/>
          <w:szCs w:val="28"/>
          <w:lang w:val="uk-UA"/>
        </w:rPr>
      </w:pPr>
      <w:r w:rsidRPr="00B31F96">
        <w:rPr>
          <w:b/>
          <w:sz w:val="28"/>
          <w:szCs w:val="28"/>
          <w:lang w:val="uk-UA"/>
        </w:rPr>
        <w:t>ТЕМА</w:t>
      </w:r>
      <w:r w:rsidR="007645FD" w:rsidRPr="00B31F96">
        <w:rPr>
          <w:b/>
          <w:sz w:val="28"/>
          <w:szCs w:val="28"/>
          <w:lang w:val="uk-UA"/>
        </w:rPr>
        <w:t xml:space="preserve"> 7. </w:t>
      </w:r>
      <w:r w:rsidR="0046672A" w:rsidRPr="00B31F96">
        <w:rPr>
          <w:b/>
          <w:sz w:val="28"/>
          <w:szCs w:val="28"/>
          <w:lang w:val="uk-UA"/>
        </w:rPr>
        <w:t>Управлінська діагностика</w:t>
      </w:r>
    </w:p>
    <w:p w:rsidR="007645FD" w:rsidRPr="00B9062C" w:rsidRDefault="007645FD" w:rsidP="008E446C">
      <w:pPr>
        <w:spacing w:before="120" w:after="120"/>
        <w:jc w:val="center"/>
        <w:rPr>
          <w:b/>
          <w:bCs/>
          <w:i/>
          <w:iCs/>
          <w:sz w:val="28"/>
          <w:szCs w:val="28"/>
        </w:rPr>
      </w:pPr>
      <w:r w:rsidRPr="00B9062C">
        <w:rPr>
          <w:b/>
          <w:bCs/>
          <w:i/>
          <w:iCs/>
          <w:sz w:val="28"/>
          <w:szCs w:val="28"/>
        </w:rPr>
        <w:t>Питання навчальної програми</w:t>
      </w:r>
    </w:p>
    <w:p w:rsidR="00B35147" w:rsidRDefault="00B35147" w:rsidP="00B16300">
      <w:pPr>
        <w:autoSpaceDE w:val="0"/>
        <w:autoSpaceDN w:val="0"/>
        <w:adjustRightInd w:val="0"/>
        <w:spacing w:line="312" w:lineRule="auto"/>
        <w:ind w:firstLine="720"/>
        <w:jc w:val="both"/>
        <w:rPr>
          <w:sz w:val="28"/>
          <w:szCs w:val="28"/>
        </w:rPr>
      </w:pPr>
      <w:r w:rsidRPr="00B35147">
        <w:rPr>
          <w:sz w:val="28"/>
          <w:szCs w:val="28"/>
        </w:rPr>
        <w:t>Управлінська діагностика як дослідницька діяльність, складова управлінського консультування. Сутність, напрями, порядок та методи управлінської діагностики. Аналіз системи цілей підприємства та стратегії їх досягнення. Аналіз організаційної структури управління підприємством. Діагностика якості управління персоналом. Діагностика корпоративного управління. Діагностика антикризового управління підприємством</w:t>
      </w:r>
      <w:r>
        <w:rPr>
          <w:sz w:val="28"/>
          <w:szCs w:val="28"/>
        </w:rPr>
        <w:t>.</w:t>
      </w:r>
    </w:p>
    <w:p w:rsidR="00C74B22" w:rsidRPr="00C74B22" w:rsidRDefault="007645FD" w:rsidP="008E446C">
      <w:pPr>
        <w:autoSpaceDE w:val="0"/>
        <w:autoSpaceDN w:val="0"/>
        <w:adjustRightInd w:val="0"/>
        <w:spacing w:after="120"/>
        <w:jc w:val="center"/>
        <w:rPr>
          <w:b/>
          <w:bCs/>
          <w:i/>
          <w:iCs/>
          <w:sz w:val="28"/>
          <w:szCs w:val="28"/>
          <w:lang w:val="uk-UA"/>
        </w:rPr>
      </w:pPr>
      <w:r w:rsidRPr="00C74B22">
        <w:rPr>
          <w:b/>
          <w:bCs/>
          <w:i/>
          <w:iCs/>
          <w:sz w:val="28"/>
          <w:szCs w:val="28"/>
        </w:rPr>
        <w:t xml:space="preserve">Методичні </w:t>
      </w:r>
      <w:r w:rsidRPr="00C74B22">
        <w:rPr>
          <w:b/>
          <w:i/>
          <w:sz w:val="28"/>
          <w:szCs w:val="28"/>
        </w:rPr>
        <w:t>вказівки</w:t>
      </w:r>
    </w:p>
    <w:p w:rsidR="00C74B22" w:rsidRPr="00651A04" w:rsidRDefault="00C74B22" w:rsidP="008E446C">
      <w:pPr>
        <w:autoSpaceDE w:val="0"/>
        <w:autoSpaceDN w:val="0"/>
        <w:adjustRightInd w:val="0"/>
        <w:spacing w:line="312" w:lineRule="auto"/>
        <w:ind w:firstLine="720"/>
        <w:jc w:val="both"/>
        <w:rPr>
          <w:sz w:val="28"/>
          <w:szCs w:val="28"/>
          <w:lang w:val="uk-UA"/>
        </w:rPr>
      </w:pPr>
      <w:r w:rsidRPr="00310044">
        <w:rPr>
          <w:sz w:val="28"/>
          <w:szCs w:val="28"/>
          <w:lang w:val="uk-UA"/>
        </w:rPr>
        <w:t>У</w:t>
      </w:r>
      <w:r w:rsidR="00006F98" w:rsidRPr="00310044">
        <w:rPr>
          <w:sz w:val="28"/>
          <w:szCs w:val="28"/>
          <w:lang w:val="uk-UA"/>
        </w:rPr>
        <w:t xml:space="preserve">свідомлюючи сутність управлінської діагностики, студент має зрозуміти, що вона розглядається як дослідницька діяльність, спрямована на встановлення, аналіз та оцінку проблем підвищення ефективності та розвитку системи менеджменту підприємства, а також виявлення головних напрямів їх рішень. </w:t>
      </w:r>
      <w:r w:rsidR="00006F98" w:rsidRPr="00651A04">
        <w:rPr>
          <w:sz w:val="28"/>
          <w:szCs w:val="28"/>
          <w:lang w:val="uk-UA"/>
        </w:rPr>
        <w:t>Організація такої діяльності передбачає здійснення ряду процедур, що дає змогу отримати необхідну інформацію про проблеми системи управління підприємством.</w:t>
      </w:r>
    </w:p>
    <w:p w:rsidR="00C74B22" w:rsidRPr="00C74B22" w:rsidRDefault="00006F98" w:rsidP="00B16300">
      <w:pPr>
        <w:autoSpaceDE w:val="0"/>
        <w:autoSpaceDN w:val="0"/>
        <w:adjustRightInd w:val="0"/>
        <w:spacing w:line="312" w:lineRule="auto"/>
        <w:ind w:firstLine="720"/>
        <w:jc w:val="both"/>
        <w:rPr>
          <w:sz w:val="28"/>
          <w:szCs w:val="28"/>
        </w:rPr>
      </w:pPr>
      <w:r w:rsidRPr="00C74B22">
        <w:rPr>
          <w:sz w:val="28"/>
          <w:szCs w:val="28"/>
        </w:rPr>
        <w:t>Можна виділити два основні методичні підходи до проведення управлінської діагностики: пропозиція експертних послуг; «клінічний» підхід.</w:t>
      </w:r>
    </w:p>
    <w:p w:rsidR="00C74B22" w:rsidRDefault="00006F98" w:rsidP="00B16300">
      <w:pPr>
        <w:autoSpaceDE w:val="0"/>
        <w:autoSpaceDN w:val="0"/>
        <w:adjustRightInd w:val="0"/>
        <w:spacing w:line="312" w:lineRule="auto"/>
        <w:ind w:firstLine="720"/>
        <w:jc w:val="both"/>
        <w:rPr>
          <w:sz w:val="28"/>
          <w:szCs w:val="28"/>
          <w:lang w:val="uk-UA"/>
        </w:rPr>
      </w:pPr>
      <w:r w:rsidRPr="00C74B22">
        <w:rPr>
          <w:sz w:val="28"/>
          <w:szCs w:val="28"/>
        </w:rPr>
        <w:t xml:space="preserve">Найбільш поширеним є перший. При цьому припускається, що керівник підприємства, який ставить задачу перед консультантом, чітко знає, яка інформація чи послуга йому потрібні. </w:t>
      </w:r>
    </w:p>
    <w:p w:rsidR="00C74B22" w:rsidRPr="00310044" w:rsidRDefault="00006F98" w:rsidP="00B16300">
      <w:pPr>
        <w:autoSpaceDE w:val="0"/>
        <w:autoSpaceDN w:val="0"/>
        <w:adjustRightInd w:val="0"/>
        <w:spacing w:line="312" w:lineRule="auto"/>
        <w:ind w:firstLine="720"/>
        <w:jc w:val="both"/>
        <w:rPr>
          <w:sz w:val="28"/>
          <w:szCs w:val="28"/>
        </w:rPr>
      </w:pPr>
      <w:r w:rsidRPr="00C74B22">
        <w:rPr>
          <w:sz w:val="28"/>
          <w:szCs w:val="28"/>
        </w:rPr>
        <w:lastRenderedPageBreak/>
        <w:t xml:space="preserve">Другий підхід передбачає встановлення «діагнозу» консультантом за наданою йому інформацією та результатами спостережень. </w:t>
      </w:r>
      <w:r w:rsidR="00657422">
        <w:rPr>
          <w:sz w:val="28"/>
          <w:szCs w:val="28"/>
          <w:lang w:val="uk-UA"/>
        </w:rPr>
        <w:t xml:space="preserve">Потрібно </w:t>
      </w:r>
      <w:r w:rsidR="00310044" w:rsidRPr="00310044">
        <w:rPr>
          <w:sz w:val="28"/>
          <w:szCs w:val="28"/>
        </w:rPr>
        <w:t>ознайомитись з п</w:t>
      </w:r>
      <w:r w:rsidRPr="00C74B22">
        <w:rPr>
          <w:sz w:val="28"/>
          <w:szCs w:val="28"/>
        </w:rPr>
        <w:t>орядк</w:t>
      </w:r>
      <w:r w:rsidR="00310044" w:rsidRPr="00310044">
        <w:rPr>
          <w:sz w:val="28"/>
          <w:szCs w:val="28"/>
        </w:rPr>
        <w:t>ом</w:t>
      </w:r>
      <w:r w:rsidRPr="00C74B22">
        <w:rPr>
          <w:sz w:val="28"/>
          <w:szCs w:val="28"/>
        </w:rPr>
        <w:t xml:space="preserve"> проведен</w:t>
      </w:r>
      <w:r w:rsidR="00310044" w:rsidRPr="00310044">
        <w:rPr>
          <w:sz w:val="28"/>
          <w:szCs w:val="28"/>
        </w:rPr>
        <w:t>н</w:t>
      </w:r>
      <w:r w:rsidRPr="00C74B22">
        <w:rPr>
          <w:sz w:val="28"/>
          <w:szCs w:val="28"/>
        </w:rPr>
        <w:t>ня основних процедур за «клінічним» підходом</w:t>
      </w:r>
      <w:r w:rsidR="00310044" w:rsidRPr="00310044">
        <w:rPr>
          <w:sz w:val="28"/>
          <w:szCs w:val="28"/>
        </w:rPr>
        <w:t>.</w:t>
      </w:r>
      <w:r w:rsidRPr="00C74B22">
        <w:rPr>
          <w:sz w:val="28"/>
          <w:szCs w:val="28"/>
        </w:rPr>
        <w:t xml:space="preserve"> </w:t>
      </w:r>
    </w:p>
    <w:p w:rsidR="00776BF7" w:rsidRDefault="00006F98" w:rsidP="00B16300">
      <w:pPr>
        <w:spacing w:line="312" w:lineRule="auto"/>
        <w:ind w:firstLine="709"/>
        <w:jc w:val="both"/>
        <w:rPr>
          <w:sz w:val="28"/>
          <w:szCs w:val="28"/>
          <w:lang w:val="uk-UA"/>
        </w:rPr>
      </w:pPr>
      <w:r w:rsidRPr="00C74B22">
        <w:rPr>
          <w:sz w:val="28"/>
          <w:szCs w:val="28"/>
          <w:lang w:val="uk-UA"/>
        </w:rPr>
        <w:t xml:space="preserve">Часто управлінську діагностику розглядають як невіддільну складову управлінського консультування. У такому варіанті технологія консультування передбачає паралельне проведення діагностики разом із проектуванням змін і власне впровадженням. </w:t>
      </w:r>
      <w:r w:rsidRPr="00776BF7">
        <w:rPr>
          <w:sz w:val="28"/>
          <w:szCs w:val="28"/>
          <w:lang w:val="uk-UA"/>
        </w:rPr>
        <w:t xml:space="preserve">Такий методичний підхід дістав назву процесного консультування. </w:t>
      </w:r>
      <w:r w:rsidR="00776BF7">
        <w:rPr>
          <w:sz w:val="28"/>
          <w:szCs w:val="28"/>
          <w:lang w:val="uk-UA"/>
        </w:rPr>
        <w:t xml:space="preserve">Студенту доцільно більш грунтовно ознайомитись з його сутністю. </w:t>
      </w:r>
    </w:p>
    <w:p w:rsidR="00006F98" w:rsidRPr="00C74B22" w:rsidRDefault="00006F98" w:rsidP="00B16300">
      <w:pPr>
        <w:spacing w:line="312" w:lineRule="auto"/>
        <w:ind w:firstLine="709"/>
        <w:jc w:val="both"/>
        <w:rPr>
          <w:sz w:val="28"/>
          <w:szCs w:val="28"/>
          <w:lang w:val="uk-UA"/>
        </w:rPr>
      </w:pPr>
      <w:r w:rsidRPr="00C74B22">
        <w:rPr>
          <w:sz w:val="28"/>
          <w:szCs w:val="28"/>
        </w:rPr>
        <w:t>Управлінська діагностика на сьогодні є досить змістов</w:t>
      </w:r>
      <w:r w:rsidR="00145CFA">
        <w:rPr>
          <w:sz w:val="28"/>
          <w:szCs w:val="28"/>
          <w:lang w:val="uk-UA"/>
        </w:rPr>
        <w:t>н</w:t>
      </w:r>
      <w:r w:rsidRPr="00C74B22">
        <w:rPr>
          <w:sz w:val="28"/>
          <w:szCs w:val="28"/>
        </w:rPr>
        <w:t>о наповненою. Студенту слід уточнити зміст кількох основних напрямів діагностування, а саме:</w:t>
      </w:r>
    </w:p>
    <w:p w:rsidR="00006F98" w:rsidRPr="00C74B22" w:rsidRDefault="00006F98" w:rsidP="00E46C89">
      <w:pPr>
        <w:pStyle w:val="a3"/>
        <w:keepNext w:val="0"/>
        <w:numPr>
          <w:ilvl w:val="0"/>
          <w:numId w:val="34"/>
        </w:numPr>
        <w:tabs>
          <w:tab w:val="clear" w:pos="661"/>
          <w:tab w:val="num" w:pos="476"/>
        </w:tabs>
        <w:autoSpaceDE/>
        <w:autoSpaceDN/>
        <w:adjustRightInd/>
        <w:spacing w:line="312" w:lineRule="auto"/>
        <w:ind w:firstLine="709"/>
        <w:rPr>
          <w:sz w:val="28"/>
          <w:szCs w:val="28"/>
        </w:rPr>
      </w:pPr>
      <w:r w:rsidRPr="00C74B22">
        <w:rPr>
          <w:sz w:val="28"/>
          <w:szCs w:val="28"/>
        </w:rPr>
        <w:t>оцінки структури управління підприємством;</w:t>
      </w:r>
    </w:p>
    <w:p w:rsidR="00006F98" w:rsidRPr="00C74B22" w:rsidRDefault="00006F98" w:rsidP="00E46C89">
      <w:pPr>
        <w:pStyle w:val="a3"/>
        <w:keepNext w:val="0"/>
        <w:numPr>
          <w:ilvl w:val="0"/>
          <w:numId w:val="34"/>
        </w:numPr>
        <w:tabs>
          <w:tab w:val="clear" w:pos="661"/>
          <w:tab w:val="num" w:pos="476"/>
        </w:tabs>
        <w:autoSpaceDE/>
        <w:autoSpaceDN/>
        <w:adjustRightInd/>
        <w:spacing w:line="312" w:lineRule="auto"/>
        <w:ind w:firstLine="709"/>
        <w:rPr>
          <w:sz w:val="28"/>
          <w:szCs w:val="28"/>
        </w:rPr>
      </w:pPr>
      <w:r w:rsidRPr="00C74B22">
        <w:rPr>
          <w:sz w:val="28"/>
          <w:szCs w:val="28"/>
        </w:rPr>
        <w:t>оцінки якості управління персоналом;</w:t>
      </w:r>
    </w:p>
    <w:p w:rsidR="00006F98" w:rsidRPr="00C74B22" w:rsidRDefault="00006F98" w:rsidP="00E46C89">
      <w:pPr>
        <w:pStyle w:val="a3"/>
        <w:keepNext w:val="0"/>
        <w:numPr>
          <w:ilvl w:val="0"/>
          <w:numId w:val="34"/>
        </w:numPr>
        <w:tabs>
          <w:tab w:val="clear" w:pos="661"/>
          <w:tab w:val="num" w:pos="476"/>
        </w:tabs>
        <w:autoSpaceDE/>
        <w:autoSpaceDN/>
        <w:adjustRightInd/>
        <w:spacing w:line="312" w:lineRule="auto"/>
        <w:ind w:firstLine="709"/>
        <w:rPr>
          <w:sz w:val="28"/>
          <w:szCs w:val="28"/>
        </w:rPr>
      </w:pPr>
      <w:r w:rsidRPr="00C74B22">
        <w:rPr>
          <w:sz w:val="28"/>
          <w:szCs w:val="28"/>
        </w:rPr>
        <w:t>діагностики зв’язків підприємств із зовнішнім середовищем;</w:t>
      </w:r>
    </w:p>
    <w:p w:rsidR="00C74B22" w:rsidRDefault="00006F98" w:rsidP="00E46C89">
      <w:pPr>
        <w:pStyle w:val="a3"/>
        <w:keepNext w:val="0"/>
        <w:numPr>
          <w:ilvl w:val="0"/>
          <w:numId w:val="34"/>
        </w:numPr>
        <w:tabs>
          <w:tab w:val="clear" w:pos="661"/>
          <w:tab w:val="num" w:pos="476"/>
        </w:tabs>
        <w:autoSpaceDE/>
        <w:autoSpaceDN/>
        <w:adjustRightInd/>
        <w:spacing w:line="312" w:lineRule="auto"/>
        <w:ind w:firstLine="709"/>
        <w:rPr>
          <w:sz w:val="28"/>
          <w:szCs w:val="28"/>
        </w:rPr>
      </w:pPr>
      <w:r w:rsidRPr="00C74B22">
        <w:rPr>
          <w:sz w:val="28"/>
          <w:szCs w:val="28"/>
        </w:rPr>
        <w:t>оцінки загальних результатів діяльності підприємства.</w:t>
      </w:r>
    </w:p>
    <w:p w:rsidR="00A2423D" w:rsidRPr="00BE2D3A" w:rsidRDefault="00301C7E" w:rsidP="00E46C89">
      <w:pPr>
        <w:pStyle w:val="a3"/>
        <w:keepNext w:val="0"/>
        <w:autoSpaceDE/>
        <w:autoSpaceDN/>
        <w:adjustRightInd/>
        <w:spacing w:line="312" w:lineRule="auto"/>
        <w:rPr>
          <w:sz w:val="28"/>
          <w:szCs w:val="28"/>
        </w:rPr>
      </w:pPr>
      <w:r>
        <w:rPr>
          <w:sz w:val="28"/>
          <w:szCs w:val="28"/>
        </w:rPr>
        <w:t>Особливої</w:t>
      </w:r>
      <w:r w:rsidR="00BE2D3A" w:rsidRPr="00BE2D3A">
        <w:rPr>
          <w:sz w:val="28"/>
          <w:szCs w:val="28"/>
        </w:rPr>
        <w:t xml:space="preserve"> уваги заслуговують питання діагностики </w:t>
      </w:r>
      <w:r w:rsidR="00BE2D3A">
        <w:rPr>
          <w:sz w:val="28"/>
          <w:szCs w:val="28"/>
        </w:rPr>
        <w:t>корпоративного управління</w:t>
      </w:r>
      <w:r>
        <w:rPr>
          <w:sz w:val="28"/>
          <w:szCs w:val="28"/>
        </w:rPr>
        <w:t>. Виз</w:t>
      </w:r>
      <w:r w:rsidR="00F1504A">
        <w:rPr>
          <w:sz w:val="28"/>
          <w:szCs w:val="28"/>
        </w:rPr>
        <w:t>н</w:t>
      </w:r>
      <w:r>
        <w:rPr>
          <w:sz w:val="28"/>
          <w:szCs w:val="28"/>
        </w:rPr>
        <w:t xml:space="preserve">ачивши сутність та основні його принципи, більш детально необхідно розглянути методи оцінки стану корпоративного управління, зокрема, </w:t>
      </w:r>
      <w:r w:rsidR="00F23CBB">
        <w:rPr>
          <w:sz w:val="28"/>
          <w:szCs w:val="28"/>
        </w:rPr>
        <w:t xml:space="preserve">рейтинг агентства </w:t>
      </w:r>
      <w:bookmarkStart w:id="3" w:name="_Hlk487124673"/>
      <w:r>
        <w:rPr>
          <w:sz w:val="28"/>
          <w:szCs w:val="28"/>
          <w:lang w:val="en-US"/>
        </w:rPr>
        <w:t>Standart</w:t>
      </w:r>
      <w:r w:rsidR="00F23CBB">
        <w:rPr>
          <w:sz w:val="28"/>
          <w:szCs w:val="28"/>
        </w:rPr>
        <w:t>&amp;Poor</w:t>
      </w:r>
      <w:r w:rsidR="00F23CBB" w:rsidRPr="00C74B22">
        <w:rPr>
          <w:sz w:val="28"/>
          <w:szCs w:val="28"/>
        </w:rPr>
        <w:t>’</w:t>
      </w:r>
      <w:r w:rsidR="00F23CBB">
        <w:rPr>
          <w:sz w:val="28"/>
          <w:szCs w:val="28"/>
          <w:lang w:val="en-US"/>
        </w:rPr>
        <w:t>s</w:t>
      </w:r>
      <w:r w:rsidR="00F23CBB">
        <w:rPr>
          <w:sz w:val="28"/>
          <w:szCs w:val="28"/>
        </w:rPr>
        <w:t xml:space="preserve"> </w:t>
      </w:r>
      <w:bookmarkEnd w:id="3"/>
      <w:r w:rsidR="00F23CBB">
        <w:rPr>
          <w:sz w:val="28"/>
          <w:szCs w:val="28"/>
        </w:rPr>
        <w:t>(</w:t>
      </w:r>
      <w:r w:rsidR="00F23CBB">
        <w:rPr>
          <w:sz w:val="28"/>
          <w:szCs w:val="28"/>
          <w:lang w:val="en-US"/>
        </w:rPr>
        <w:t>S</w:t>
      </w:r>
      <w:r w:rsidR="00F23CBB">
        <w:rPr>
          <w:sz w:val="28"/>
          <w:szCs w:val="28"/>
        </w:rPr>
        <w:t>&amp;P).</w:t>
      </w:r>
    </w:p>
    <w:p w:rsidR="00007BAF" w:rsidRPr="00C74B22" w:rsidRDefault="00007BAF" w:rsidP="00E46C89">
      <w:pPr>
        <w:pStyle w:val="a3"/>
        <w:keepNext w:val="0"/>
        <w:autoSpaceDE/>
        <w:autoSpaceDN/>
        <w:adjustRightInd/>
        <w:spacing w:line="312" w:lineRule="auto"/>
        <w:rPr>
          <w:sz w:val="28"/>
          <w:szCs w:val="28"/>
        </w:rPr>
      </w:pPr>
      <w:r>
        <w:rPr>
          <w:sz w:val="28"/>
          <w:szCs w:val="28"/>
        </w:rPr>
        <w:t xml:space="preserve">Окреме місце в системі управлінської діагностики посідає діагностика антикризового стану підприємства. </w:t>
      </w:r>
      <w:r w:rsidR="00FC04D8">
        <w:rPr>
          <w:sz w:val="28"/>
          <w:szCs w:val="28"/>
        </w:rPr>
        <w:t xml:space="preserve">В контексті цього питання студент повинен </w:t>
      </w:r>
      <w:r w:rsidR="00145CFA">
        <w:rPr>
          <w:sz w:val="28"/>
          <w:szCs w:val="28"/>
        </w:rPr>
        <w:t>з</w:t>
      </w:r>
      <w:r w:rsidR="00FC04D8">
        <w:rPr>
          <w:sz w:val="28"/>
          <w:szCs w:val="28"/>
        </w:rPr>
        <w:t>розуміти сутність категорії а</w:t>
      </w:r>
      <w:r w:rsidR="0096238B">
        <w:rPr>
          <w:sz w:val="28"/>
          <w:szCs w:val="28"/>
        </w:rPr>
        <w:t>н</w:t>
      </w:r>
      <w:r w:rsidR="00FC04D8">
        <w:rPr>
          <w:sz w:val="28"/>
          <w:szCs w:val="28"/>
        </w:rPr>
        <w:t>тикризового управління, перелічити фази кризи, назвати стадії розвитку кризових ситуацій, фактори її виникнення, надати змістовну характеристику процесу діагностики антикризового управління.</w:t>
      </w:r>
    </w:p>
    <w:p w:rsidR="007645FD" w:rsidRPr="00B9062C" w:rsidRDefault="007645FD" w:rsidP="008E446C">
      <w:pPr>
        <w:autoSpaceDE w:val="0"/>
        <w:autoSpaceDN w:val="0"/>
        <w:adjustRightInd w:val="0"/>
        <w:spacing w:before="120" w:after="120"/>
        <w:jc w:val="center"/>
        <w:rPr>
          <w:b/>
          <w:bCs/>
          <w:i/>
          <w:iCs/>
          <w:sz w:val="28"/>
          <w:szCs w:val="28"/>
        </w:rPr>
      </w:pPr>
      <w:r w:rsidRPr="00B9062C">
        <w:rPr>
          <w:b/>
          <w:bCs/>
          <w:i/>
          <w:iCs/>
          <w:sz w:val="28"/>
          <w:szCs w:val="28"/>
        </w:rPr>
        <w:t>Питання для самоперевірки</w:t>
      </w:r>
    </w:p>
    <w:p w:rsidR="007645FD" w:rsidRPr="00D47EC7" w:rsidRDefault="007645FD" w:rsidP="003B113E">
      <w:pPr>
        <w:numPr>
          <w:ilvl w:val="0"/>
          <w:numId w:val="50"/>
        </w:numPr>
        <w:tabs>
          <w:tab w:val="clear" w:pos="1146"/>
          <w:tab w:val="num" w:pos="709"/>
          <w:tab w:val="left" w:pos="851"/>
        </w:tabs>
        <w:autoSpaceDE w:val="0"/>
        <w:autoSpaceDN w:val="0"/>
        <w:adjustRightInd w:val="0"/>
        <w:spacing w:line="312" w:lineRule="auto"/>
        <w:ind w:left="709" w:hanging="425"/>
        <w:jc w:val="both"/>
        <w:rPr>
          <w:sz w:val="28"/>
          <w:szCs w:val="28"/>
          <w:lang w:val="uk-UA"/>
        </w:rPr>
      </w:pPr>
      <w:r w:rsidRPr="00D47EC7">
        <w:rPr>
          <w:sz w:val="28"/>
          <w:szCs w:val="28"/>
          <w:lang w:val="uk-UA"/>
        </w:rPr>
        <w:t xml:space="preserve">У чому </w:t>
      </w:r>
      <w:r w:rsidR="00EC62D5" w:rsidRPr="00A6737B">
        <w:rPr>
          <w:sz w:val="28"/>
          <w:szCs w:val="28"/>
          <w:lang w:val="uk-UA"/>
        </w:rPr>
        <w:t>поляга</w:t>
      </w:r>
      <w:r w:rsidR="00FC04D8" w:rsidRPr="00A6737B">
        <w:rPr>
          <w:sz w:val="28"/>
          <w:szCs w:val="28"/>
          <w:lang w:val="uk-UA"/>
        </w:rPr>
        <w:t>є сутність управлінської діагностики</w:t>
      </w:r>
      <w:r w:rsidRPr="00D47EC7">
        <w:rPr>
          <w:sz w:val="28"/>
          <w:szCs w:val="28"/>
          <w:lang w:val="uk-UA"/>
        </w:rPr>
        <w:t>?</w:t>
      </w:r>
    </w:p>
    <w:p w:rsidR="00A6737B" w:rsidRPr="00D47EC7" w:rsidRDefault="00A6737B" w:rsidP="003B113E">
      <w:pPr>
        <w:numPr>
          <w:ilvl w:val="0"/>
          <w:numId w:val="50"/>
        </w:numPr>
        <w:tabs>
          <w:tab w:val="clear" w:pos="1146"/>
          <w:tab w:val="num" w:pos="709"/>
          <w:tab w:val="left" w:pos="851"/>
        </w:tabs>
        <w:autoSpaceDE w:val="0"/>
        <w:autoSpaceDN w:val="0"/>
        <w:adjustRightInd w:val="0"/>
        <w:spacing w:line="312" w:lineRule="auto"/>
        <w:ind w:left="709" w:hanging="425"/>
        <w:jc w:val="both"/>
        <w:rPr>
          <w:sz w:val="28"/>
          <w:szCs w:val="28"/>
          <w:lang w:val="uk-UA"/>
        </w:rPr>
      </w:pPr>
      <w:r w:rsidRPr="00A6737B">
        <w:rPr>
          <w:sz w:val="28"/>
          <w:szCs w:val="28"/>
          <w:lang w:val="uk-UA"/>
        </w:rPr>
        <w:t>Які основні методичні підходи до проведенн</w:t>
      </w:r>
      <w:r w:rsidR="0096238B">
        <w:rPr>
          <w:sz w:val="28"/>
          <w:szCs w:val="28"/>
          <w:lang w:val="uk-UA"/>
        </w:rPr>
        <w:t>я</w:t>
      </w:r>
      <w:r w:rsidRPr="00A6737B">
        <w:rPr>
          <w:sz w:val="28"/>
          <w:szCs w:val="28"/>
          <w:lang w:val="uk-UA"/>
        </w:rPr>
        <w:t xml:space="preserve"> управлінської діагностики використовуються в практичній діяльності підприємств?</w:t>
      </w:r>
    </w:p>
    <w:p w:rsidR="007645FD" w:rsidRPr="00D47EC7" w:rsidRDefault="00A6737B" w:rsidP="003B113E">
      <w:pPr>
        <w:numPr>
          <w:ilvl w:val="0"/>
          <w:numId w:val="50"/>
        </w:numPr>
        <w:tabs>
          <w:tab w:val="clear" w:pos="1146"/>
          <w:tab w:val="num" w:pos="709"/>
          <w:tab w:val="left" w:pos="851"/>
        </w:tabs>
        <w:autoSpaceDE w:val="0"/>
        <w:autoSpaceDN w:val="0"/>
        <w:adjustRightInd w:val="0"/>
        <w:spacing w:line="312" w:lineRule="auto"/>
        <w:ind w:left="709" w:hanging="425"/>
        <w:jc w:val="both"/>
        <w:rPr>
          <w:sz w:val="28"/>
          <w:szCs w:val="28"/>
          <w:lang w:val="uk-UA"/>
        </w:rPr>
      </w:pPr>
      <w:r w:rsidRPr="005728EE">
        <w:rPr>
          <w:sz w:val="28"/>
          <w:szCs w:val="28"/>
          <w:lang w:val="uk-UA"/>
        </w:rPr>
        <w:t xml:space="preserve">В якому порядку здійснюється </w:t>
      </w:r>
      <w:r w:rsidR="005728EE" w:rsidRPr="005728EE">
        <w:rPr>
          <w:sz w:val="28"/>
          <w:szCs w:val="28"/>
          <w:lang w:val="uk-UA"/>
        </w:rPr>
        <w:t xml:space="preserve">управлінська діагностика при застосуванні </w:t>
      </w:r>
      <w:r w:rsidRPr="005728EE">
        <w:rPr>
          <w:sz w:val="28"/>
          <w:szCs w:val="28"/>
          <w:lang w:val="uk-UA"/>
        </w:rPr>
        <w:t>«кліничн</w:t>
      </w:r>
      <w:r w:rsidR="005728EE" w:rsidRPr="005728EE">
        <w:rPr>
          <w:sz w:val="28"/>
          <w:szCs w:val="28"/>
          <w:lang w:val="uk-UA"/>
        </w:rPr>
        <w:t>ого</w:t>
      </w:r>
      <w:r w:rsidRPr="005728EE">
        <w:rPr>
          <w:sz w:val="28"/>
          <w:szCs w:val="28"/>
          <w:lang w:val="uk-UA"/>
        </w:rPr>
        <w:t>» метод</w:t>
      </w:r>
      <w:r w:rsidR="005728EE" w:rsidRPr="005728EE">
        <w:rPr>
          <w:sz w:val="28"/>
          <w:szCs w:val="28"/>
          <w:lang w:val="uk-UA"/>
        </w:rPr>
        <w:t>у</w:t>
      </w:r>
      <w:r w:rsidR="007645FD" w:rsidRPr="00D47EC7">
        <w:rPr>
          <w:sz w:val="28"/>
          <w:szCs w:val="28"/>
          <w:lang w:val="uk-UA"/>
        </w:rPr>
        <w:t>?</w:t>
      </w:r>
    </w:p>
    <w:p w:rsidR="007645FD" w:rsidRPr="00D47EC7" w:rsidRDefault="005728EE" w:rsidP="003B113E">
      <w:pPr>
        <w:numPr>
          <w:ilvl w:val="0"/>
          <w:numId w:val="50"/>
        </w:numPr>
        <w:tabs>
          <w:tab w:val="clear" w:pos="1146"/>
          <w:tab w:val="num" w:pos="709"/>
          <w:tab w:val="left" w:pos="851"/>
        </w:tabs>
        <w:autoSpaceDE w:val="0"/>
        <w:autoSpaceDN w:val="0"/>
        <w:adjustRightInd w:val="0"/>
        <w:spacing w:line="312" w:lineRule="auto"/>
        <w:ind w:left="709" w:hanging="425"/>
        <w:jc w:val="both"/>
        <w:rPr>
          <w:sz w:val="28"/>
          <w:szCs w:val="28"/>
          <w:lang w:val="uk-UA"/>
        </w:rPr>
      </w:pPr>
      <w:r w:rsidRPr="005728EE">
        <w:rPr>
          <w:sz w:val="28"/>
          <w:szCs w:val="28"/>
          <w:lang w:val="uk-UA"/>
        </w:rPr>
        <w:t>Що таке процесне консультування? В чому його особливості?</w:t>
      </w:r>
    </w:p>
    <w:p w:rsidR="009D0078" w:rsidRPr="00D47EC7" w:rsidRDefault="009D0078" w:rsidP="003B113E">
      <w:pPr>
        <w:numPr>
          <w:ilvl w:val="0"/>
          <w:numId w:val="50"/>
        </w:numPr>
        <w:tabs>
          <w:tab w:val="clear" w:pos="1146"/>
          <w:tab w:val="num" w:pos="709"/>
          <w:tab w:val="left" w:pos="851"/>
        </w:tabs>
        <w:autoSpaceDE w:val="0"/>
        <w:autoSpaceDN w:val="0"/>
        <w:adjustRightInd w:val="0"/>
        <w:spacing w:line="312" w:lineRule="auto"/>
        <w:ind w:left="709" w:hanging="425"/>
        <w:jc w:val="both"/>
        <w:rPr>
          <w:sz w:val="28"/>
          <w:szCs w:val="28"/>
          <w:lang w:val="uk-UA"/>
        </w:rPr>
      </w:pPr>
      <w:r w:rsidRPr="009D0078">
        <w:rPr>
          <w:sz w:val="28"/>
          <w:szCs w:val="28"/>
          <w:lang w:val="uk-UA"/>
        </w:rPr>
        <w:t>Перелічте основні напрямки управлінського діагностування.</w:t>
      </w:r>
    </w:p>
    <w:p w:rsidR="009D0078" w:rsidRPr="00D47EC7" w:rsidRDefault="009D0078" w:rsidP="003B113E">
      <w:pPr>
        <w:numPr>
          <w:ilvl w:val="0"/>
          <w:numId w:val="50"/>
        </w:numPr>
        <w:tabs>
          <w:tab w:val="clear" w:pos="1146"/>
          <w:tab w:val="num" w:pos="709"/>
          <w:tab w:val="left" w:pos="851"/>
        </w:tabs>
        <w:autoSpaceDE w:val="0"/>
        <w:autoSpaceDN w:val="0"/>
        <w:adjustRightInd w:val="0"/>
        <w:spacing w:line="312" w:lineRule="auto"/>
        <w:ind w:left="709" w:hanging="425"/>
        <w:jc w:val="both"/>
        <w:rPr>
          <w:sz w:val="28"/>
          <w:szCs w:val="28"/>
          <w:lang w:val="uk-UA"/>
        </w:rPr>
      </w:pPr>
      <w:r w:rsidRPr="009D0078">
        <w:rPr>
          <w:sz w:val="28"/>
          <w:szCs w:val="28"/>
          <w:lang w:val="uk-UA"/>
        </w:rPr>
        <w:lastRenderedPageBreak/>
        <w:t>Як проводиться діагностування організаційної структури управління підприємством?</w:t>
      </w:r>
    </w:p>
    <w:p w:rsidR="009D0078" w:rsidRPr="00D47EC7" w:rsidRDefault="009D0078" w:rsidP="003B113E">
      <w:pPr>
        <w:numPr>
          <w:ilvl w:val="0"/>
          <w:numId w:val="50"/>
        </w:numPr>
        <w:tabs>
          <w:tab w:val="clear" w:pos="1146"/>
          <w:tab w:val="num" w:pos="709"/>
          <w:tab w:val="left" w:pos="851"/>
        </w:tabs>
        <w:autoSpaceDE w:val="0"/>
        <w:autoSpaceDN w:val="0"/>
        <w:adjustRightInd w:val="0"/>
        <w:spacing w:line="312" w:lineRule="auto"/>
        <w:ind w:left="709" w:hanging="425"/>
        <w:jc w:val="both"/>
        <w:rPr>
          <w:sz w:val="28"/>
          <w:szCs w:val="28"/>
          <w:lang w:val="uk-UA"/>
        </w:rPr>
      </w:pPr>
      <w:r w:rsidRPr="009D0078">
        <w:rPr>
          <w:sz w:val="28"/>
          <w:szCs w:val="28"/>
          <w:lang w:val="uk-UA"/>
        </w:rPr>
        <w:t>За якими напрямками діагностують якість управління персоналом?</w:t>
      </w:r>
    </w:p>
    <w:p w:rsidR="009D0078" w:rsidRPr="00D47EC7" w:rsidRDefault="0096238B" w:rsidP="003B113E">
      <w:pPr>
        <w:numPr>
          <w:ilvl w:val="0"/>
          <w:numId w:val="50"/>
        </w:numPr>
        <w:tabs>
          <w:tab w:val="clear" w:pos="1146"/>
          <w:tab w:val="num" w:pos="709"/>
          <w:tab w:val="left" w:pos="851"/>
        </w:tabs>
        <w:autoSpaceDE w:val="0"/>
        <w:autoSpaceDN w:val="0"/>
        <w:adjustRightInd w:val="0"/>
        <w:spacing w:line="312" w:lineRule="auto"/>
        <w:ind w:left="709" w:hanging="425"/>
        <w:jc w:val="both"/>
        <w:rPr>
          <w:sz w:val="28"/>
          <w:szCs w:val="28"/>
          <w:lang w:val="uk-UA"/>
        </w:rPr>
      </w:pPr>
      <w:r>
        <w:rPr>
          <w:sz w:val="28"/>
          <w:szCs w:val="28"/>
          <w:lang w:val="uk-UA"/>
        </w:rPr>
        <w:t>У</w:t>
      </w:r>
      <w:r w:rsidR="009D0078" w:rsidRPr="009D0078">
        <w:rPr>
          <w:sz w:val="28"/>
          <w:szCs w:val="28"/>
          <w:lang w:val="uk-UA"/>
        </w:rPr>
        <w:t xml:space="preserve"> чому особливість дослідження зв’</w:t>
      </w:r>
      <w:r w:rsidR="009D0078" w:rsidRPr="00D47EC7">
        <w:rPr>
          <w:sz w:val="28"/>
          <w:szCs w:val="28"/>
          <w:lang w:val="uk-UA"/>
        </w:rPr>
        <w:t>язків підприємства із зовнішнім середовищем?</w:t>
      </w:r>
    </w:p>
    <w:p w:rsidR="007645FD" w:rsidRDefault="009D0078" w:rsidP="003B113E">
      <w:pPr>
        <w:numPr>
          <w:ilvl w:val="0"/>
          <w:numId w:val="50"/>
        </w:numPr>
        <w:tabs>
          <w:tab w:val="clear" w:pos="1146"/>
          <w:tab w:val="num" w:pos="709"/>
          <w:tab w:val="left" w:pos="851"/>
        </w:tabs>
        <w:autoSpaceDE w:val="0"/>
        <w:autoSpaceDN w:val="0"/>
        <w:adjustRightInd w:val="0"/>
        <w:spacing w:line="312" w:lineRule="auto"/>
        <w:ind w:left="709" w:hanging="425"/>
        <w:jc w:val="both"/>
        <w:rPr>
          <w:sz w:val="28"/>
          <w:szCs w:val="28"/>
          <w:lang w:val="uk-UA"/>
        </w:rPr>
      </w:pPr>
      <w:r w:rsidRPr="009D0078">
        <w:rPr>
          <w:sz w:val="28"/>
          <w:szCs w:val="28"/>
          <w:lang w:val="uk-UA"/>
        </w:rPr>
        <w:t>Які критерії і показники використовують для оцінки загальних результатів функціонування системи менеджменту підприємства?</w:t>
      </w:r>
    </w:p>
    <w:p w:rsidR="00145CFA" w:rsidRDefault="0096238B" w:rsidP="003B113E">
      <w:pPr>
        <w:numPr>
          <w:ilvl w:val="0"/>
          <w:numId w:val="50"/>
        </w:numPr>
        <w:tabs>
          <w:tab w:val="clear" w:pos="1146"/>
          <w:tab w:val="num" w:pos="709"/>
          <w:tab w:val="left" w:pos="851"/>
        </w:tabs>
        <w:autoSpaceDE w:val="0"/>
        <w:autoSpaceDN w:val="0"/>
        <w:adjustRightInd w:val="0"/>
        <w:spacing w:line="312" w:lineRule="auto"/>
        <w:ind w:left="709" w:hanging="425"/>
        <w:jc w:val="both"/>
        <w:rPr>
          <w:sz w:val="28"/>
          <w:szCs w:val="28"/>
          <w:lang w:val="uk-UA"/>
        </w:rPr>
      </w:pPr>
      <w:r>
        <w:rPr>
          <w:sz w:val="28"/>
          <w:szCs w:val="28"/>
          <w:lang w:val="uk-UA"/>
        </w:rPr>
        <w:t>У</w:t>
      </w:r>
      <w:r w:rsidR="00145CFA">
        <w:rPr>
          <w:sz w:val="28"/>
          <w:szCs w:val="28"/>
          <w:lang w:val="uk-UA"/>
        </w:rPr>
        <w:t xml:space="preserve"> чому полягає сутність антикризового управління?</w:t>
      </w:r>
    </w:p>
    <w:p w:rsidR="007D57CF" w:rsidRPr="00F23CBB" w:rsidRDefault="007D57CF" w:rsidP="003B113E">
      <w:pPr>
        <w:numPr>
          <w:ilvl w:val="0"/>
          <w:numId w:val="50"/>
        </w:numPr>
        <w:tabs>
          <w:tab w:val="clear" w:pos="1146"/>
          <w:tab w:val="num" w:pos="709"/>
          <w:tab w:val="left" w:pos="851"/>
        </w:tabs>
        <w:autoSpaceDE w:val="0"/>
        <w:autoSpaceDN w:val="0"/>
        <w:adjustRightInd w:val="0"/>
        <w:spacing w:line="312" w:lineRule="auto"/>
        <w:ind w:left="709" w:hanging="425"/>
        <w:jc w:val="both"/>
        <w:rPr>
          <w:sz w:val="28"/>
          <w:szCs w:val="28"/>
          <w:lang w:val="uk-UA"/>
        </w:rPr>
      </w:pPr>
      <w:r w:rsidRPr="00F23CBB">
        <w:rPr>
          <w:sz w:val="28"/>
          <w:szCs w:val="28"/>
          <w:lang w:val="uk-UA"/>
        </w:rPr>
        <w:t>У чому полягає сутність корпоративного управління?</w:t>
      </w:r>
    </w:p>
    <w:p w:rsidR="00470D26" w:rsidRPr="00F23CBB" w:rsidRDefault="00470D26" w:rsidP="003B113E">
      <w:pPr>
        <w:numPr>
          <w:ilvl w:val="0"/>
          <w:numId w:val="50"/>
        </w:numPr>
        <w:tabs>
          <w:tab w:val="clear" w:pos="1146"/>
          <w:tab w:val="num" w:pos="709"/>
          <w:tab w:val="left" w:pos="851"/>
        </w:tabs>
        <w:autoSpaceDE w:val="0"/>
        <w:autoSpaceDN w:val="0"/>
        <w:adjustRightInd w:val="0"/>
        <w:spacing w:line="312" w:lineRule="auto"/>
        <w:ind w:left="709" w:hanging="425"/>
        <w:jc w:val="both"/>
        <w:rPr>
          <w:sz w:val="28"/>
          <w:szCs w:val="28"/>
          <w:lang w:val="uk-UA"/>
        </w:rPr>
      </w:pPr>
      <w:r w:rsidRPr="00F23CBB">
        <w:rPr>
          <w:sz w:val="28"/>
          <w:szCs w:val="28"/>
          <w:lang w:val="uk-UA"/>
        </w:rPr>
        <w:t xml:space="preserve">Надайте характеристику процесу діагностики </w:t>
      </w:r>
      <w:r w:rsidR="00A2423D" w:rsidRPr="00F23CBB">
        <w:rPr>
          <w:sz w:val="28"/>
          <w:szCs w:val="28"/>
          <w:lang w:val="uk-UA"/>
        </w:rPr>
        <w:t xml:space="preserve">корпоративного </w:t>
      </w:r>
      <w:r w:rsidRPr="00F23CBB">
        <w:rPr>
          <w:sz w:val="28"/>
          <w:szCs w:val="28"/>
          <w:lang w:val="uk-UA"/>
        </w:rPr>
        <w:t>управління.</w:t>
      </w:r>
    </w:p>
    <w:p w:rsidR="00145CFA" w:rsidRPr="00D47EC7" w:rsidRDefault="00145CFA" w:rsidP="003B113E">
      <w:pPr>
        <w:numPr>
          <w:ilvl w:val="0"/>
          <w:numId w:val="50"/>
        </w:numPr>
        <w:tabs>
          <w:tab w:val="clear" w:pos="1146"/>
          <w:tab w:val="num" w:pos="709"/>
          <w:tab w:val="left" w:pos="851"/>
        </w:tabs>
        <w:autoSpaceDE w:val="0"/>
        <w:autoSpaceDN w:val="0"/>
        <w:adjustRightInd w:val="0"/>
        <w:spacing w:line="312" w:lineRule="auto"/>
        <w:ind w:left="709" w:hanging="425"/>
        <w:jc w:val="both"/>
        <w:rPr>
          <w:sz w:val="28"/>
          <w:szCs w:val="28"/>
          <w:lang w:val="uk-UA"/>
        </w:rPr>
      </w:pPr>
      <w:r>
        <w:rPr>
          <w:sz w:val="28"/>
          <w:szCs w:val="28"/>
          <w:lang w:val="uk-UA"/>
        </w:rPr>
        <w:t>Надайте характеристику процесу діагностики антикризового управління.</w:t>
      </w:r>
    </w:p>
    <w:p w:rsidR="003B113E" w:rsidRPr="00CA5E48" w:rsidRDefault="003B113E" w:rsidP="001C65C6">
      <w:pPr>
        <w:ind w:firstLine="709"/>
        <w:jc w:val="both"/>
        <w:rPr>
          <w:b/>
          <w:sz w:val="24"/>
          <w:szCs w:val="24"/>
          <w:lang w:val="uk-UA"/>
        </w:rPr>
      </w:pPr>
    </w:p>
    <w:p w:rsidR="00E275F9" w:rsidRDefault="00993BEB" w:rsidP="001C65C6">
      <w:pPr>
        <w:ind w:firstLine="709"/>
        <w:jc w:val="both"/>
        <w:rPr>
          <w:b/>
          <w:sz w:val="28"/>
          <w:szCs w:val="28"/>
          <w:lang w:val="uk-UA"/>
        </w:rPr>
      </w:pPr>
      <w:r w:rsidRPr="00E275F9">
        <w:rPr>
          <w:b/>
          <w:sz w:val="28"/>
          <w:szCs w:val="28"/>
          <w:lang w:val="uk-UA"/>
        </w:rPr>
        <w:t>ТЕМА</w:t>
      </w:r>
      <w:r w:rsidR="00E275F9" w:rsidRPr="00E275F9">
        <w:rPr>
          <w:b/>
          <w:sz w:val="28"/>
          <w:szCs w:val="28"/>
          <w:lang w:val="uk-UA"/>
        </w:rPr>
        <w:t xml:space="preserve"> 8. Діагностика корпоративної культури підприємства</w:t>
      </w:r>
    </w:p>
    <w:p w:rsidR="00E275F9" w:rsidRPr="00FE587E" w:rsidRDefault="00E275F9" w:rsidP="008E446C">
      <w:pPr>
        <w:spacing w:before="120" w:after="120"/>
        <w:ind w:firstLine="601"/>
        <w:jc w:val="center"/>
        <w:rPr>
          <w:b/>
          <w:i/>
          <w:iCs/>
          <w:sz w:val="28"/>
          <w:szCs w:val="28"/>
          <w:lang w:val="uk-UA"/>
        </w:rPr>
      </w:pPr>
      <w:r w:rsidRPr="00FE587E">
        <w:rPr>
          <w:b/>
          <w:i/>
          <w:iCs/>
          <w:sz w:val="28"/>
          <w:szCs w:val="28"/>
        </w:rPr>
        <w:t>Питання навчальної програми</w:t>
      </w:r>
    </w:p>
    <w:p w:rsidR="002D3C5A" w:rsidRPr="00E275F9" w:rsidRDefault="00E275F9" w:rsidP="008E446C">
      <w:pPr>
        <w:spacing w:line="312" w:lineRule="auto"/>
        <w:ind w:firstLine="709"/>
        <w:jc w:val="both"/>
        <w:rPr>
          <w:sz w:val="28"/>
          <w:szCs w:val="28"/>
          <w:lang w:val="uk-UA"/>
        </w:rPr>
      </w:pPr>
      <w:r w:rsidRPr="00E275F9">
        <w:rPr>
          <w:sz w:val="28"/>
          <w:szCs w:val="28"/>
          <w:lang w:val="uk-UA"/>
        </w:rPr>
        <w:t>Сутнісна характеристика та передумови становлення корпоративної культури на підприємстві. Аналіз факторів впливу на формування корпоративної культури. Мета діагностики корпоративної культури, принципи та процедури її проведення. Методи діагностики корпор</w:t>
      </w:r>
      <w:r w:rsidR="00E46C89">
        <w:rPr>
          <w:sz w:val="28"/>
          <w:szCs w:val="28"/>
          <w:lang w:val="uk-UA"/>
        </w:rPr>
        <w:t xml:space="preserve">ативної культури підприємства. </w:t>
      </w:r>
      <w:r w:rsidRPr="00E275F9">
        <w:rPr>
          <w:sz w:val="28"/>
          <w:szCs w:val="28"/>
          <w:lang w:val="uk-UA"/>
        </w:rPr>
        <w:t>Значення відмінностей національних культур в управлінні підприємством.</w:t>
      </w:r>
    </w:p>
    <w:p w:rsidR="00E275F9" w:rsidRPr="00E275F9" w:rsidRDefault="00E275F9" w:rsidP="008E446C">
      <w:pPr>
        <w:autoSpaceDE w:val="0"/>
        <w:autoSpaceDN w:val="0"/>
        <w:adjustRightInd w:val="0"/>
        <w:spacing w:before="120" w:after="120"/>
        <w:jc w:val="center"/>
        <w:rPr>
          <w:b/>
          <w:bCs/>
          <w:i/>
          <w:iCs/>
          <w:sz w:val="28"/>
          <w:szCs w:val="28"/>
          <w:lang w:val="uk-UA"/>
        </w:rPr>
      </w:pPr>
      <w:r w:rsidRPr="00E275F9">
        <w:rPr>
          <w:b/>
          <w:bCs/>
          <w:i/>
          <w:iCs/>
          <w:sz w:val="28"/>
          <w:szCs w:val="28"/>
          <w:lang w:val="uk-UA"/>
        </w:rPr>
        <w:t>Методичні вказівки</w:t>
      </w:r>
    </w:p>
    <w:p w:rsidR="00E275F9" w:rsidRPr="00E275F9" w:rsidRDefault="00E275F9" w:rsidP="00B16300">
      <w:pPr>
        <w:pStyle w:val="ac"/>
        <w:spacing w:after="0" w:line="312" w:lineRule="auto"/>
        <w:ind w:firstLine="709"/>
        <w:jc w:val="both"/>
        <w:rPr>
          <w:sz w:val="28"/>
          <w:szCs w:val="28"/>
          <w:lang w:val="uk-UA"/>
        </w:rPr>
      </w:pPr>
      <w:r>
        <w:rPr>
          <w:sz w:val="28"/>
          <w:szCs w:val="28"/>
          <w:lang w:val="uk-UA"/>
        </w:rPr>
        <w:t>Насамперед, студенту потрібно зрозуміти сутність поняття «</w:t>
      </w:r>
      <w:r w:rsidR="00E46C89">
        <w:rPr>
          <w:sz w:val="28"/>
          <w:szCs w:val="28"/>
          <w:lang w:val="uk-UA"/>
        </w:rPr>
        <w:t>корпоративна</w:t>
      </w:r>
      <w:r>
        <w:rPr>
          <w:sz w:val="28"/>
          <w:szCs w:val="28"/>
          <w:lang w:val="uk-UA"/>
        </w:rPr>
        <w:t xml:space="preserve"> культура», як </w:t>
      </w:r>
      <w:r w:rsidRPr="00E275F9">
        <w:rPr>
          <w:sz w:val="28"/>
          <w:szCs w:val="28"/>
          <w:lang w:val="uk-UA"/>
        </w:rPr>
        <w:t>систем</w:t>
      </w:r>
      <w:r>
        <w:rPr>
          <w:sz w:val="28"/>
          <w:szCs w:val="28"/>
          <w:lang w:val="uk-UA"/>
        </w:rPr>
        <w:t xml:space="preserve">и </w:t>
      </w:r>
      <w:r w:rsidRPr="00E275F9">
        <w:rPr>
          <w:sz w:val="28"/>
          <w:szCs w:val="28"/>
          <w:lang w:val="uk-UA"/>
        </w:rPr>
        <w:t xml:space="preserve">матеріальних та духовних цінностей, еталонів поведінки, настроїв, символів, методів управління, що зумовлює індивідуальність підприємства. </w:t>
      </w:r>
    </w:p>
    <w:p w:rsidR="00E275F9" w:rsidRDefault="00E275F9" w:rsidP="00B16300">
      <w:pPr>
        <w:pStyle w:val="ac"/>
        <w:spacing w:after="0" w:line="312" w:lineRule="auto"/>
        <w:ind w:firstLine="709"/>
        <w:jc w:val="both"/>
        <w:rPr>
          <w:spacing w:val="2"/>
          <w:sz w:val="28"/>
          <w:szCs w:val="28"/>
          <w:lang w:val="uk-UA"/>
        </w:rPr>
      </w:pPr>
      <w:r w:rsidRPr="00224423">
        <w:rPr>
          <w:spacing w:val="2"/>
          <w:sz w:val="28"/>
          <w:szCs w:val="28"/>
        </w:rPr>
        <w:t xml:space="preserve">До елементів </w:t>
      </w:r>
      <w:r w:rsidR="00E46C89">
        <w:rPr>
          <w:spacing w:val="2"/>
          <w:sz w:val="28"/>
          <w:szCs w:val="28"/>
          <w:lang w:val="uk-UA"/>
        </w:rPr>
        <w:t>корпоратив</w:t>
      </w:r>
      <w:r w:rsidRPr="00224423">
        <w:rPr>
          <w:spacing w:val="2"/>
          <w:sz w:val="28"/>
          <w:szCs w:val="28"/>
        </w:rPr>
        <w:t>н</w:t>
      </w:r>
      <w:r>
        <w:rPr>
          <w:spacing w:val="2"/>
          <w:sz w:val="28"/>
          <w:szCs w:val="28"/>
          <w:lang w:val="uk-UA"/>
        </w:rPr>
        <w:t>ої</w:t>
      </w:r>
      <w:r w:rsidRPr="00224423">
        <w:rPr>
          <w:spacing w:val="2"/>
          <w:sz w:val="28"/>
          <w:szCs w:val="28"/>
        </w:rPr>
        <w:t xml:space="preserve"> культур</w:t>
      </w:r>
      <w:r>
        <w:rPr>
          <w:spacing w:val="2"/>
          <w:sz w:val="28"/>
          <w:szCs w:val="28"/>
          <w:lang w:val="uk-UA"/>
        </w:rPr>
        <w:t>и</w:t>
      </w:r>
      <w:r w:rsidRPr="00224423">
        <w:rPr>
          <w:spacing w:val="2"/>
          <w:sz w:val="28"/>
          <w:szCs w:val="28"/>
        </w:rPr>
        <w:t xml:space="preserve"> може бути віднесено все, що пов’язане з людською діяльністю</w:t>
      </w:r>
      <w:r>
        <w:rPr>
          <w:spacing w:val="2"/>
          <w:sz w:val="28"/>
          <w:szCs w:val="28"/>
          <w:lang w:val="uk-UA"/>
        </w:rPr>
        <w:t>.</w:t>
      </w:r>
      <w:r w:rsidRPr="00224423">
        <w:rPr>
          <w:spacing w:val="2"/>
          <w:sz w:val="28"/>
          <w:szCs w:val="28"/>
        </w:rPr>
        <w:t xml:space="preserve"> Звідси логічність та правомірність </w:t>
      </w:r>
      <w:r w:rsidRPr="00224423">
        <w:rPr>
          <w:sz w:val="28"/>
          <w:szCs w:val="28"/>
        </w:rPr>
        <w:t>використання культурологічного підходу до проведення діагно</w:t>
      </w:r>
      <w:r w:rsidRPr="00224423">
        <w:rPr>
          <w:spacing w:val="2"/>
          <w:sz w:val="28"/>
          <w:szCs w:val="28"/>
        </w:rPr>
        <w:t>стичних процедур, який дає комплексне розуміння процесів еволюції та функціонування різноманітних організацій з урахуванням глибинних механізмів поведінки людей. У рамках культурологічного підходу системоутворюючими та визначальними поведінку факторами розглядаються аспекти культури</w:t>
      </w:r>
      <w:r>
        <w:rPr>
          <w:spacing w:val="2"/>
          <w:sz w:val="28"/>
          <w:szCs w:val="28"/>
          <w:lang w:val="uk-UA"/>
        </w:rPr>
        <w:t>.</w:t>
      </w:r>
      <w:r w:rsidRPr="00224423">
        <w:rPr>
          <w:spacing w:val="2"/>
          <w:sz w:val="28"/>
          <w:szCs w:val="28"/>
        </w:rPr>
        <w:t xml:space="preserve"> </w:t>
      </w:r>
    </w:p>
    <w:p w:rsidR="00E275F9" w:rsidRPr="001A76A9" w:rsidRDefault="00E275F9" w:rsidP="00B16300">
      <w:pPr>
        <w:pStyle w:val="ac"/>
        <w:spacing w:after="0" w:line="312" w:lineRule="auto"/>
        <w:ind w:firstLine="709"/>
        <w:jc w:val="both"/>
        <w:rPr>
          <w:spacing w:val="2"/>
          <w:sz w:val="28"/>
          <w:szCs w:val="28"/>
          <w:lang w:val="uk-UA"/>
        </w:rPr>
      </w:pPr>
      <w:r>
        <w:rPr>
          <w:spacing w:val="2"/>
          <w:sz w:val="28"/>
          <w:szCs w:val="28"/>
          <w:lang w:val="uk-UA"/>
        </w:rPr>
        <w:lastRenderedPageBreak/>
        <w:t xml:space="preserve">Досить важливим в контексті даної теми є розуміння і врахування відмінностей національних культур в управлінні підприємства. </w:t>
      </w:r>
    </w:p>
    <w:p w:rsidR="00E275F9" w:rsidRPr="00E275F9" w:rsidRDefault="00E275F9" w:rsidP="00B16300">
      <w:pPr>
        <w:pStyle w:val="ac"/>
        <w:spacing w:after="0" w:line="312" w:lineRule="auto"/>
        <w:ind w:firstLine="709"/>
        <w:jc w:val="both"/>
        <w:rPr>
          <w:spacing w:val="2"/>
          <w:sz w:val="28"/>
          <w:szCs w:val="28"/>
          <w:lang w:val="uk-UA"/>
        </w:rPr>
      </w:pPr>
      <w:r w:rsidRPr="00E275F9">
        <w:rPr>
          <w:spacing w:val="2"/>
          <w:sz w:val="28"/>
          <w:szCs w:val="28"/>
          <w:lang w:val="uk-UA"/>
        </w:rPr>
        <w:t xml:space="preserve">Сучасні керівники розглядають </w:t>
      </w:r>
      <w:r w:rsidR="00E46C89">
        <w:rPr>
          <w:spacing w:val="2"/>
          <w:sz w:val="28"/>
          <w:szCs w:val="28"/>
          <w:lang w:val="uk-UA"/>
        </w:rPr>
        <w:t>корпоратив</w:t>
      </w:r>
      <w:r w:rsidRPr="00E275F9">
        <w:rPr>
          <w:spacing w:val="2"/>
          <w:sz w:val="28"/>
          <w:szCs w:val="28"/>
          <w:lang w:val="uk-UA"/>
        </w:rPr>
        <w:t xml:space="preserve">ну культуру як стратегічний інструмент, що дозволяє орієнтувати всі підрозділи та окремих осіб на загальні цілі, мобілізувати ініціативу співробітників та полегшувати продуктивне спілкування між ними; вони намагаються створити власну </w:t>
      </w:r>
      <w:r w:rsidR="00E46C89">
        <w:rPr>
          <w:spacing w:val="2"/>
          <w:sz w:val="28"/>
          <w:szCs w:val="28"/>
          <w:lang w:val="uk-UA"/>
        </w:rPr>
        <w:t>корпоратив</w:t>
      </w:r>
      <w:r w:rsidRPr="00E275F9">
        <w:rPr>
          <w:spacing w:val="2"/>
          <w:sz w:val="28"/>
          <w:szCs w:val="28"/>
          <w:lang w:val="uk-UA"/>
        </w:rPr>
        <w:t xml:space="preserve">ну культуру та тим самим досягти високого рівня культурності. </w:t>
      </w:r>
    </w:p>
    <w:p w:rsidR="00E275F9" w:rsidRPr="003F174D" w:rsidRDefault="00E275F9" w:rsidP="00B16300">
      <w:pPr>
        <w:pStyle w:val="ac"/>
        <w:spacing w:after="0" w:line="312" w:lineRule="auto"/>
        <w:ind w:firstLine="709"/>
        <w:jc w:val="both"/>
        <w:rPr>
          <w:sz w:val="28"/>
          <w:szCs w:val="28"/>
          <w:lang w:val="uk-UA"/>
        </w:rPr>
      </w:pPr>
      <w:r w:rsidRPr="00E275F9">
        <w:rPr>
          <w:sz w:val="28"/>
          <w:szCs w:val="28"/>
          <w:lang w:val="uk-UA"/>
        </w:rPr>
        <w:t xml:space="preserve">Украй важливим є розуміння студентом поліфункціональності культури, що визначає складність проведення культурологічної діагностики та суб’єктивність оцінок. </w:t>
      </w:r>
      <w:r>
        <w:rPr>
          <w:sz w:val="28"/>
          <w:szCs w:val="28"/>
          <w:lang w:val="uk-UA"/>
        </w:rPr>
        <w:t xml:space="preserve">Можна назвати </w:t>
      </w:r>
      <w:r w:rsidRPr="00E275F9">
        <w:rPr>
          <w:sz w:val="28"/>
          <w:szCs w:val="28"/>
          <w:lang w:val="uk-UA"/>
        </w:rPr>
        <w:t>такі функції</w:t>
      </w:r>
      <w:r>
        <w:rPr>
          <w:sz w:val="28"/>
          <w:szCs w:val="28"/>
          <w:lang w:val="uk-UA"/>
        </w:rPr>
        <w:t xml:space="preserve">, які виконує </w:t>
      </w:r>
      <w:r w:rsidR="00E46C89">
        <w:rPr>
          <w:sz w:val="28"/>
          <w:szCs w:val="28"/>
          <w:lang w:val="uk-UA"/>
        </w:rPr>
        <w:t>корпоратив</w:t>
      </w:r>
      <w:r w:rsidRPr="00E275F9">
        <w:rPr>
          <w:sz w:val="28"/>
          <w:szCs w:val="28"/>
          <w:lang w:val="uk-UA"/>
        </w:rPr>
        <w:t>на культура</w:t>
      </w:r>
      <w:r>
        <w:rPr>
          <w:sz w:val="28"/>
          <w:szCs w:val="28"/>
          <w:lang w:val="uk-UA"/>
        </w:rPr>
        <w:t xml:space="preserve"> н</w:t>
      </w:r>
      <w:r w:rsidRPr="00E275F9">
        <w:rPr>
          <w:sz w:val="28"/>
          <w:szCs w:val="28"/>
          <w:lang w:val="uk-UA"/>
        </w:rPr>
        <w:t>а рівні підприємства</w:t>
      </w:r>
      <w:r>
        <w:rPr>
          <w:sz w:val="28"/>
          <w:szCs w:val="28"/>
          <w:lang w:val="uk-UA"/>
        </w:rPr>
        <w:t xml:space="preserve">: </w:t>
      </w:r>
      <w:r w:rsidRPr="00E275F9">
        <w:rPr>
          <w:sz w:val="28"/>
          <w:szCs w:val="28"/>
          <w:lang w:val="uk-UA"/>
        </w:rPr>
        <w:t>оціночно-нормативна</w:t>
      </w:r>
      <w:r>
        <w:rPr>
          <w:sz w:val="28"/>
          <w:szCs w:val="28"/>
          <w:lang w:val="uk-UA"/>
        </w:rPr>
        <w:t xml:space="preserve">; </w:t>
      </w:r>
      <w:r w:rsidRPr="00E275F9">
        <w:rPr>
          <w:sz w:val="28"/>
          <w:szCs w:val="28"/>
          <w:lang w:val="uk-UA"/>
        </w:rPr>
        <w:t>регулююча;</w:t>
      </w:r>
      <w:r>
        <w:rPr>
          <w:sz w:val="28"/>
          <w:szCs w:val="28"/>
          <w:lang w:val="uk-UA"/>
        </w:rPr>
        <w:t xml:space="preserve"> </w:t>
      </w:r>
      <w:r w:rsidRPr="00E275F9">
        <w:rPr>
          <w:spacing w:val="-4"/>
          <w:sz w:val="28"/>
          <w:szCs w:val="28"/>
          <w:lang w:val="uk-UA"/>
        </w:rPr>
        <w:t>пізнавальна</w:t>
      </w:r>
      <w:r w:rsidRPr="00E275F9">
        <w:rPr>
          <w:spacing w:val="-2"/>
          <w:sz w:val="28"/>
          <w:szCs w:val="28"/>
          <w:lang w:val="uk-UA"/>
        </w:rPr>
        <w:t>;</w:t>
      </w:r>
      <w:r>
        <w:rPr>
          <w:spacing w:val="-2"/>
          <w:sz w:val="28"/>
          <w:szCs w:val="28"/>
          <w:lang w:val="uk-UA"/>
        </w:rPr>
        <w:t xml:space="preserve"> </w:t>
      </w:r>
      <w:r w:rsidRPr="00E275F9">
        <w:rPr>
          <w:sz w:val="28"/>
          <w:szCs w:val="28"/>
          <w:lang w:val="uk-UA"/>
        </w:rPr>
        <w:t>комунікаційна;</w:t>
      </w:r>
      <w:r>
        <w:rPr>
          <w:sz w:val="28"/>
          <w:szCs w:val="28"/>
          <w:lang w:val="uk-UA"/>
        </w:rPr>
        <w:t xml:space="preserve"> </w:t>
      </w:r>
      <w:r w:rsidRPr="00E275F9">
        <w:rPr>
          <w:sz w:val="28"/>
          <w:szCs w:val="28"/>
          <w:lang w:val="uk-UA"/>
        </w:rPr>
        <w:t>змістоутворююча;</w:t>
      </w:r>
      <w:r>
        <w:rPr>
          <w:sz w:val="28"/>
          <w:szCs w:val="28"/>
          <w:lang w:val="uk-UA"/>
        </w:rPr>
        <w:t xml:space="preserve"> </w:t>
      </w:r>
      <w:r w:rsidRPr="00E275F9">
        <w:rPr>
          <w:sz w:val="28"/>
          <w:szCs w:val="28"/>
          <w:lang w:val="uk-UA"/>
        </w:rPr>
        <w:t>функція суспільної пам’яті, збереження та нагромадження досвіду підприємства.</w:t>
      </w:r>
      <w:r>
        <w:rPr>
          <w:sz w:val="28"/>
          <w:szCs w:val="28"/>
          <w:lang w:val="uk-UA"/>
        </w:rPr>
        <w:t xml:space="preserve"> Слід надати коротке розуміння цих функцій. </w:t>
      </w:r>
    </w:p>
    <w:p w:rsidR="00E275F9" w:rsidRPr="009839D4" w:rsidRDefault="00E275F9" w:rsidP="00B16300">
      <w:pPr>
        <w:pStyle w:val="ac"/>
        <w:spacing w:after="0" w:line="312" w:lineRule="auto"/>
        <w:ind w:firstLine="709"/>
        <w:jc w:val="both"/>
        <w:rPr>
          <w:spacing w:val="4"/>
          <w:sz w:val="28"/>
          <w:szCs w:val="28"/>
          <w:lang w:val="uk-UA"/>
        </w:rPr>
      </w:pPr>
      <w:r w:rsidRPr="009839D4">
        <w:rPr>
          <w:spacing w:val="4"/>
          <w:sz w:val="28"/>
          <w:szCs w:val="28"/>
          <w:lang w:val="uk-UA"/>
        </w:rPr>
        <w:t xml:space="preserve">Особливу увагу студенту необхідно звернути на сутнісну характеристику елементів </w:t>
      </w:r>
      <w:r w:rsidR="00E46C89">
        <w:rPr>
          <w:spacing w:val="4"/>
          <w:sz w:val="28"/>
          <w:szCs w:val="28"/>
          <w:lang w:val="uk-UA"/>
        </w:rPr>
        <w:t>корпоратив</w:t>
      </w:r>
      <w:r w:rsidRPr="009839D4">
        <w:rPr>
          <w:spacing w:val="4"/>
          <w:sz w:val="28"/>
          <w:szCs w:val="28"/>
          <w:lang w:val="uk-UA"/>
        </w:rPr>
        <w:t>ної культури, до складу якої відносять культуру засобів праці та трудового процесу, культуру умов праці, управління, міжособист</w:t>
      </w:r>
      <w:r>
        <w:rPr>
          <w:spacing w:val="4"/>
          <w:sz w:val="28"/>
          <w:szCs w:val="28"/>
          <w:lang w:val="uk-UA"/>
        </w:rPr>
        <w:t>існих</w:t>
      </w:r>
      <w:r w:rsidRPr="009839D4">
        <w:rPr>
          <w:spacing w:val="4"/>
          <w:sz w:val="28"/>
          <w:szCs w:val="28"/>
          <w:lang w:val="uk-UA"/>
        </w:rPr>
        <w:t xml:space="preserve"> відношень, культуру співробітника, культуру комунікацій та фірмовий стиль. </w:t>
      </w:r>
    </w:p>
    <w:p w:rsidR="00E275F9" w:rsidRPr="00E275F9" w:rsidRDefault="00E275F9" w:rsidP="00B16300">
      <w:pPr>
        <w:pStyle w:val="ac"/>
        <w:spacing w:after="0" w:line="312" w:lineRule="auto"/>
        <w:ind w:firstLine="709"/>
        <w:jc w:val="both"/>
        <w:rPr>
          <w:spacing w:val="4"/>
          <w:sz w:val="28"/>
          <w:szCs w:val="28"/>
          <w:lang w:val="uk-UA"/>
        </w:rPr>
      </w:pPr>
      <w:r w:rsidRPr="00E275F9">
        <w:rPr>
          <w:spacing w:val="4"/>
          <w:sz w:val="28"/>
          <w:szCs w:val="28"/>
          <w:lang w:val="uk-UA"/>
        </w:rPr>
        <w:t>Студенту потрібно усвідомлювати, що культурологічна діагностика повинна ґрунтуватись на таких методологічних принципах, як науковість (використання досягнень наукових дисциплін, які мають своїм об’єктом людину, організації, працю); системність у сприйнятті об’єктів дослідження та управління; професіоналізм, що передбачає наявність у дослідника специфічного досвіду та навичок; визнання підприємства як частини суспільства; гуманізм, що базується на визнанні індивідуума найвищою цінністю.</w:t>
      </w:r>
    </w:p>
    <w:p w:rsidR="00E275F9" w:rsidRPr="00224423" w:rsidRDefault="00E275F9" w:rsidP="00B16300">
      <w:pPr>
        <w:pStyle w:val="21"/>
        <w:tabs>
          <w:tab w:val="clear" w:pos="851"/>
        </w:tabs>
        <w:autoSpaceDE/>
        <w:autoSpaceDN/>
        <w:adjustRightInd/>
        <w:spacing w:line="312" w:lineRule="auto"/>
        <w:ind w:left="0" w:firstLine="709"/>
        <w:rPr>
          <w:sz w:val="28"/>
          <w:szCs w:val="28"/>
        </w:rPr>
      </w:pPr>
      <w:r w:rsidRPr="00224423">
        <w:rPr>
          <w:sz w:val="28"/>
          <w:szCs w:val="28"/>
        </w:rPr>
        <w:t xml:space="preserve">Потрібно добре засвоїти, що в рамках культурологічної діагностики використовують такі різновиди діагностування, як комплексна одноразова діагностика та моніторинг. </w:t>
      </w:r>
      <w:r>
        <w:rPr>
          <w:sz w:val="28"/>
          <w:szCs w:val="28"/>
          <w:lang w:val="uk-UA"/>
        </w:rPr>
        <w:t xml:space="preserve">Слід ознайомитися з процедурою проведення такої діагностики. </w:t>
      </w:r>
    </w:p>
    <w:p w:rsidR="00E275F9" w:rsidRDefault="00E275F9" w:rsidP="00B16300">
      <w:pPr>
        <w:pStyle w:val="21"/>
        <w:spacing w:line="312" w:lineRule="auto"/>
        <w:ind w:left="0" w:firstLine="709"/>
        <w:rPr>
          <w:sz w:val="28"/>
          <w:szCs w:val="28"/>
          <w:lang w:val="uk-UA"/>
        </w:rPr>
      </w:pPr>
      <w:r w:rsidRPr="00224423">
        <w:rPr>
          <w:sz w:val="28"/>
          <w:szCs w:val="28"/>
        </w:rPr>
        <w:t xml:space="preserve">Слід звернути особливу увагу на специфічний методико-методологічний інструментарій, що використовується в рамках культурологічної діагностики. Найбільш ефективними можна вважати такі методи діагностування — метод </w:t>
      </w:r>
      <w:r w:rsidRPr="00224423">
        <w:rPr>
          <w:sz w:val="28"/>
          <w:szCs w:val="28"/>
        </w:rPr>
        <w:lastRenderedPageBreak/>
        <w:t xml:space="preserve">нагляду (зовнішній); метод інтроспекції; особистісні опитування; проективний метод; соціометрія; метод анкетування, інтерв’ю, бесід. </w:t>
      </w:r>
    </w:p>
    <w:p w:rsidR="00E275F9" w:rsidRPr="00B9062C" w:rsidRDefault="00E275F9" w:rsidP="008E446C">
      <w:pPr>
        <w:autoSpaceDE w:val="0"/>
        <w:autoSpaceDN w:val="0"/>
        <w:adjustRightInd w:val="0"/>
        <w:spacing w:before="120" w:after="120"/>
        <w:jc w:val="center"/>
        <w:rPr>
          <w:b/>
          <w:bCs/>
          <w:i/>
          <w:iCs/>
          <w:sz w:val="28"/>
          <w:szCs w:val="28"/>
        </w:rPr>
      </w:pPr>
      <w:r w:rsidRPr="00B9062C">
        <w:rPr>
          <w:b/>
          <w:bCs/>
          <w:i/>
          <w:iCs/>
          <w:sz w:val="28"/>
          <w:szCs w:val="28"/>
        </w:rPr>
        <w:t>Питання для самоперевірки</w:t>
      </w:r>
    </w:p>
    <w:p w:rsidR="00E275F9" w:rsidRPr="00144AE3" w:rsidRDefault="00E275F9" w:rsidP="003B113E">
      <w:pPr>
        <w:numPr>
          <w:ilvl w:val="0"/>
          <w:numId w:val="16"/>
        </w:numPr>
        <w:tabs>
          <w:tab w:val="clear" w:pos="1080"/>
          <w:tab w:val="num" w:pos="709"/>
        </w:tabs>
        <w:autoSpaceDE w:val="0"/>
        <w:autoSpaceDN w:val="0"/>
        <w:adjustRightInd w:val="0"/>
        <w:spacing w:line="312" w:lineRule="auto"/>
        <w:ind w:left="709" w:hanging="425"/>
        <w:jc w:val="both"/>
        <w:rPr>
          <w:sz w:val="28"/>
          <w:szCs w:val="28"/>
        </w:rPr>
      </w:pPr>
      <w:r w:rsidRPr="00144AE3">
        <w:rPr>
          <w:sz w:val="28"/>
          <w:szCs w:val="28"/>
          <w:lang w:val="uk-UA"/>
        </w:rPr>
        <w:t>Як ви розумієте поняття «корпоративна культура підприємства». «економічна культура підприємства»? Яка між ними різниця?</w:t>
      </w:r>
    </w:p>
    <w:p w:rsidR="00E275F9" w:rsidRPr="00144AE3" w:rsidRDefault="00E275F9" w:rsidP="003B113E">
      <w:pPr>
        <w:numPr>
          <w:ilvl w:val="0"/>
          <w:numId w:val="16"/>
        </w:numPr>
        <w:tabs>
          <w:tab w:val="clear" w:pos="1080"/>
          <w:tab w:val="num" w:pos="709"/>
        </w:tabs>
        <w:autoSpaceDE w:val="0"/>
        <w:autoSpaceDN w:val="0"/>
        <w:adjustRightInd w:val="0"/>
        <w:spacing w:line="312" w:lineRule="auto"/>
        <w:ind w:left="709" w:hanging="425"/>
        <w:jc w:val="both"/>
        <w:rPr>
          <w:sz w:val="28"/>
          <w:szCs w:val="28"/>
        </w:rPr>
      </w:pPr>
      <w:r w:rsidRPr="00144AE3">
        <w:rPr>
          <w:sz w:val="28"/>
          <w:szCs w:val="28"/>
          <w:lang w:val="uk-UA"/>
        </w:rPr>
        <w:t>Якими показниками може бути оцінена корпоративна культура підприємства?</w:t>
      </w:r>
    </w:p>
    <w:p w:rsidR="00E275F9" w:rsidRPr="00C2644A" w:rsidRDefault="00E275F9" w:rsidP="003B113E">
      <w:pPr>
        <w:numPr>
          <w:ilvl w:val="0"/>
          <w:numId w:val="16"/>
        </w:numPr>
        <w:tabs>
          <w:tab w:val="clear" w:pos="1080"/>
          <w:tab w:val="num" w:pos="709"/>
        </w:tabs>
        <w:autoSpaceDE w:val="0"/>
        <w:autoSpaceDN w:val="0"/>
        <w:adjustRightInd w:val="0"/>
        <w:spacing w:line="312" w:lineRule="auto"/>
        <w:ind w:left="709" w:hanging="425"/>
        <w:jc w:val="both"/>
        <w:rPr>
          <w:sz w:val="28"/>
          <w:szCs w:val="28"/>
        </w:rPr>
      </w:pPr>
      <w:r>
        <w:rPr>
          <w:sz w:val="28"/>
          <w:szCs w:val="28"/>
          <w:lang w:val="uk-UA"/>
        </w:rPr>
        <w:t xml:space="preserve">Вкажіть основні чинники, що обумовлюють успішний розвиток </w:t>
      </w:r>
      <w:r w:rsidR="00E46C89">
        <w:rPr>
          <w:sz w:val="28"/>
          <w:szCs w:val="28"/>
          <w:lang w:val="uk-UA"/>
        </w:rPr>
        <w:t>корпоратив</w:t>
      </w:r>
      <w:r>
        <w:rPr>
          <w:sz w:val="28"/>
          <w:szCs w:val="28"/>
          <w:lang w:val="uk-UA"/>
        </w:rPr>
        <w:t>ної культури підприємства.</w:t>
      </w:r>
    </w:p>
    <w:p w:rsidR="00E275F9" w:rsidRPr="003D1FD8" w:rsidRDefault="00E275F9" w:rsidP="003B113E">
      <w:pPr>
        <w:numPr>
          <w:ilvl w:val="0"/>
          <w:numId w:val="16"/>
        </w:numPr>
        <w:tabs>
          <w:tab w:val="clear" w:pos="1080"/>
          <w:tab w:val="num" w:pos="709"/>
        </w:tabs>
        <w:autoSpaceDE w:val="0"/>
        <w:autoSpaceDN w:val="0"/>
        <w:adjustRightInd w:val="0"/>
        <w:spacing w:line="312" w:lineRule="auto"/>
        <w:ind w:left="709" w:hanging="425"/>
        <w:jc w:val="both"/>
        <w:rPr>
          <w:sz w:val="28"/>
          <w:szCs w:val="28"/>
        </w:rPr>
      </w:pPr>
      <w:r>
        <w:rPr>
          <w:sz w:val="28"/>
          <w:szCs w:val="28"/>
          <w:lang w:val="uk-UA"/>
        </w:rPr>
        <w:t>Як, на Вашу думку, правильно сформувати позитивний імідж підприємства на ринку за допомогою корпоративної культури?</w:t>
      </w:r>
    </w:p>
    <w:p w:rsidR="00E275F9" w:rsidRPr="00144AE3" w:rsidRDefault="00E275F9" w:rsidP="003B113E">
      <w:pPr>
        <w:numPr>
          <w:ilvl w:val="0"/>
          <w:numId w:val="16"/>
        </w:numPr>
        <w:tabs>
          <w:tab w:val="clear" w:pos="1080"/>
          <w:tab w:val="num" w:pos="709"/>
        </w:tabs>
        <w:autoSpaceDE w:val="0"/>
        <w:autoSpaceDN w:val="0"/>
        <w:adjustRightInd w:val="0"/>
        <w:spacing w:line="312" w:lineRule="auto"/>
        <w:ind w:left="709" w:hanging="425"/>
        <w:jc w:val="both"/>
        <w:rPr>
          <w:sz w:val="28"/>
          <w:szCs w:val="28"/>
        </w:rPr>
      </w:pPr>
      <w:r>
        <w:rPr>
          <w:sz w:val="28"/>
          <w:szCs w:val="28"/>
          <w:lang w:val="uk-UA"/>
        </w:rPr>
        <w:t>Надайте характеристику стереотипам різних національних культур. Яким чином їх знання може бути використано в управлінні підприємством за наявності серед його персоналу представників різних етнічних груп?</w:t>
      </w:r>
    </w:p>
    <w:p w:rsidR="008E446C" w:rsidRPr="00390DC7" w:rsidRDefault="008E446C" w:rsidP="00390DC7">
      <w:pPr>
        <w:ind w:firstLine="601"/>
        <w:jc w:val="both"/>
        <w:rPr>
          <w:sz w:val="24"/>
          <w:szCs w:val="24"/>
          <w:lang w:val="uk-UA"/>
        </w:rPr>
      </w:pPr>
    </w:p>
    <w:p w:rsidR="00FE587E" w:rsidRDefault="00993BEB" w:rsidP="00B16300">
      <w:pPr>
        <w:ind w:firstLine="601"/>
        <w:jc w:val="both"/>
        <w:rPr>
          <w:b/>
          <w:sz w:val="28"/>
          <w:szCs w:val="28"/>
          <w:lang w:val="uk-UA"/>
        </w:rPr>
      </w:pPr>
      <w:r w:rsidRPr="003B1E5D">
        <w:rPr>
          <w:b/>
          <w:sz w:val="28"/>
          <w:szCs w:val="28"/>
        </w:rPr>
        <w:t xml:space="preserve">ТЕМА </w:t>
      </w:r>
      <w:r>
        <w:rPr>
          <w:b/>
          <w:sz w:val="28"/>
          <w:szCs w:val="28"/>
          <w:lang w:val="uk-UA"/>
        </w:rPr>
        <w:t>9</w:t>
      </w:r>
      <w:r w:rsidR="007645FD" w:rsidRPr="003B1E5D">
        <w:rPr>
          <w:b/>
          <w:sz w:val="28"/>
          <w:szCs w:val="28"/>
        </w:rPr>
        <w:t xml:space="preserve">. </w:t>
      </w:r>
      <w:r w:rsidR="009B204C" w:rsidRPr="009B204C">
        <w:rPr>
          <w:b/>
          <w:sz w:val="28"/>
          <w:szCs w:val="28"/>
          <w:lang w:val="uk-UA"/>
        </w:rPr>
        <w:t>Фінансова діагностика</w:t>
      </w:r>
    </w:p>
    <w:p w:rsidR="00FE587E" w:rsidRPr="00FE587E" w:rsidRDefault="00006F98" w:rsidP="008E446C">
      <w:pPr>
        <w:spacing w:before="120" w:after="120"/>
        <w:jc w:val="center"/>
        <w:rPr>
          <w:b/>
          <w:i/>
          <w:iCs/>
          <w:sz w:val="28"/>
          <w:szCs w:val="28"/>
          <w:lang w:val="uk-UA"/>
        </w:rPr>
      </w:pPr>
      <w:r w:rsidRPr="00FE587E">
        <w:rPr>
          <w:b/>
          <w:i/>
          <w:iCs/>
          <w:sz w:val="28"/>
          <w:szCs w:val="28"/>
        </w:rPr>
        <w:t>Питання навчальної програми</w:t>
      </w:r>
    </w:p>
    <w:p w:rsidR="00E275F9" w:rsidRDefault="00E275F9" w:rsidP="008E446C">
      <w:pPr>
        <w:spacing w:line="312" w:lineRule="auto"/>
        <w:ind w:firstLine="709"/>
        <w:jc w:val="both"/>
        <w:rPr>
          <w:sz w:val="28"/>
          <w:szCs w:val="28"/>
          <w:lang w:val="uk-UA"/>
        </w:rPr>
      </w:pPr>
      <w:r w:rsidRPr="00E275F9">
        <w:rPr>
          <w:sz w:val="28"/>
          <w:szCs w:val="28"/>
          <w:lang w:val="uk-UA"/>
        </w:rPr>
        <w:t>Поняття фінансової діагностики підприємства, необхідність її здійснення. Мета, завдання і методологічна основа фінансової діагностики. Інформаційне забезпечення фінансової діагностики підприємства. Сутність горизонтального, вертикального аналізу та аналізу за допомогою фінансових коефіцієнтів. Аналіз фінансових проблем діяльності підприємства.</w:t>
      </w:r>
    </w:p>
    <w:p w:rsidR="00006F98" w:rsidRPr="00FE587E" w:rsidRDefault="00006F98" w:rsidP="008E446C">
      <w:pPr>
        <w:spacing w:before="120" w:after="120"/>
        <w:jc w:val="center"/>
        <w:rPr>
          <w:b/>
          <w:i/>
          <w:iCs/>
          <w:sz w:val="28"/>
          <w:szCs w:val="28"/>
          <w:lang w:val="uk-UA"/>
        </w:rPr>
      </w:pPr>
      <w:r w:rsidRPr="00FE587E">
        <w:rPr>
          <w:b/>
          <w:i/>
          <w:iCs/>
          <w:sz w:val="28"/>
          <w:szCs w:val="28"/>
          <w:lang w:val="uk-UA"/>
        </w:rPr>
        <w:t>Методичні вказівки</w:t>
      </w:r>
    </w:p>
    <w:p w:rsidR="00006F98" w:rsidRPr="009238C7" w:rsidRDefault="00EE2CB2" w:rsidP="008E446C">
      <w:pPr>
        <w:pStyle w:val="ac"/>
        <w:spacing w:after="0" w:line="312" w:lineRule="auto"/>
        <w:ind w:firstLine="709"/>
        <w:jc w:val="both"/>
        <w:rPr>
          <w:spacing w:val="-2"/>
          <w:sz w:val="28"/>
          <w:szCs w:val="28"/>
          <w:lang w:val="uk-UA"/>
        </w:rPr>
      </w:pPr>
      <w:r>
        <w:rPr>
          <w:spacing w:val="-2"/>
          <w:sz w:val="28"/>
          <w:szCs w:val="28"/>
          <w:lang w:val="uk-UA"/>
        </w:rPr>
        <w:t>В</w:t>
      </w:r>
      <w:r w:rsidR="00006F98" w:rsidRPr="00EE2CB2">
        <w:rPr>
          <w:spacing w:val="-2"/>
          <w:sz w:val="28"/>
          <w:szCs w:val="28"/>
          <w:lang w:val="uk-UA"/>
        </w:rPr>
        <w:t xml:space="preserve">сю сукупність рішень щодо досягнення </w:t>
      </w:r>
      <w:r>
        <w:rPr>
          <w:spacing w:val="-2"/>
          <w:sz w:val="28"/>
          <w:szCs w:val="28"/>
          <w:lang w:val="uk-UA"/>
        </w:rPr>
        <w:t xml:space="preserve">основної мети підприємства можна звести </w:t>
      </w:r>
      <w:r w:rsidR="00006F98" w:rsidRPr="00EE2CB2">
        <w:rPr>
          <w:spacing w:val="-2"/>
          <w:sz w:val="28"/>
          <w:szCs w:val="28"/>
          <w:lang w:val="uk-UA"/>
        </w:rPr>
        <w:t xml:space="preserve">до трьох основних напрямів </w:t>
      </w:r>
      <w:r w:rsidR="000D03E4">
        <w:rPr>
          <w:sz w:val="28"/>
          <w:szCs w:val="28"/>
          <w:lang w:val="uk-UA"/>
        </w:rPr>
        <w:t>–</w:t>
      </w:r>
      <w:r w:rsidR="000D03E4" w:rsidRPr="000D03E4">
        <w:rPr>
          <w:sz w:val="28"/>
          <w:szCs w:val="28"/>
          <w:lang w:val="uk-UA"/>
        </w:rPr>
        <w:t xml:space="preserve"> </w:t>
      </w:r>
      <w:r w:rsidR="00006F98" w:rsidRPr="00EE2CB2">
        <w:rPr>
          <w:spacing w:val="-2"/>
          <w:sz w:val="28"/>
          <w:szCs w:val="28"/>
          <w:lang w:val="uk-UA"/>
        </w:rPr>
        <w:t xml:space="preserve">рішення по вкладенню ресурсів; операції, що здійснюються за допомогою цих ресурсів; визначення структури фінансової діяльності. </w:t>
      </w:r>
      <w:r w:rsidR="00006F98" w:rsidRPr="009238C7">
        <w:rPr>
          <w:spacing w:val="-2"/>
          <w:sz w:val="28"/>
          <w:szCs w:val="28"/>
          <w:lang w:val="uk-UA"/>
        </w:rPr>
        <w:t xml:space="preserve">Вчасне та якісне забезпечення цих напрямів фінансових рішень є сутністю фінансової діагностики. </w:t>
      </w:r>
    </w:p>
    <w:p w:rsidR="00006F98" w:rsidRPr="00FE587E" w:rsidRDefault="00006F98" w:rsidP="00B16300">
      <w:pPr>
        <w:pStyle w:val="ac"/>
        <w:spacing w:after="0" w:line="312" w:lineRule="auto"/>
        <w:ind w:firstLine="709"/>
        <w:jc w:val="both"/>
        <w:rPr>
          <w:sz w:val="28"/>
          <w:szCs w:val="28"/>
        </w:rPr>
      </w:pPr>
      <w:r w:rsidRPr="00651A04">
        <w:rPr>
          <w:spacing w:val="-4"/>
          <w:sz w:val="28"/>
          <w:szCs w:val="28"/>
          <w:lang w:val="uk-UA"/>
        </w:rPr>
        <w:t xml:space="preserve">Важливо усвідомлювати, що фінансова діагностика є методом пізнання фінансового механізму підприємства, процесів формування та використання фінансових ресурсів для його операційної та інвестиційної діяльності. Її результат </w:t>
      </w:r>
      <w:r w:rsidR="000D03E4">
        <w:rPr>
          <w:sz w:val="28"/>
          <w:szCs w:val="28"/>
          <w:lang w:val="uk-UA"/>
        </w:rPr>
        <w:t>–</w:t>
      </w:r>
      <w:r w:rsidRPr="00651A04">
        <w:rPr>
          <w:spacing w:val="-4"/>
          <w:sz w:val="28"/>
          <w:szCs w:val="28"/>
          <w:lang w:val="uk-UA"/>
        </w:rPr>
        <w:t>оцінка фінансового благополуччя підприємства, стану його майна, швидкості обертання всьо</w:t>
      </w:r>
      <w:r w:rsidRPr="00651A04">
        <w:rPr>
          <w:spacing w:val="-6"/>
          <w:sz w:val="28"/>
          <w:szCs w:val="28"/>
          <w:lang w:val="uk-UA"/>
        </w:rPr>
        <w:t xml:space="preserve">го капіталу та його окремих частин, дохідності використаних коштів. </w:t>
      </w:r>
      <w:r w:rsidR="00EE2CB2">
        <w:rPr>
          <w:spacing w:val="-6"/>
          <w:sz w:val="28"/>
          <w:szCs w:val="28"/>
          <w:lang w:val="uk-UA"/>
        </w:rPr>
        <w:t xml:space="preserve">Важливо розуміти, хто може бути </w:t>
      </w:r>
      <w:r w:rsidR="00391B34">
        <w:rPr>
          <w:spacing w:val="-6"/>
          <w:sz w:val="28"/>
          <w:szCs w:val="28"/>
          <w:lang w:val="uk-UA"/>
        </w:rPr>
        <w:t xml:space="preserve">користувачем </w:t>
      </w:r>
      <w:r w:rsidR="00391B34">
        <w:rPr>
          <w:sz w:val="28"/>
          <w:szCs w:val="28"/>
          <w:lang w:val="uk-UA"/>
        </w:rPr>
        <w:t>р</w:t>
      </w:r>
      <w:r w:rsidRPr="00FE587E">
        <w:rPr>
          <w:sz w:val="28"/>
          <w:szCs w:val="28"/>
        </w:rPr>
        <w:t>ез</w:t>
      </w:r>
      <w:r w:rsidR="00391B34">
        <w:rPr>
          <w:sz w:val="28"/>
          <w:szCs w:val="28"/>
        </w:rPr>
        <w:t xml:space="preserve">ультатів фінансової </w:t>
      </w:r>
      <w:r w:rsidR="00391B34">
        <w:rPr>
          <w:sz w:val="28"/>
          <w:szCs w:val="28"/>
        </w:rPr>
        <w:lastRenderedPageBreak/>
        <w:t>діагностики</w:t>
      </w:r>
      <w:r w:rsidR="00391B34">
        <w:rPr>
          <w:sz w:val="28"/>
          <w:szCs w:val="28"/>
          <w:lang w:val="uk-UA"/>
        </w:rPr>
        <w:t>, оскільки від цього залежать масштаби аналізу</w:t>
      </w:r>
      <w:r w:rsidR="00C86AF0">
        <w:rPr>
          <w:sz w:val="28"/>
          <w:szCs w:val="28"/>
          <w:lang w:val="uk-UA"/>
        </w:rPr>
        <w:t xml:space="preserve"> та</w:t>
      </w:r>
      <w:r w:rsidR="00391B34">
        <w:rPr>
          <w:sz w:val="28"/>
          <w:szCs w:val="28"/>
          <w:lang w:val="uk-UA"/>
        </w:rPr>
        <w:t xml:space="preserve"> змістовне його наповнення. </w:t>
      </w:r>
      <w:r w:rsidRPr="00FE587E">
        <w:rPr>
          <w:sz w:val="28"/>
          <w:szCs w:val="28"/>
        </w:rPr>
        <w:t xml:space="preserve"> </w:t>
      </w:r>
    </w:p>
    <w:p w:rsidR="00006F98" w:rsidRPr="00C86AF0" w:rsidRDefault="00006F98" w:rsidP="00B16300">
      <w:pPr>
        <w:pStyle w:val="ac"/>
        <w:tabs>
          <w:tab w:val="num" w:pos="504"/>
        </w:tabs>
        <w:spacing w:after="0" w:line="312" w:lineRule="auto"/>
        <w:ind w:firstLine="709"/>
        <w:jc w:val="both"/>
        <w:rPr>
          <w:sz w:val="28"/>
          <w:szCs w:val="28"/>
          <w:lang w:val="uk-UA"/>
        </w:rPr>
      </w:pPr>
      <w:r w:rsidRPr="00FE587E">
        <w:rPr>
          <w:sz w:val="28"/>
          <w:szCs w:val="28"/>
        </w:rPr>
        <w:t xml:space="preserve">Слід нагадати, </w:t>
      </w:r>
      <w:r w:rsidR="00C86AF0">
        <w:rPr>
          <w:sz w:val="28"/>
          <w:szCs w:val="28"/>
          <w:lang w:val="uk-UA"/>
        </w:rPr>
        <w:t xml:space="preserve">які джерела інформації </w:t>
      </w:r>
      <w:r w:rsidRPr="00FE587E">
        <w:rPr>
          <w:sz w:val="28"/>
          <w:szCs w:val="28"/>
        </w:rPr>
        <w:t>використову</w:t>
      </w:r>
      <w:r w:rsidR="00C86AF0">
        <w:rPr>
          <w:sz w:val="28"/>
          <w:szCs w:val="28"/>
          <w:lang w:val="uk-UA"/>
        </w:rPr>
        <w:t>ю</w:t>
      </w:r>
      <w:r w:rsidRPr="00FE587E">
        <w:rPr>
          <w:sz w:val="28"/>
          <w:szCs w:val="28"/>
        </w:rPr>
        <w:t xml:space="preserve">ться </w:t>
      </w:r>
      <w:r w:rsidR="00C86AF0">
        <w:rPr>
          <w:sz w:val="28"/>
          <w:szCs w:val="28"/>
          <w:lang w:val="uk-UA"/>
        </w:rPr>
        <w:t>для проведення фінансової діагностики. Насамперед, це форми фінансової звітності №1 «Баланс підприємства», №2 «Звіт про фінансові результати» та ін.</w:t>
      </w:r>
    </w:p>
    <w:p w:rsidR="00006F98" w:rsidRPr="009238C7" w:rsidRDefault="00006F98" w:rsidP="00B16300">
      <w:pPr>
        <w:pStyle w:val="ac"/>
        <w:spacing w:after="0" w:line="312" w:lineRule="auto"/>
        <w:ind w:firstLine="709"/>
        <w:jc w:val="both"/>
        <w:rPr>
          <w:sz w:val="28"/>
          <w:szCs w:val="28"/>
          <w:lang w:val="uk-UA"/>
        </w:rPr>
      </w:pPr>
      <w:r w:rsidRPr="009238C7">
        <w:rPr>
          <w:sz w:val="28"/>
          <w:szCs w:val="28"/>
          <w:lang w:val="uk-UA"/>
        </w:rPr>
        <w:t xml:space="preserve">Студенту необхідно звернути увагу на необхідність використання в процесі фінансової діагностики інформаційних джерел, які відповідають певним вимогам якості </w:t>
      </w:r>
      <w:r w:rsidR="000D03E4">
        <w:rPr>
          <w:sz w:val="28"/>
          <w:szCs w:val="28"/>
          <w:lang w:val="uk-UA"/>
        </w:rPr>
        <w:t>–</w:t>
      </w:r>
      <w:r w:rsidRPr="009238C7">
        <w:rPr>
          <w:sz w:val="28"/>
          <w:szCs w:val="28"/>
          <w:lang w:val="uk-UA"/>
        </w:rPr>
        <w:t xml:space="preserve"> знач</w:t>
      </w:r>
      <w:r w:rsidR="009238C7">
        <w:rPr>
          <w:sz w:val="28"/>
          <w:szCs w:val="28"/>
          <w:lang w:val="uk-UA"/>
        </w:rPr>
        <w:t>ущості</w:t>
      </w:r>
      <w:r w:rsidRPr="009238C7">
        <w:rPr>
          <w:sz w:val="28"/>
          <w:szCs w:val="28"/>
          <w:lang w:val="uk-UA"/>
        </w:rPr>
        <w:t xml:space="preserve"> (своєчасність, прогностична цінність, цінність зворотного зв’язку), надій</w:t>
      </w:r>
      <w:r w:rsidRPr="009238C7">
        <w:rPr>
          <w:spacing w:val="-2"/>
          <w:sz w:val="28"/>
          <w:szCs w:val="28"/>
          <w:lang w:val="uk-UA"/>
        </w:rPr>
        <w:t>ності (достовірність, можливість перевірки, нейтральність), порів</w:t>
      </w:r>
      <w:r w:rsidRPr="009238C7">
        <w:rPr>
          <w:spacing w:val="-2"/>
          <w:sz w:val="28"/>
          <w:szCs w:val="28"/>
          <w:lang w:val="uk-UA"/>
        </w:rPr>
        <w:softHyphen/>
      </w:r>
      <w:r w:rsidRPr="009238C7">
        <w:rPr>
          <w:sz w:val="28"/>
          <w:szCs w:val="28"/>
          <w:lang w:val="uk-UA"/>
        </w:rPr>
        <w:t xml:space="preserve">нянності та постійності інформації. </w:t>
      </w:r>
    </w:p>
    <w:p w:rsidR="00006F98" w:rsidRPr="00651A04" w:rsidRDefault="00006F98" w:rsidP="00B16300">
      <w:pPr>
        <w:pStyle w:val="ac"/>
        <w:spacing w:after="0" w:line="312" w:lineRule="auto"/>
        <w:ind w:firstLine="709"/>
        <w:jc w:val="both"/>
        <w:rPr>
          <w:sz w:val="28"/>
          <w:szCs w:val="28"/>
          <w:lang w:val="uk-UA"/>
        </w:rPr>
      </w:pPr>
      <w:r w:rsidRPr="00651A04">
        <w:rPr>
          <w:sz w:val="28"/>
          <w:szCs w:val="28"/>
          <w:lang w:val="uk-UA"/>
        </w:rPr>
        <w:t>Слід зауважити, що фінансова діагностика, яка ґрунтується виключно на даних бухгалтерської звітності, набуває характеру зовнішньої діагностики, тобто діагностики, що здійснюється за межами підприємства його зацікавленими контрагентами, і з огляду на це має такі особливості</w:t>
      </w:r>
      <w:r w:rsidR="00C86AF0">
        <w:rPr>
          <w:sz w:val="28"/>
          <w:szCs w:val="28"/>
          <w:lang w:val="uk-UA"/>
        </w:rPr>
        <w:t xml:space="preserve"> (м</w:t>
      </w:r>
      <w:r w:rsidRPr="00651A04">
        <w:rPr>
          <w:sz w:val="28"/>
          <w:szCs w:val="28"/>
          <w:lang w:val="uk-UA"/>
        </w:rPr>
        <w:t>ножинність суб’єктів діагностики, користувачів інформації про діяльність підприємства;</w:t>
      </w:r>
      <w:r w:rsidR="00C86AF0">
        <w:rPr>
          <w:sz w:val="28"/>
          <w:szCs w:val="28"/>
          <w:lang w:val="uk-UA"/>
        </w:rPr>
        <w:t xml:space="preserve"> </w:t>
      </w:r>
      <w:r w:rsidRPr="00651A04">
        <w:rPr>
          <w:sz w:val="28"/>
          <w:szCs w:val="28"/>
          <w:lang w:val="uk-UA"/>
        </w:rPr>
        <w:t>різноманітність цілей та інтересів суб’єктів діагностики;</w:t>
      </w:r>
      <w:r w:rsidR="00C86AF0">
        <w:rPr>
          <w:sz w:val="28"/>
          <w:szCs w:val="28"/>
          <w:lang w:val="uk-UA"/>
        </w:rPr>
        <w:t xml:space="preserve"> </w:t>
      </w:r>
      <w:r w:rsidRPr="00651A04">
        <w:rPr>
          <w:sz w:val="28"/>
          <w:szCs w:val="28"/>
          <w:lang w:val="uk-UA"/>
        </w:rPr>
        <w:t>наявність типових методик, стандартів обліку та звітності;</w:t>
      </w:r>
      <w:r w:rsidR="00C86AF0">
        <w:rPr>
          <w:sz w:val="28"/>
          <w:szCs w:val="28"/>
          <w:lang w:val="uk-UA"/>
        </w:rPr>
        <w:t xml:space="preserve"> </w:t>
      </w:r>
      <w:r w:rsidRPr="00651A04">
        <w:rPr>
          <w:sz w:val="28"/>
          <w:szCs w:val="28"/>
          <w:lang w:val="uk-UA"/>
        </w:rPr>
        <w:t>орієнтація діагностики на публічну, зовнішню звітність підприємства;</w:t>
      </w:r>
      <w:r w:rsidR="00C86AF0">
        <w:rPr>
          <w:sz w:val="28"/>
          <w:szCs w:val="28"/>
          <w:lang w:val="uk-UA"/>
        </w:rPr>
        <w:t xml:space="preserve"> </w:t>
      </w:r>
      <w:r w:rsidRPr="00651A04">
        <w:rPr>
          <w:sz w:val="28"/>
          <w:szCs w:val="28"/>
          <w:lang w:val="uk-UA"/>
        </w:rPr>
        <w:t>максимальна відкритість результатів діагностики для користувачів інформації про діяльність підприємства</w:t>
      </w:r>
      <w:r w:rsidR="00C86AF0">
        <w:rPr>
          <w:sz w:val="28"/>
          <w:szCs w:val="28"/>
          <w:lang w:val="uk-UA"/>
        </w:rPr>
        <w:t>)</w:t>
      </w:r>
      <w:r w:rsidRPr="00651A04">
        <w:rPr>
          <w:sz w:val="28"/>
          <w:szCs w:val="28"/>
          <w:lang w:val="uk-UA"/>
        </w:rPr>
        <w:t>.</w:t>
      </w:r>
    </w:p>
    <w:p w:rsidR="00006F98" w:rsidRPr="00651A04" w:rsidRDefault="00006F98" w:rsidP="00B16300">
      <w:pPr>
        <w:pStyle w:val="ac"/>
        <w:spacing w:after="0" w:line="312" w:lineRule="auto"/>
        <w:ind w:firstLine="709"/>
        <w:jc w:val="both"/>
        <w:rPr>
          <w:spacing w:val="2"/>
          <w:sz w:val="28"/>
          <w:szCs w:val="28"/>
          <w:lang w:val="uk-UA"/>
        </w:rPr>
      </w:pPr>
      <w:r w:rsidRPr="00651A04">
        <w:rPr>
          <w:spacing w:val="2"/>
          <w:sz w:val="28"/>
          <w:szCs w:val="28"/>
          <w:lang w:val="uk-UA"/>
        </w:rPr>
        <w:t xml:space="preserve">Розуміння студентом </w:t>
      </w:r>
      <w:r w:rsidR="00C86AF0">
        <w:rPr>
          <w:spacing w:val="2"/>
          <w:sz w:val="28"/>
          <w:szCs w:val="28"/>
          <w:lang w:val="uk-UA"/>
        </w:rPr>
        <w:t>сутності, завдань, особливостей фінансової діагностики</w:t>
      </w:r>
      <w:r w:rsidRPr="00651A04">
        <w:rPr>
          <w:spacing w:val="2"/>
          <w:sz w:val="28"/>
          <w:szCs w:val="28"/>
          <w:lang w:val="uk-UA"/>
        </w:rPr>
        <w:t xml:space="preserve"> дозволяє сформулювати її зміст </w:t>
      </w:r>
      <w:r w:rsidR="0031140B">
        <w:rPr>
          <w:spacing w:val="2"/>
          <w:sz w:val="28"/>
          <w:szCs w:val="28"/>
          <w:lang w:val="uk-UA"/>
        </w:rPr>
        <w:t xml:space="preserve">за усіма </w:t>
      </w:r>
      <w:r w:rsidRPr="00651A04">
        <w:rPr>
          <w:spacing w:val="2"/>
          <w:sz w:val="28"/>
          <w:szCs w:val="28"/>
          <w:lang w:val="uk-UA"/>
        </w:rPr>
        <w:t>складови</w:t>
      </w:r>
      <w:r w:rsidR="0031140B">
        <w:rPr>
          <w:spacing w:val="2"/>
          <w:sz w:val="28"/>
          <w:szCs w:val="28"/>
          <w:lang w:val="uk-UA"/>
        </w:rPr>
        <w:t>ми</w:t>
      </w:r>
      <w:r w:rsidRPr="00651A04">
        <w:rPr>
          <w:spacing w:val="2"/>
          <w:sz w:val="28"/>
          <w:szCs w:val="28"/>
          <w:lang w:val="uk-UA"/>
        </w:rPr>
        <w:t>, а</w:t>
      </w:r>
      <w:r w:rsidR="00C86AF0">
        <w:rPr>
          <w:spacing w:val="2"/>
          <w:sz w:val="28"/>
          <w:szCs w:val="28"/>
          <w:lang w:val="uk-UA"/>
        </w:rPr>
        <w:t xml:space="preserve"> </w:t>
      </w:r>
      <w:r w:rsidRPr="00651A04">
        <w:rPr>
          <w:spacing w:val="2"/>
          <w:sz w:val="28"/>
          <w:szCs w:val="28"/>
          <w:lang w:val="uk-UA"/>
        </w:rPr>
        <w:t xml:space="preserve">саме: аналіз абсолютних показників діяльності підприємства за даними фінансової звітності підприємства (горизонтальний та вертикальний аналіз), діагностика підприємства за допомогою фінансових показників (коефіцієнтний аналіз). </w:t>
      </w:r>
    </w:p>
    <w:p w:rsidR="00CD6D06" w:rsidRDefault="00006F98" w:rsidP="00B16300">
      <w:pPr>
        <w:pStyle w:val="ac"/>
        <w:spacing w:after="0" w:line="312" w:lineRule="auto"/>
        <w:ind w:firstLine="709"/>
        <w:jc w:val="both"/>
        <w:rPr>
          <w:spacing w:val="-2"/>
          <w:sz w:val="28"/>
          <w:szCs w:val="28"/>
          <w:lang w:val="uk-UA"/>
        </w:rPr>
      </w:pPr>
      <w:r w:rsidRPr="00FE587E">
        <w:rPr>
          <w:spacing w:val="-2"/>
          <w:sz w:val="28"/>
          <w:szCs w:val="28"/>
        </w:rPr>
        <w:t xml:space="preserve">Варто зазначити, що </w:t>
      </w:r>
      <w:r w:rsidR="00C86AF0">
        <w:rPr>
          <w:spacing w:val="-2"/>
          <w:sz w:val="28"/>
          <w:szCs w:val="28"/>
          <w:lang w:val="uk-UA"/>
        </w:rPr>
        <w:t>оцінка фінансового стану підприємства</w:t>
      </w:r>
      <w:r w:rsidRPr="00FE587E">
        <w:rPr>
          <w:spacing w:val="-2"/>
          <w:sz w:val="28"/>
          <w:szCs w:val="28"/>
        </w:rPr>
        <w:t xml:space="preserve"> з</w:t>
      </w:r>
      <w:r w:rsidR="00C86AF0">
        <w:rPr>
          <w:spacing w:val="-2"/>
          <w:sz w:val="28"/>
          <w:szCs w:val="28"/>
          <w:lang w:val="uk-UA"/>
        </w:rPr>
        <w:t>дійснюється не тільки за</w:t>
      </w:r>
      <w:r w:rsidR="00CD6D06">
        <w:rPr>
          <w:spacing w:val="-2"/>
          <w:sz w:val="28"/>
          <w:szCs w:val="28"/>
          <w:lang w:val="uk-UA"/>
        </w:rPr>
        <w:t xml:space="preserve"> системою одиничних показників. З цією метою розраховується </w:t>
      </w:r>
      <w:r w:rsidR="00C86AF0">
        <w:rPr>
          <w:spacing w:val="-2"/>
          <w:sz w:val="28"/>
          <w:szCs w:val="28"/>
          <w:lang w:val="uk-UA"/>
        </w:rPr>
        <w:t xml:space="preserve">також </w:t>
      </w:r>
      <w:r w:rsidR="00CD6D06" w:rsidRPr="00CD6D06">
        <w:rPr>
          <w:spacing w:val="-2"/>
          <w:sz w:val="28"/>
          <w:szCs w:val="28"/>
          <w:lang w:val="uk-UA"/>
        </w:rPr>
        <w:t>інтегральн</w:t>
      </w:r>
      <w:r w:rsidR="00CD6D06">
        <w:rPr>
          <w:spacing w:val="-2"/>
          <w:sz w:val="28"/>
          <w:szCs w:val="28"/>
          <w:lang w:val="uk-UA"/>
        </w:rPr>
        <w:t>ий</w:t>
      </w:r>
      <w:r w:rsidR="00CD6D06" w:rsidRPr="00CD6D06">
        <w:rPr>
          <w:spacing w:val="-2"/>
          <w:sz w:val="28"/>
          <w:szCs w:val="28"/>
          <w:lang w:val="uk-UA"/>
        </w:rPr>
        <w:t xml:space="preserve"> показник фінансового стану, який залежить від рівня платоспроможності, фінансової незалежності й рівня якості активів підприємства</w:t>
      </w:r>
      <w:r w:rsidR="00CD6D06">
        <w:rPr>
          <w:spacing w:val="-2"/>
          <w:sz w:val="28"/>
          <w:szCs w:val="28"/>
          <w:lang w:val="uk-UA"/>
        </w:rPr>
        <w:t xml:space="preserve">. Студенту доцільно ознайомитись з існуючими методами інтегральної оцінки фінансового стану підприємства. </w:t>
      </w:r>
    </w:p>
    <w:p w:rsidR="00CD6D06" w:rsidRDefault="00006F98" w:rsidP="00B16300">
      <w:pPr>
        <w:pStyle w:val="ac"/>
        <w:spacing w:after="0" w:line="312" w:lineRule="auto"/>
        <w:ind w:firstLine="709"/>
        <w:jc w:val="both"/>
        <w:rPr>
          <w:spacing w:val="-6"/>
          <w:sz w:val="28"/>
          <w:szCs w:val="28"/>
          <w:lang w:val="uk-UA"/>
        </w:rPr>
      </w:pPr>
      <w:r w:rsidRPr="00CD6D06">
        <w:rPr>
          <w:spacing w:val="-6"/>
          <w:sz w:val="28"/>
          <w:szCs w:val="28"/>
          <w:lang w:val="uk-UA"/>
        </w:rPr>
        <w:t xml:space="preserve">Не менш </w:t>
      </w:r>
      <w:r w:rsidR="00CD6D06">
        <w:rPr>
          <w:spacing w:val="-6"/>
          <w:sz w:val="28"/>
          <w:szCs w:val="28"/>
          <w:lang w:val="uk-UA"/>
        </w:rPr>
        <w:t xml:space="preserve">цікавим і </w:t>
      </w:r>
      <w:r w:rsidRPr="00CD6D06">
        <w:rPr>
          <w:spacing w:val="-6"/>
          <w:sz w:val="28"/>
          <w:szCs w:val="28"/>
          <w:lang w:val="uk-UA"/>
        </w:rPr>
        <w:t xml:space="preserve">важливим блоком аналітичних робіт у рамках загальної процедури фінансової діагностики є рейтингова оцінка підприємств, що входять до </w:t>
      </w:r>
      <w:r w:rsidRPr="00CD6D06">
        <w:rPr>
          <w:spacing w:val="-6"/>
          <w:sz w:val="28"/>
          <w:szCs w:val="28"/>
          <w:lang w:val="uk-UA"/>
        </w:rPr>
        <w:lastRenderedPageBreak/>
        <w:t xml:space="preserve">складу певної галузі. </w:t>
      </w:r>
      <w:r w:rsidR="00CD6D06">
        <w:rPr>
          <w:spacing w:val="-6"/>
          <w:sz w:val="28"/>
          <w:szCs w:val="28"/>
          <w:lang w:val="uk-UA"/>
        </w:rPr>
        <w:t xml:space="preserve">Студенту також слід ознайомитись з основними методичними підходами до цієї оцінки. </w:t>
      </w:r>
    </w:p>
    <w:p w:rsidR="00CD6D06" w:rsidRPr="00B60B2C" w:rsidRDefault="009238C7" w:rsidP="00B16300">
      <w:pPr>
        <w:pStyle w:val="ac"/>
        <w:spacing w:after="0" w:line="312" w:lineRule="auto"/>
        <w:ind w:firstLine="709"/>
        <w:jc w:val="both"/>
        <w:rPr>
          <w:spacing w:val="-6"/>
          <w:sz w:val="28"/>
          <w:szCs w:val="28"/>
          <w:lang w:val="uk-UA"/>
        </w:rPr>
      </w:pPr>
      <w:r>
        <w:rPr>
          <w:spacing w:val="-6"/>
          <w:sz w:val="28"/>
          <w:szCs w:val="28"/>
          <w:lang w:val="uk-UA"/>
        </w:rPr>
        <w:t>З власне</w:t>
      </w:r>
      <w:r w:rsidR="00B60B2C">
        <w:rPr>
          <w:spacing w:val="-6"/>
          <w:sz w:val="28"/>
          <w:szCs w:val="28"/>
          <w:lang w:val="uk-UA"/>
        </w:rPr>
        <w:t xml:space="preserve"> процесом фінансової діагностики тісно пов’</w:t>
      </w:r>
      <w:r w:rsidR="00B60B2C" w:rsidRPr="00B60B2C">
        <w:rPr>
          <w:spacing w:val="-6"/>
          <w:sz w:val="28"/>
          <w:szCs w:val="28"/>
          <w:lang w:val="uk-UA"/>
        </w:rPr>
        <w:t>яза</w:t>
      </w:r>
      <w:r w:rsidR="00B60B2C">
        <w:rPr>
          <w:spacing w:val="-6"/>
          <w:sz w:val="28"/>
          <w:szCs w:val="28"/>
          <w:lang w:val="uk-UA"/>
        </w:rPr>
        <w:t>ні</w:t>
      </w:r>
      <w:r w:rsidR="00B60B2C" w:rsidRPr="00B60B2C">
        <w:rPr>
          <w:spacing w:val="-6"/>
          <w:sz w:val="28"/>
          <w:szCs w:val="28"/>
          <w:lang w:val="uk-UA"/>
        </w:rPr>
        <w:t xml:space="preserve"> питання визначення проблем п</w:t>
      </w:r>
      <w:r w:rsidR="00B60B2C">
        <w:rPr>
          <w:spacing w:val="-6"/>
          <w:sz w:val="28"/>
          <w:szCs w:val="28"/>
          <w:lang w:val="uk-UA"/>
        </w:rPr>
        <w:t>і</w:t>
      </w:r>
      <w:r w:rsidR="00B60B2C" w:rsidRPr="00B60B2C">
        <w:rPr>
          <w:spacing w:val="-6"/>
          <w:sz w:val="28"/>
          <w:szCs w:val="28"/>
          <w:lang w:val="uk-UA"/>
        </w:rPr>
        <w:t>дпри</w:t>
      </w:r>
      <w:r w:rsidR="00B60B2C">
        <w:rPr>
          <w:spacing w:val="-6"/>
          <w:sz w:val="28"/>
          <w:szCs w:val="28"/>
          <w:lang w:val="uk-UA"/>
        </w:rPr>
        <w:t>є</w:t>
      </w:r>
      <w:r w:rsidR="00B60B2C" w:rsidRPr="00B60B2C">
        <w:rPr>
          <w:spacing w:val="-6"/>
          <w:sz w:val="28"/>
          <w:szCs w:val="28"/>
          <w:lang w:val="uk-UA"/>
        </w:rPr>
        <w:t>мства</w:t>
      </w:r>
      <w:r w:rsidR="00B60B2C">
        <w:rPr>
          <w:spacing w:val="-6"/>
          <w:sz w:val="28"/>
          <w:szCs w:val="28"/>
          <w:lang w:val="uk-UA"/>
        </w:rPr>
        <w:t>, здійснення фінансового планування та прогнозування діяльності підприємства, основи якого студенту слід засвоїти.</w:t>
      </w:r>
    </w:p>
    <w:p w:rsidR="007645FD" w:rsidRPr="007631CC" w:rsidRDefault="007645FD" w:rsidP="008E446C">
      <w:pPr>
        <w:keepNext/>
        <w:autoSpaceDE w:val="0"/>
        <w:autoSpaceDN w:val="0"/>
        <w:adjustRightInd w:val="0"/>
        <w:spacing w:before="120" w:after="120"/>
        <w:jc w:val="center"/>
        <w:rPr>
          <w:b/>
          <w:bCs/>
          <w:i/>
          <w:iCs/>
          <w:sz w:val="28"/>
          <w:szCs w:val="28"/>
          <w:lang w:val="uk-UA"/>
        </w:rPr>
      </w:pPr>
      <w:r w:rsidRPr="00B60B2C">
        <w:rPr>
          <w:b/>
          <w:bCs/>
          <w:i/>
          <w:iCs/>
          <w:sz w:val="28"/>
          <w:szCs w:val="28"/>
          <w:lang w:val="uk-UA"/>
        </w:rPr>
        <w:t>Питання для самоперевірки</w:t>
      </w:r>
    </w:p>
    <w:p w:rsidR="007645FD" w:rsidRPr="000C5D53" w:rsidRDefault="009238C7" w:rsidP="003B113E">
      <w:pPr>
        <w:numPr>
          <w:ilvl w:val="0"/>
          <w:numId w:val="15"/>
        </w:numPr>
        <w:tabs>
          <w:tab w:val="clear" w:pos="1146"/>
          <w:tab w:val="num" w:pos="709"/>
        </w:tabs>
        <w:autoSpaceDE w:val="0"/>
        <w:autoSpaceDN w:val="0"/>
        <w:adjustRightInd w:val="0"/>
        <w:spacing w:line="312" w:lineRule="auto"/>
        <w:ind w:left="709" w:hanging="425"/>
        <w:jc w:val="both"/>
        <w:rPr>
          <w:sz w:val="28"/>
          <w:szCs w:val="28"/>
        </w:rPr>
      </w:pPr>
      <w:r>
        <w:rPr>
          <w:sz w:val="28"/>
          <w:szCs w:val="28"/>
          <w:lang w:val="uk-UA"/>
        </w:rPr>
        <w:t>У</w:t>
      </w:r>
      <w:r w:rsidR="000C5D53" w:rsidRPr="000C5D53">
        <w:rPr>
          <w:sz w:val="28"/>
          <w:szCs w:val="28"/>
          <w:lang w:val="uk-UA"/>
        </w:rPr>
        <w:t xml:space="preserve"> чому полягає сутність фінансової діагностики підприємства</w:t>
      </w:r>
      <w:r w:rsidR="007645FD" w:rsidRPr="00B60B2C">
        <w:rPr>
          <w:sz w:val="28"/>
          <w:szCs w:val="28"/>
          <w:lang w:val="uk-UA"/>
        </w:rPr>
        <w:t xml:space="preserve">? </w:t>
      </w:r>
      <w:r w:rsidR="000C5D53">
        <w:rPr>
          <w:sz w:val="28"/>
          <w:szCs w:val="28"/>
          <w:lang w:val="uk-UA"/>
        </w:rPr>
        <w:t>Що є метою та основними завданнями фінансової діагностики?</w:t>
      </w:r>
    </w:p>
    <w:p w:rsidR="000C5D53" w:rsidRPr="000C5D53" w:rsidRDefault="000C5D53" w:rsidP="003B113E">
      <w:pPr>
        <w:numPr>
          <w:ilvl w:val="0"/>
          <w:numId w:val="15"/>
        </w:numPr>
        <w:tabs>
          <w:tab w:val="clear" w:pos="1146"/>
          <w:tab w:val="num" w:pos="709"/>
        </w:tabs>
        <w:autoSpaceDE w:val="0"/>
        <w:autoSpaceDN w:val="0"/>
        <w:adjustRightInd w:val="0"/>
        <w:spacing w:line="312" w:lineRule="auto"/>
        <w:ind w:left="709" w:hanging="425"/>
        <w:jc w:val="both"/>
        <w:rPr>
          <w:sz w:val="28"/>
          <w:szCs w:val="28"/>
        </w:rPr>
      </w:pPr>
      <w:r>
        <w:rPr>
          <w:sz w:val="28"/>
          <w:szCs w:val="28"/>
          <w:lang w:val="uk-UA"/>
        </w:rPr>
        <w:t>Назвіть основні складові фінансової діагностики підприємства.</w:t>
      </w:r>
    </w:p>
    <w:p w:rsidR="000C5D53" w:rsidRPr="000C5D53" w:rsidRDefault="000C5D53" w:rsidP="003B113E">
      <w:pPr>
        <w:numPr>
          <w:ilvl w:val="0"/>
          <w:numId w:val="15"/>
        </w:numPr>
        <w:tabs>
          <w:tab w:val="clear" w:pos="1146"/>
          <w:tab w:val="num" w:pos="709"/>
        </w:tabs>
        <w:autoSpaceDE w:val="0"/>
        <w:autoSpaceDN w:val="0"/>
        <w:adjustRightInd w:val="0"/>
        <w:spacing w:line="312" w:lineRule="auto"/>
        <w:ind w:left="709" w:hanging="425"/>
        <w:jc w:val="both"/>
        <w:rPr>
          <w:sz w:val="28"/>
          <w:szCs w:val="28"/>
        </w:rPr>
      </w:pPr>
      <w:r>
        <w:rPr>
          <w:sz w:val="28"/>
          <w:szCs w:val="28"/>
          <w:lang w:val="uk-UA"/>
        </w:rPr>
        <w:t>З яких етапів складається фінансова діагностика підприємства?</w:t>
      </w:r>
    </w:p>
    <w:p w:rsidR="000C5D53" w:rsidRPr="000C5D53" w:rsidRDefault="000C5D53" w:rsidP="003B113E">
      <w:pPr>
        <w:numPr>
          <w:ilvl w:val="0"/>
          <w:numId w:val="15"/>
        </w:numPr>
        <w:tabs>
          <w:tab w:val="clear" w:pos="1146"/>
          <w:tab w:val="num" w:pos="709"/>
        </w:tabs>
        <w:autoSpaceDE w:val="0"/>
        <w:autoSpaceDN w:val="0"/>
        <w:adjustRightInd w:val="0"/>
        <w:spacing w:line="312" w:lineRule="auto"/>
        <w:ind w:left="709" w:hanging="425"/>
        <w:jc w:val="both"/>
        <w:rPr>
          <w:sz w:val="28"/>
          <w:szCs w:val="28"/>
        </w:rPr>
      </w:pPr>
      <w:r>
        <w:rPr>
          <w:sz w:val="28"/>
          <w:szCs w:val="28"/>
          <w:lang w:val="uk-UA"/>
        </w:rPr>
        <w:t>Які блоки містить фінансова діагностика підприємства?</w:t>
      </w:r>
    </w:p>
    <w:p w:rsidR="000C5D53" w:rsidRPr="000C5D53" w:rsidRDefault="009238C7" w:rsidP="003B113E">
      <w:pPr>
        <w:numPr>
          <w:ilvl w:val="0"/>
          <w:numId w:val="15"/>
        </w:numPr>
        <w:tabs>
          <w:tab w:val="clear" w:pos="1146"/>
          <w:tab w:val="num" w:pos="709"/>
        </w:tabs>
        <w:autoSpaceDE w:val="0"/>
        <w:autoSpaceDN w:val="0"/>
        <w:adjustRightInd w:val="0"/>
        <w:spacing w:line="312" w:lineRule="auto"/>
        <w:ind w:left="709" w:hanging="425"/>
        <w:jc w:val="both"/>
        <w:rPr>
          <w:sz w:val="28"/>
          <w:szCs w:val="28"/>
        </w:rPr>
      </w:pPr>
      <w:r>
        <w:rPr>
          <w:sz w:val="28"/>
          <w:szCs w:val="28"/>
          <w:lang w:val="uk-UA"/>
        </w:rPr>
        <w:t>У</w:t>
      </w:r>
      <w:r w:rsidR="000C5D53">
        <w:rPr>
          <w:sz w:val="28"/>
          <w:szCs w:val="28"/>
          <w:lang w:val="uk-UA"/>
        </w:rPr>
        <w:t xml:space="preserve"> чому полягає сутність горизонтального аналізу фінансової звітності підприємства?</w:t>
      </w:r>
    </w:p>
    <w:p w:rsidR="000C5D53" w:rsidRPr="000C5D53" w:rsidRDefault="009238C7" w:rsidP="003B113E">
      <w:pPr>
        <w:numPr>
          <w:ilvl w:val="0"/>
          <w:numId w:val="15"/>
        </w:numPr>
        <w:tabs>
          <w:tab w:val="clear" w:pos="1146"/>
          <w:tab w:val="num" w:pos="709"/>
        </w:tabs>
        <w:autoSpaceDE w:val="0"/>
        <w:autoSpaceDN w:val="0"/>
        <w:adjustRightInd w:val="0"/>
        <w:spacing w:line="312" w:lineRule="auto"/>
        <w:ind w:left="709" w:hanging="425"/>
        <w:jc w:val="both"/>
        <w:rPr>
          <w:sz w:val="28"/>
          <w:szCs w:val="28"/>
        </w:rPr>
      </w:pPr>
      <w:r>
        <w:rPr>
          <w:sz w:val="28"/>
          <w:szCs w:val="28"/>
          <w:lang w:val="uk-UA"/>
        </w:rPr>
        <w:t>У</w:t>
      </w:r>
      <w:r w:rsidR="000C5D53">
        <w:rPr>
          <w:sz w:val="28"/>
          <w:szCs w:val="28"/>
          <w:lang w:val="uk-UA"/>
        </w:rPr>
        <w:t xml:space="preserve"> чому полягає сутність вертикального аналізу фінансової звітності підприємства?</w:t>
      </w:r>
    </w:p>
    <w:p w:rsidR="000C5D53" w:rsidRPr="00C56E96" w:rsidRDefault="00C56E96" w:rsidP="003B113E">
      <w:pPr>
        <w:numPr>
          <w:ilvl w:val="0"/>
          <w:numId w:val="15"/>
        </w:numPr>
        <w:tabs>
          <w:tab w:val="clear" w:pos="1146"/>
          <w:tab w:val="num" w:pos="709"/>
        </w:tabs>
        <w:autoSpaceDE w:val="0"/>
        <w:autoSpaceDN w:val="0"/>
        <w:adjustRightInd w:val="0"/>
        <w:spacing w:line="312" w:lineRule="auto"/>
        <w:ind w:left="709" w:hanging="425"/>
        <w:jc w:val="both"/>
        <w:rPr>
          <w:sz w:val="28"/>
          <w:szCs w:val="28"/>
        </w:rPr>
      </w:pPr>
      <w:r>
        <w:rPr>
          <w:sz w:val="28"/>
          <w:szCs w:val="28"/>
          <w:lang w:val="uk-UA"/>
        </w:rPr>
        <w:t>Охарактеризуйте метод фінансової діагностики за допомогою фінансових коефіцієнтів</w:t>
      </w:r>
      <w:r w:rsidR="00932427">
        <w:rPr>
          <w:sz w:val="28"/>
          <w:szCs w:val="28"/>
          <w:lang w:val="uk-UA"/>
        </w:rPr>
        <w:t>.</w:t>
      </w:r>
    </w:p>
    <w:p w:rsidR="00C56E96" w:rsidRPr="00C56E96" w:rsidRDefault="00C56E96" w:rsidP="003B113E">
      <w:pPr>
        <w:numPr>
          <w:ilvl w:val="0"/>
          <w:numId w:val="15"/>
        </w:numPr>
        <w:tabs>
          <w:tab w:val="clear" w:pos="1146"/>
          <w:tab w:val="num" w:pos="709"/>
        </w:tabs>
        <w:autoSpaceDE w:val="0"/>
        <w:autoSpaceDN w:val="0"/>
        <w:adjustRightInd w:val="0"/>
        <w:spacing w:line="312" w:lineRule="auto"/>
        <w:ind w:left="709" w:hanging="425"/>
        <w:jc w:val="both"/>
        <w:rPr>
          <w:sz w:val="28"/>
          <w:szCs w:val="28"/>
        </w:rPr>
      </w:pPr>
      <w:r>
        <w:rPr>
          <w:sz w:val="28"/>
          <w:szCs w:val="28"/>
          <w:lang w:val="uk-UA"/>
        </w:rPr>
        <w:t>Які групи фінансових коефіцієнтів виділяють при проведенні діагностики?</w:t>
      </w:r>
    </w:p>
    <w:p w:rsidR="00C56E96" w:rsidRPr="00C56E96" w:rsidRDefault="00912663" w:rsidP="003B113E">
      <w:pPr>
        <w:numPr>
          <w:ilvl w:val="0"/>
          <w:numId w:val="15"/>
        </w:numPr>
        <w:tabs>
          <w:tab w:val="clear" w:pos="1146"/>
          <w:tab w:val="num" w:pos="709"/>
        </w:tabs>
        <w:autoSpaceDE w:val="0"/>
        <w:autoSpaceDN w:val="0"/>
        <w:adjustRightInd w:val="0"/>
        <w:spacing w:line="312" w:lineRule="auto"/>
        <w:ind w:left="709" w:hanging="425"/>
        <w:jc w:val="both"/>
        <w:rPr>
          <w:sz w:val="28"/>
          <w:szCs w:val="28"/>
        </w:rPr>
      </w:pPr>
      <w:r>
        <w:rPr>
          <w:sz w:val="28"/>
          <w:szCs w:val="28"/>
          <w:lang w:val="uk-UA"/>
        </w:rPr>
        <w:t>Назвіть</w:t>
      </w:r>
      <w:r w:rsidR="00C56E96">
        <w:rPr>
          <w:sz w:val="28"/>
          <w:szCs w:val="28"/>
          <w:lang w:val="uk-UA"/>
        </w:rPr>
        <w:t xml:space="preserve"> основні показники, що характеризують платоспроможність підприємства.</w:t>
      </w:r>
    </w:p>
    <w:p w:rsidR="00C56E96" w:rsidRPr="00C56E96" w:rsidRDefault="00C56E96" w:rsidP="003B113E">
      <w:pPr>
        <w:numPr>
          <w:ilvl w:val="0"/>
          <w:numId w:val="15"/>
        </w:numPr>
        <w:tabs>
          <w:tab w:val="clear" w:pos="1146"/>
          <w:tab w:val="num" w:pos="709"/>
        </w:tabs>
        <w:autoSpaceDE w:val="0"/>
        <w:autoSpaceDN w:val="0"/>
        <w:adjustRightInd w:val="0"/>
        <w:spacing w:line="312" w:lineRule="auto"/>
        <w:ind w:left="709" w:hanging="425"/>
        <w:jc w:val="both"/>
        <w:rPr>
          <w:sz w:val="28"/>
          <w:szCs w:val="28"/>
        </w:rPr>
      </w:pPr>
      <w:r>
        <w:rPr>
          <w:sz w:val="28"/>
          <w:szCs w:val="28"/>
          <w:lang w:val="uk-UA"/>
        </w:rPr>
        <w:t>Які фінансові показники характеризують фінансову сталість підприємства?</w:t>
      </w:r>
    </w:p>
    <w:p w:rsidR="00C56E96" w:rsidRPr="00C56E96" w:rsidRDefault="00C56E96" w:rsidP="003B113E">
      <w:pPr>
        <w:numPr>
          <w:ilvl w:val="0"/>
          <w:numId w:val="15"/>
        </w:numPr>
        <w:tabs>
          <w:tab w:val="clear" w:pos="1146"/>
          <w:tab w:val="num" w:pos="709"/>
        </w:tabs>
        <w:autoSpaceDE w:val="0"/>
        <w:autoSpaceDN w:val="0"/>
        <w:adjustRightInd w:val="0"/>
        <w:spacing w:line="312" w:lineRule="auto"/>
        <w:ind w:left="709" w:hanging="425"/>
        <w:jc w:val="both"/>
        <w:rPr>
          <w:sz w:val="28"/>
          <w:szCs w:val="28"/>
        </w:rPr>
      </w:pPr>
      <w:r>
        <w:rPr>
          <w:sz w:val="28"/>
          <w:szCs w:val="28"/>
          <w:lang w:val="uk-UA"/>
        </w:rPr>
        <w:t xml:space="preserve"> Які фінансові показники характеризують ділову активність підприємства?</w:t>
      </w:r>
    </w:p>
    <w:p w:rsidR="00C56E96" w:rsidRPr="00C56E96" w:rsidRDefault="00C56E96" w:rsidP="003B113E">
      <w:pPr>
        <w:numPr>
          <w:ilvl w:val="0"/>
          <w:numId w:val="15"/>
        </w:numPr>
        <w:tabs>
          <w:tab w:val="clear" w:pos="1146"/>
          <w:tab w:val="num" w:pos="709"/>
        </w:tabs>
        <w:autoSpaceDE w:val="0"/>
        <w:autoSpaceDN w:val="0"/>
        <w:adjustRightInd w:val="0"/>
        <w:spacing w:line="312" w:lineRule="auto"/>
        <w:ind w:left="709" w:hanging="425"/>
        <w:jc w:val="both"/>
        <w:rPr>
          <w:sz w:val="28"/>
          <w:szCs w:val="28"/>
        </w:rPr>
      </w:pPr>
      <w:r>
        <w:rPr>
          <w:sz w:val="28"/>
          <w:szCs w:val="28"/>
          <w:lang w:val="uk-UA"/>
        </w:rPr>
        <w:t>Які фінансові показники характеризують прибутковість підприємства?</w:t>
      </w:r>
    </w:p>
    <w:p w:rsidR="00C56E96" w:rsidRPr="00C56E96" w:rsidRDefault="00C56E96" w:rsidP="003B113E">
      <w:pPr>
        <w:numPr>
          <w:ilvl w:val="0"/>
          <w:numId w:val="15"/>
        </w:numPr>
        <w:tabs>
          <w:tab w:val="clear" w:pos="1146"/>
          <w:tab w:val="num" w:pos="709"/>
        </w:tabs>
        <w:autoSpaceDE w:val="0"/>
        <w:autoSpaceDN w:val="0"/>
        <w:adjustRightInd w:val="0"/>
        <w:spacing w:line="312" w:lineRule="auto"/>
        <w:ind w:left="709" w:hanging="425"/>
        <w:jc w:val="both"/>
        <w:rPr>
          <w:sz w:val="28"/>
          <w:szCs w:val="28"/>
        </w:rPr>
      </w:pPr>
      <w:r>
        <w:rPr>
          <w:sz w:val="28"/>
          <w:szCs w:val="28"/>
          <w:lang w:val="uk-UA"/>
        </w:rPr>
        <w:t>Як визначити резерви покращення фінансового стану підприємства?</w:t>
      </w:r>
    </w:p>
    <w:p w:rsidR="00433311" w:rsidRPr="00433311" w:rsidRDefault="00993BEB" w:rsidP="008E446C">
      <w:pPr>
        <w:spacing w:before="240"/>
        <w:ind w:firstLine="601"/>
        <w:jc w:val="both"/>
        <w:rPr>
          <w:b/>
          <w:sz w:val="28"/>
          <w:szCs w:val="28"/>
          <w:lang w:val="uk-UA"/>
        </w:rPr>
      </w:pPr>
      <w:r w:rsidRPr="00433311">
        <w:rPr>
          <w:b/>
          <w:sz w:val="28"/>
          <w:szCs w:val="28"/>
          <w:lang w:val="uk-UA"/>
        </w:rPr>
        <w:t>ТЕМА</w:t>
      </w:r>
      <w:r w:rsidR="00433311" w:rsidRPr="00433311">
        <w:rPr>
          <w:b/>
          <w:sz w:val="28"/>
          <w:szCs w:val="28"/>
          <w:lang w:val="uk-UA"/>
        </w:rPr>
        <w:t xml:space="preserve"> 10. Діагностика ризику інноваційної діяльності</w:t>
      </w:r>
    </w:p>
    <w:p w:rsidR="00433311" w:rsidRPr="0093144B" w:rsidRDefault="00433311" w:rsidP="00D91511">
      <w:pPr>
        <w:pStyle w:val="1"/>
        <w:spacing w:before="120" w:after="120" w:line="312" w:lineRule="auto"/>
        <w:rPr>
          <w:i/>
        </w:rPr>
      </w:pPr>
      <w:r w:rsidRPr="0093144B">
        <w:rPr>
          <w:i/>
        </w:rPr>
        <w:t>Питання навчальної програми</w:t>
      </w:r>
    </w:p>
    <w:p w:rsidR="00433311" w:rsidRPr="00433311" w:rsidRDefault="00433311" w:rsidP="00B16300">
      <w:pPr>
        <w:autoSpaceDE w:val="0"/>
        <w:autoSpaceDN w:val="0"/>
        <w:adjustRightInd w:val="0"/>
        <w:spacing w:line="312" w:lineRule="auto"/>
        <w:ind w:firstLine="720"/>
        <w:jc w:val="both"/>
        <w:rPr>
          <w:sz w:val="28"/>
          <w:szCs w:val="28"/>
        </w:rPr>
      </w:pPr>
      <w:r w:rsidRPr="00433311">
        <w:rPr>
          <w:sz w:val="28"/>
          <w:szCs w:val="28"/>
        </w:rPr>
        <w:t>Сутність і задачі управління ризиком інноваційних проектів. Методика оцінки ризику інноваційних проектів. Шляхи зниження ризиків інноваційної діяльності.</w:t>
      </w:r>
    </w:p>
    <w:p w:rsidR="00390DC7" w:rsidRDefault="00390DC7" w:rsidP="00781FC8">
      <w:pPr>
        <w:spacing w:before="120" w:after="120"/>
        <w:jc w:val="center"/>
        <w:rPr>
          <w:b/>
          <w:i/>
          <w:sz w:val="28"/>
          <w:szCs w:val="28"/>
          <w:lang w:val="uk-UA"/>
        </w:rPr>
      </w:pPr>
    </w:p>
    <w:p w:rsidR="003B113E" w:rsidRPr="003B113E" w:rsidRDefault="003B113E" w:rsidP="00781FC8">
      <w:pPr>
        <w:spacing w:before="120" w:after="120"/>
        <w:jc w:val="center"/>
        <w:rPr>
          <w:b/>
          <w:i/>
          <w:sz w:val="28"/>
          <w:szCs w:val="28"/>
          <w:lang w:val="uk-UA"/>
        </w:rPr>
      </w:pPr>
      <w:r w:rsidRPr="001C07B5">
        <w:rPr>
          <w:b/>
          <w:i/>
          <w:sz w:val="28"/>
          <w:szCs w:val="28"/>
          <w:lang w:val="uk-UA"/>
        </w:rPr>
        <w:lastRenderedPageBreak/>
        <w:t>Методичні вказівки</w:t>
      </w:r>
    </w:p>
    <w:p w:rsidR="001C07B5" w:rsidRDefault="008C20F3" w:rsidP="00781FC8">
      <w:pPr>
        <w:autoSpaceDE w:val="0"/>
        <w:autoSpaceDN w:val="0"/>
        <w:adjustRightInd w:val="0"/>
        <w:spacing w:line="312" w:lineRule="auto"/>
        <w:ind w:firstLine="709"/>
        <w:jc w:val="both"/>
        <w:rPr>
          <w:bCs/>
          <w:iCs/>
          <w:sz w:val="28"/>
          <w:szCs w:val="28"/>
          <w:lang w:val="uk-UA"/>
        </w:rPr>
      </w:pPr>
      <w:r w:rsidRPr="008C20F3">
        <w:rPr>
          <w:bCs/>
          <w:iCs/>
          <w:sz w:val="28"/>
          <w:szCs w:val="28"/>
          <w:lang w:val="uk-UA"/>
        </w:rPr>
        <w:t xml:space="preserve">Починаючи вивчення даної теми, перш за все, слід </w:t>
      </w:r>
      <w:r w:rsidR="001C07B5">
        <w:rPr>
          <w:bCs/>
          <w:iCs/>
          <w:sz w:val="28"/>
          <w:szCs w:val="28"/>
          <w:lang w:val="uk-UA"/>
        </w:rPr>
        <w:t>на</w:t>
      </w:r>
      <w:r w:rsidR="0048361F">
        <w:rPr>
          <w:bCs/>
          <w:iCs/>
          <w:sz w:val="28"/>
          <w:szCs w:val="28"/>
          <w:lang w:val="uk-UA"/>
        </w:rPr>
        <w:t>гада</w:t>
      </w:r>
      <w:r w:rsidR="001C07B5">
        <w:rPr>
          <w:bCs/>
          <w:iCs/>
          <w:sz w:val="28"/>
          <w:szCs w:val="28"/>
          <w:lang w:val="uk-UA"/>
        </w:rPr>
        <w:t xml:space="preserve">ти визначення </w:t>
      </w:r>
      <w:r w:rsidRPr="008C20F3">
        <w:rPr>
          <w:bCs/>
          <w:iCs/>
          <w:sz w:val="28"/>
          <w:szCs w:val="28"/>
          <w:lang w:val="uk-UA"/>
        </w:rPr>
        <w:t>самої кате</w:t>
      </w:r>
      <w:r w:rsidR="001C07B5">
        <w:rPr>
          <w:bCs/>
          <w:iCs/>
          <w:sz w:val="28"/>
          <w:szCs w:val="28"/>
          <w:lang w:val="uk-UA"/>
        </w:rPr>
        <w:t>г</w:t>
      </w:r>
      <w:r w:rsidRPr="008C20F3">
        <w:rPr>
          <w:bCs/>
          <w:iCs/>
          <w:sz w:val="28"/>
          <w:szCs w:val="28"/>
          <w:lang w:val="uk-UA"/>
        </w:rPr>
        <w:t xml:space="preserve">орії «ризик», </w:t>
      </w:r>
      <w:r w:rsidR="001C07B5" w:rsidRPr="008C20F3">
        <w:rPr>
          <w:bCs/>
          <w:iCs/>
          <w:sz w:val="28"/>
          <w:szCs w:val="28"/>
          <w:lang w:val="uk-UA"/>
        </w:rPr>
        <w:t>економічн</w:t>
      </w:r>
      <w:r w:rsidR="001C07B5">
        <w:rPr>
          <w:bCs/>
          <w:iCs/>
          <w:sz w:val="28"/>
          <w:szCs w:val="28"/>
          <w:lang w:val="uk-UA"/>
        </w:rPr>
        <w:t>а</w:t>
      </w:r>
      <w:r w:rsidR="001C07B5" w:rsidRPr="008C20F3">
        <w:rPr>
          <w:bCs/>
          <w:iCs/>
          <w:sz w:val="28"/>
          <w:szCs w:val="28"/>
          <w:lang w:val="uk-UA"/>
        </w:rPr>
        <w:t xml:space="preserve"> сутність</w:t>
      </w:r>
      <w:r w:rsidR="001C07B5">
        <w:rPr>
          <w:bCs/>
          <w:iCs/>
          <w:sz w:val="28"/>
          <w:szCs w:val="28"/>
          <w:lang w:val="uk-UA"/>
        </w:rPr>
        <w:t xml:space="preserve"> якої розглядалось в інших дисциплінах, зокрема, в дисципліні «Економічне обгрунтування господарських рішень і оцінювання ризиків». Важливо зрозуміти особливості, притаманні ризикам інноваційного підприємництва, а також ознайомитись з классифікацією ризиків інноваційних проектів</w:t>
      </w:r>
      <w:r w:rsidR="0048361F">
        <w:rPr>
          <w:bCs/>
          <w:iCs/>
          <w:sz w:val="28"/>
          <w:szCs w:val="28"/>
          <w:lang w:val="uk-UA"/>
        </w:rPr>
        <w:t xml:space="preserve">. </w:t>
      </w:r>
    </w:p>
    <w:p w:rsidR="008C20F3" w:rsidRDefault="0048361F" w:rsidP="001C07B5">
      <w:pPr>
        <w:autoSpaceDE w:val="0"/>
        <w:autoSpaceDN w:val="0"/>
        <w:adjustRightInd w:val="0"/>
        <w:spacing w:line="312" w:lineRule="auto"/>
        <w:ind w:firstLine="709"/>
        <w:jc w:val="both"/>
        <w:rPr>
          <w:bCs/>
          <w:iCs/>
          <w:sz w:val="28"/>
          <w:szCs w:val="28"/>
          <w:lang w:val="uk-UA"/>
        </w:rPr>
      </w:pPr>
      <w:r>
        <w:rPr>
          <w:bCs/>
          <w:iCs/>
          <w:sz w:val="28"/>
          <w:szCs w:val="28"/>
          <w:lang w:val="uk-UA"/>
        </w:rPr>
        <w:t xml:space="preserve">Переходячи безпосередньо до питань діагностики інноваційних ризиків, доцільно розглянути логічний процес здійснення такого аналізу. </w:t>
      </w:r>
      <w:r w:rsidR="00264CEA">
        <w:rPr>
          <w:bCs/>
          <w:iCs/>
          <w:sz w:val="28"/>
          <w:szCs w:val="28"/>
          <w:lang w:val="uk-UA"/>
        </w:rPr>
        <w:t>В цьому контексті особливу увагу потрібно приділити вивченню існуючих методик оцінки цих ризиків</w:t>
      </w:r>
      <w:r w:rsidR="00336D8B">
        <w:rPr>
          <w:bCs/>
          <w:iCs/>
          <w:sz w:val="28"/>
          <w:szCs w:val="28"/>
          <w:lang w:val="uk-UA"/>
        </w:rPr>
        <w:t>.</w:t>
      </w:r>
      <w:r w:rsidR="00264CEA">
        <w:rPr>
          <w:bCs/>
          <w:iCs/>
          <w:sz w:val="28"/>
          <w:szCs w:val="28"/>
          <w:lang w:val="uk-UA"/>
        </w:rPr>
        <w:t xml:space="preserve"> </w:t>
      </w:r>
    </w:p>
    <w:p w:rsidR="00CA772E" w:rsidRDefault="00CA772E" w:rsidP="001C07B5">
      <w:pPr>
        <w:autoSpaceDE w:val="0"/>
        <w:autoSpaceDN w:val="0"/>
        <w:adjustRightInd w:val="0"/>
        <w:spacing w:line="312" w:lineRule="auto"/>
        <w:ind w:firstLine="709"/>
        <w:jc w:val="both"/>
        <w:rPr>
          <w:bCs/>
          <w:iCs/>
          <w:sz w:val="28"/>
          <w:szCs w:val="28"/>
          <w:lang w:val="uk-UA"/>
        </w:rPr>
      </w:pPr>
      <w:r>
        <w:rPr>
          <w:bCs/>
          <w:iCs/>
          <w:sz w:val="28"/>
          <w:szCs w:val="28"/>
          <w:lang w:val="uk-UA"/>
        </w:rPr>
        <w:t xml:space="preserve">Завершується вивчення даної теми розглядом шляхів зниження ризиків інноваційного підприємництва. </w:t>
      </w:r>
    </w:p>
    <w:p w:rsidR="003B113E" w:rsidRPr="001C07B5" w:rsidRDefault="003B113E" w:rsidP="00390DC7">
      <w:pPr>
        <w:autoSpaceDE w:val="0"/>
        <w:autoSpaceDN w:val="0"/>
        <w:adjustRightInd w:val="0"/>
        <w:spacing w:before="120" w:after="120"/>
        <w:jc w:val="center"/>
        <w:rPr>
          <w:b/>
          <w:bCs/>
          <w:i/>
          <w:iCs/>
          <w:sz w:val="28"/>
          <w:szCs w:val="28"/>
          <w:lang w:val="uk-UA"/>
        </w:rPr>
      </w:pPr>
      <w:r w:rsidRPr="00CA772E">
        <w:rPr>
          <w:b/>
          <w:bCs/>
          <w:i/>
          <w:iCs/>
          <w:sz w:val="28"/>
          <w:szCs w:val="28"/>
          <w:lang w:val="uk-UA"/>
        </w:rPr>
        <w:t>Питання для самоперевірки</w:t>
      </w:r>
    </w:p>
    <w:p w:rsidR="00CA772E" w:rsidRDefault="00336D8B" w:rsidP="00CA5E48">
      <w:pPr>
        <w:numPr>
          <w:ilvl w:val="0"/>
          <w:numId w:val="77"/>
        </w:numPr>
        <w:spacing w:line="312" w:lineRule="auto"/>
        <w:rPr>
          <w:sz w:val="28"/>
          <w:szCs w:val="28"/>
          <w:lang w:val="uk-UA"/>
        </w:rPr>
      </w:pPr>
      <w:r>
        <w:rPr>
          <w:sz w:val="28"/>
          <w:szCs w:val="28"/>
          <w:lang w:val="uk-UA"/>
        </w:rPr>
        <w:t xml:space="preserve">Сформулюйте економічну сутність </w:t>
      </w:r>
      <w:r w:rsidR="00CA772E">
        <w:rPr>
          <w:sz w:val="28"/>
          <w:szCs w:val="28"/>
          <w:lang w:val="uk-UA"/>
        </w:rPr>
        <w:t>категорії «ризик».</w:t>
      </w:r>
    </w:p>
    <w:p w:rsidR="00CA772E" w:rsidRDefault="00CA772E" w:rsidP="00CA5E48">
      <w:pPr>
        <w:numPr>
          <w:ilvl w:val="0"/>
          <w:numId w:val="77"/>
        </w:numPr>
        <w:spacing w:line="312" w:lineRule="auto"/>
        <w:rPr>
          <w:sz w:val="28"/>
          <w:szCs w:val="28"/>
          <w:lang w:val="uk-UA"/>
        </w:rPr>
      </w:pPr>
      <w:r>
        <w:rPr>
          <w:sz w:val="28"/>
          <w:szCs w:val="28"/>
          <w:lang w:val="uk-UA"/>
        </w:rPr>
        <w:t>У чому полягають особливості ризиків інноваційної діяльності</w:t>
      </w:r>
      <w:r w:rsidR="00932427">
        <w:rPr>
          <w:sz w:val="28"/>
          <w:szCs w:val="28"/>
          <w:lang w:val="uk-UA"/>
        </w:rPr>
        <w:t>?</w:t>
      </w:r>
      <w:r>
        <w:rPr>
          <w:sz w:val="28"/>
          <w:szCs w:val="28"/>
          <w:lang w:val="uk-UA"/>
        </w:rPr>
        <w:t xml:space="preserve"> </w:t>
      </w:r>
    </w:p>
    <w:p w:rsidR="00CA772E" w:rsidRDefault="00CA772E" w:rsidP="00CA5E48">
      <w:pPr>
        <w:numPr>
          <w:ilvl w:val="0"/>
          <w:numId w:val="77"/>
        </w:numPr>
        <w:spacing w:line="312" w:lineRule="auto"/>
        <w:rPr>
          <w:sz w:val="28"/>
          <w:szCs w:val="28"/>
          <w:lang w:val="uk-UA"/>
        </w:rPr>
      </w:pPr>
      <w:r>
        <w:rPr>
          <w:sz w:val="28"/>
          <w:szCs w:val="28"/>
          <w:lang w:val="uk-UA"/>
        </w:rPr>
        <w:t>За якими класифікаційними ознаками можуть групуватись ризики?</w:t>
      </w:r>
    </w:p>
    <w:p w:rsidR="00CA772E" w:rsidRDefault="00336D8B" w:rsidP="00CA5E48">
      <w:pPr>
        <w:numPr>
          <w:ilvl w:val="0"/>
          <w:numId w:val="77"/>
        </w:numPr>
        <w:spacing w:line="312" w:lineRule="auto"/>
        <w:rPr>
          <w:sz w:val="28"/>
          <w:szCs w:val="28"/>
          <w:lang w:val="uk-UA"/>
        </w:rPr>
      </w:pPr>
      <w:r>
        <w:rPr>
          <w:sz w:val="28"/>
          <w:szCs w:val="28"/>
          <w:lang w:val="uk-UA"/>
        </w:rPr>
        <w:t xml:space="preserve">Надайте </w:t>
      </w:r>
      <w:r w:rsidR="00CA772E">
        <w:rPr>
          <w:sz w:val="28"/>
          <w:szCs w:val="28"/>
          <w:lang w:val="uk-UA"/>
        </w:rPr>
        <w:t>загальну логічну схему аналізу ризиків інноваційного проекту.</w:t>
      </w:r>
    </w:p>
    <w:p w:rsidR="00CA772E" w:rsidRDefault="00CA772E" w:rsidP="00CA5E48">
      <w:pPr>
        <w:numPr>
          <w:ilvl w:val="0"/>
          <w:numId w:val="77"/>
        </w:numPr>
        <w:spacing w:line="312" w:lineRule="auto"/>
        <w:ind w:left="714" w:hanging="357"/>
        <w:rPr>
          <w:sz w:val="28"/>
          <w:szCs w:val="28"/>
          <w:lang w:val="uk-UA"/>
        </w:rPr>
      </w:pPr>
      <w:r>
        <w:rPr>
          <w:sz w:val="28"/>
          <w:szCs w:val="28"/>
          <w:lang w:val="uk-UA"/>
        </w:rPr>
        <w:t>Які методи оцінки ризиків інноваційних проектів Вам відомі? Надайте їм загальну характеристику</w:t>
      </w:r>
      <w:r w:rsidR="00932427">
        <w:rPr>
          <w:sz w:val="28"/>
          <w:szCs w:val="28"/>
          <w:lang w:val="uk-UA"/>
        </w:rPr>
        <w:t>.</w:t>
      </w:r>
    </w:p>
    <w:p w:rsidR="003B113E" w:rsidRPr="00336D8B" w:rsidRDefault="006261F5" w:rsidP="00CA5E48">
      <w:pPr>
        <w:numPr>
          <w:ilvl w:val="0"/>
          <w:numId w:val="77"/>
        </w:numPr>
        <w:spacing w:line="312" w:lineRule="auto"/>
        <w:rPr>
          <w:sz w:val="28"/>
          <w:szCs w:val="28"/>
          <w:lang w:val="uk-UA"/>
        </w:rPr>
      </w:pPr>
      <w:r>
        <w:rPr>
          <w:sz w:val="28"/>
          <w:szCs w:val="28"/>
          <w:lang w:val="uk-UA"/>
        </w:rPr>
        <w:t>Назвіть можливі шляхи зниження ризику інноваційних проектів.</w:t>
      </w:r>
    </w:p>
    <w:p w:rsidR="0093144B" w:rsidRPr="0093144B" w:rsidRDefault="00993BEB" w:rsidP="00781FC8">
      <w:pPr>
        <w:spacing w:before="240"/>
        <w:ind w:firstLine="601"/>
        <w:jc w:val="both"/>
        <w:rPr>
          <w:b/>
          <w:sz w:val="28"/>
          <w:szCs w:val="28"/>
          <w:lang w:val="uk-UA"/>
        </w:rPr>
      </w:pPr>
      <w:r w:rsidRPr="0093144B">
        <w:rPr>
          <w:b/>
          <w:sz w:val="28"/>
          <w:szCs w:val="28"/>
          <w:lang w:val="uk-UA"/>
        </w:rPr>
        <w:t>ТЕМА</w:t>
      </w:r>
      <w:r w:rsidR="007645FD" w:rsidRPr="0093144B">
        <w:rPr>
          <w:b/>
          <w:sz w:val="28"/>
          <w:szCs w:val="28"/>
          <w:lang w:val="uk-UA"/>
        </w:rPr>
        <w:t xml:space="preserve"> 1</w:t>
      </w:r>
      <w:r w:rsidR="00433311">
        <w:rPr>
          <w:b/>
          <w:sz w:val="28"/>
          <w:szCs w:val="28"/>
          <w:lang w:val="uk-UA"/>
        </w:rPr>
        <w:t>1</w:t>
      </w:r>
      <w:r w:rsidR="007645FD" w:rsidRPr="0093144B">
        <w:rPr>
          <w:b/>
          <w:sz w:val="28"/>
          <w:szCs w:val="28"/>
          <w:lang w:val="uk-UA"/>
        </w:rPr>
        <w:t>.</w:t>
      </w:r>
      <w:r w:rsidR="007645FD">
        <w:rPr>
          <w:lang w:val="uk-UA"/>
        </w:rPr>
        <w:t xml:space="preserve"> </w:t>
      </w:r>
      <w:r w:rsidR="0093144B" w:rsidRPr="0093144B">
        <w:rPr>
          <w:b/>
          <w:sz w:val="28"/>
          <w:szCs w:val="28"/>
          <w:lang w:val="uk-UA"/>
        </w:rPr>
        <w:t>Діагностика економічної безпеки підприємства</w:t>
      </w:r>
    </w:p>
    <w:p w:rsidR="007645FD" w:rsidRPr="001C07B5" w:rsidRDefault="007645FD" w:rsidP="00781FC8">
      <w:pPr>
        <w:pStyle w:val="1"/>
        <w:spacing w:before="120" w:after="120" w:line="240" w:lineRule="auto"/>
        <w:rPr>
          <w:i/>
          <w:lang w:val="uk-UA"/>
        </w:rPr>
      </w:pPr>
      <w:r w:rsidRPr="001C07B5">
        <w:rPr>
          <w:i/>
          <w:lang w:val="uk-UA"/>
        </w:rPr>
        <w:t>Питання навчальної програми</w:t>
      </w:r>
    </w:p>
    <w:p w:rsidR="00A80D1F" w:rsidRDefault="00A80D1F" w:rsidP="00B16300">
      <w:pPr>
        <w:autoSpaceDE w:val="0"/>
        <w:autoSpaceDN w:val="0"/>
        <w:adjustRightInd w:val="0"/>
        <w:spacing w:line="312" w:lineRule="auto"/>
        <w:ind w:firstLine="720"/>
        <w:jc w:val="both"/>
        <w:rPr>
          <w:sz w:val="28"/>
          <w:szCs w:val="28"/>
        </w:rPr>
      </w:pPr>
      <w:r w:rsidRPr="001C07B5">
        <w:rPr>
          <w:sz w:val="28"/>
          <w:szCs w:val="28"/>
          <w:lang w:val="uk-UA"/>
        </w:rPr>
        <w:t>Безпека як економічна категорія. Поняття економічної б</w:t>
      </w:r>
      <w:r w:rsidRPr="00651A04">
        <w:rPr>
          <w:sz w:val="28"/>
          <w:szCs w:val="28"/>
          <w:lang w:val="uk-UA"/>
        </w:rPr>
        <w:t xml:space="preserve">езпеки підприємства, її види та характеристика складових елементів. Аналіз рівня економічної безпеки підприємства. Роль економічної безпеки в управлінні ризиками на підприємстві. </w:t>
      </w:r>
      <w:r w:rsidRPr="00A80D1F">
        <w:rPr>
          <w:sz w:val="28"/>
          <w:szCs w:val="28"/>
        </w:rPr>
        <w:t>Роль бізнес-розвідки в забезпеченні ефективної діяльності підприємства на ринку.</w:t>
      </w:r>
    </w:p>
    <w:p w:rsidR="007645FD" w:rsidRPr="00B9062C" w:rsidRDefault="007645FD" w:rsidP="00781FC8">
      <w:pPr>
        <w:autoSpaceDE w:val="0"/>
        <w:autoSpaceDN w:val="0"/>
        <w:adjustRightInd w:val="0"/>
        <w:spacing w:before="120" w:after="120"/>
        <w:jc w:val="center"/>
        <w:rPr>
          <w:b/>
          <w:bCs/>
          <w:i/>
          <w:iCs/>
          <w:sz w:val="28"/>
          <w:szCs w:val="28"/>
        </w:rPr>
      </w:pPr>
      <w:r w:rsidRPr="00B9062C">
        <w:rPr>
          <w:b/>
          <w:bCs/>
          <w:i/>
          <w:iCs/>
          <w:sz w:val="28"/>
          <w:szCs w:val="28"/>
        </w:rPr>
        <w:t>Методичні вказівки</w:t>
      </w:r>
    </w:p>
    <w:p w:rsidR="00006F98" w:rsidRPr="00DA5A06" w:rsidRDefault="00DA5A06" w:rsidP="00781FC8">
      <w:pPr>
        <w:autoSpaceDE w:val="0"/>
        <w:autoSpaceDN w:val="0"/>
        <w:adjustRightInd w:val="0"/>
        <w:spacing w:line="312" w:lineRule="auto"/>
        <w:ind w:firstLine="720"/>
        <w:jc w:val="both"/>
        <w:rPr>
          <w:sz w:val="28"/>
          <w:szCs w:val="28"/>
          <w:lang w:val="uk-UA"/>
        </w:rPr>
      </w:pPr>
      <w:r>
        <w:rPr>
          <w:sz w:val="28"/>
          <w:szCs w:val="28"/>
          <w:lang w:val="uk-UA"/>
        </w:rPr>
        <w:t>На початку вивчення теми студент повинен засвоїти сутність поняття «економічна безпека»</w:t>
      </w:r>
      <w:r w:rsidR="00006F98" w:rsidRPr="00FD67C6">
        <w:rPr>
          <w:sz w:val="28"/>
          <w:szCs w:val="28"/>
          <w:lang w:val="uk-UA"/>
        </w:rPr>
        <w:t xml:space="preserve">, </w:t>
      </w:r>
      <w:r>
        <w:rPr>
          <w:sz w:val="28"/>
          <w:szCs w:val="28"/>
          <w:lang w:val="uk-UA"/>
        </w:rPr>
        <w:t>назвати основні розділи, з яких вона складається (</w:t>
      </w:r>
      <w:r w:rsidR="00006F98" w:rsidRPr="00DA5A06">
        <w:rPr>
          <w:sz w:val="28"/>
          <w:szCs w:val="28"/>
          <w:lang w:val="uk-UA"/>
        </w:rPr>
        <w:t xml:space="preserve">оцінка можливостей підприємства протидіяти загрозам; оцінка причин появи загроз із </w:t>
      </w:r>
      <w:r w:rsidR="00006F98" w:rsidRPr="00DA5A06">
        <w:rPr>
          <w:sz w:val="28"/>
          <w:szCs w:val="28"/>
          <w:lang w:val="uk-UA"/>
        </w:rPr>
        <w:lastRenderedPageBreak/>
        <w:t>боку факторів внутрішнього середовища; аналіз стану та тенденцій розвитку зовнішнього середовища;</w:t>
      </w:r>
      <w:r>
        <w:rPr>
          <w:sz w:val="28"/>
          <w:szCs w:val="28"/>
          <w:lang w:val="uk-UA"/>
        </w:rPr>
        <w:t xml:space="preserve"> </w:t>
      </w:r>
      <w:r w:rsidR="00006F98" w:rsidRPr="00DA5A06">
        <w:rPr>
          <w:sz w:val="28"/>
          <w:szCs w:val="28"/>
          <w:lang w:val="uk-UA"/>
        </w:rPr>
        <w:t>оцінка тенденцій розвитку підприємства</w:t>
      </w:r>
      <w:r w:rsidR="00FC0EE4">
        <w:rPr>
          <w:sz w:val="28"/>
          <w:szCs w:val="28"/>
          <w:lang w:val="uk-UA"/>
        </w:rPr>
        <w:t xml:space="preserve"> тощо).</w:t>
      </w:r>
    </w:p>
    <w:p w:rsidR="00006F98" w:rsidRPr="007C14AF" w:rsidRDefault="0040627D" w:rsidP="00B16300">
      <w:pPr>
        <w:autoSpaceDE w:val="0"/>
        <w:autoSpaceDN w:val="0"/>
        <w:adjustRightInd w:val="0"/>
        <w:spacing w:line="312" w:lineRule="auto"/>
        <w:ind w:firstLine="720"/>
        <w:jc w:val="both"/>
        <w:rPr>
          <w:sz w:val="28"/>
          <w:szCs w:val="28"/>
          <w:lang w:val="uk-UA"/>
        </w:rPr>
      </w:pPr>
      <w:r>
        <w:rPr>
          <w:sz w:val="28"/>
          <w:szCs w:val="28"/>
          <w:lang w:val="uk-UA"/>
        </w:rPr>
        <w:t xml:space="preserve">Основним питанням теми є </w:t>
      </w:r>
      <w:r w:rsidR="003D49F7">
        <w:rPr>
          <w:sz w:val="28"/>
          <w:szCs w:val="28"/>
          <w:lang w:val="uk-UA"/>
        </w:rPr>
        <w:t xml:space="preserve">ознайомлення з існуючими методиками </w:t>
      </w:r>
      <w:r>
        <w:rPr>
          <w:sz w:val="28"/>
          <w:szCs w:val="28"/>
          <w:lang w:val="uk-UA"/>
        </w:rPr>
        <w:t>аналізу економічної безпеки</w:t>
      </w:r>
      <w:r w:rsidR="003D49F7">
        <w:rPr>
          <w:sz w:val="28"/>
          <w:szCs w:val="28"/>
          <w:lang w:val="uk-UA"/>
        </w:rPr>
        <w:t>, більшість яких використовує пр</w:t>
      </w:r>
      <w:r w:rsidR="00061D15">
        <w:rPr>
          <w:sz w:val="28"/>
          <w:szCs w:val="28"/>
          <w:lang w:val="uk-UA"/>
        </w:rPr>
        <w:t>и</w:t>
      </w:r>
      <w:r w:rsidR="003D49F7">
        <w:rPr>
          <w:sz w:val="28"/>
          <w:szCs w:val="28"/>
          <w:lang w:val="uk-UA"/>
        </w:rPr>
        <w:t xml:space="preserve"> цьому в якості критеріїв оцінки </w:t>
      </w:r>
      <w:r w:rsidR="00006F98" w:rsidRPr="007C14AF">
        <w:rPr>
          <w:sz w:val="28"/>
          <w:szCs w:val="28"/>
          <w:lang w:val="uk-UA"/>
        </w:rPr>
        <w:t>фінансові коефіцієнти, що розраховуються при проведенні фінансової діагностики.</w:t>
      </w:r>
    </w:p>
    <w:p w:rsidR="002B3BBD" w:rsidRDefault="002B3BBD" w:rsidP="00B16300">
      <w:pPr>
        <w:autoSpaceDE w:val="0"/>
        <w:autoSpaceDN w:val="0"/>
        <w:adjustRightInd w:val="0"/>
        <w:spacing w:line="312" w:lineRule="auto"/>
        <w:ind w:firstLine="720"/>
        <w:jc w:val="both"/>
        <w:rPr>
          <w:sz w:val="28"/>
          <w:szCs w:val="28"/>
          <w:lang w:val="uk-UA"/>
        </w:rPr>
      </w:pPr>
      <w:r>
        <w:rPr>
          <w:sz w:val="28"/>
          <w:szCs w:val="28"/>
          <w:lang w:val="uk-UA"/>
        </w:rPr>
        <w:t>Студенту необхідно розрізняти м</w:t>
      </w:r>
      <w:r w:rsidR="00006F98" w:rsidRPr="002B3BBD">
        <w:rPr>
          <w:sz w:val="28"/>
          <w:szCs w:val="28"/>
          <w:lang w:val="uk-UA"/>
        </w:rPr>
        <w:t>ожливі стани функціонування організацій: неплатоспроможність, криза, передкризовий стан, економічна безпека</w:t>
      </w:r>
      <w:r>
        <w:rPr>
          <w:sz w:val="28"/>
          <w:szCs w:val="28"/>
          <w:lang w:val="uk-UA"/>
        </w:rPr>
        <w:t xml:space="preserve"> та звернути увагу на існуючі методологічні особливості аналізу в кожному випадку.</w:t>
      </w:r>
    </w:p>
    <w:p w:rsidR="00006F98" w:rsidRDefault="00061D15" w:rsidP="00B16300">
      <w:pPr>
        <w:autoSpaceDE w:val="0"/>
        <w:autoSpaceDN w:val="0"/>
        <w:adjustRightInd w:val="0"/>
        <w:spacing w:line="312" w:lineRule="auto"/>
        <w:ind w:firstLine="720"/>
        <w:jc w:val="both"/>
        <w:rPr>
          <w:sz w:val="28"/>
          <w:szCs w:val="28"/>
          <w:lang w:val="uk-UA"/>
        </w:rPr>
      </w:pPr>
      <w:r>
        <w:rPr>
          <w:sz w:val="28"/>
          <w:szCs w:val="28"/>
          <w:lang w:val="uk-UA"/>
        </w:rPr>
        <w:t>У</w:t>
      </w:r>
      <w:r w:rsidR="002B3BBD">
        <w:rPr>
          <w:sz w:val="28"/>
          <w:szCs w:val="28"/>
          <w:lang w:val="uk-UA"/>
        </w:rPr>
        <w:t xml:space="preserve"> процесі вивчення теми </w:t>
      </w:r>
      <w:r w:rsidR="00006F98" w:rsidRPr="002B3BBD">
        <w:rPr>
          <w:sz w:val="28"/>
          <w:szCs w:val="28"/>
          <w:lang w:val="uk-UA"/>
        </w:rPr>
        <w:t xml:space="preserve">слід </w:t>
      </w:r>
      <w:r w:rsidR="002B3BBD">
        <w:rPr>
          <w:sz w:val="28"/>
          <w:szCs w:val="28"/>
          <w:lang w:val="uk-UA"/>
        </w:rPr>
        <w:t>ознайомитис</w:t>
      </w:r>
      <w:r>
        <w:rPr>
          <w:sz w:val="28"/>
          <w:szCs w:val="28"/>
          <w:lang w:val="uk-UA"/>
        </w:rPr>
        <w:t>я</w:t>
      </w:r>
      <w:r w:rsidR="002B3BBD">
        <w:rPr>
          <w:sz w:val="28"/>
          <w:szCs w:val="28"/>
          <w:lang w:val="uk-UA"/>
        </w:rPr>
        <w:t xml:space="preserve"> також з підходами до</w:t>
      </w:r>
      <w:r w:rsidR="00006F98" w:rsidRPr="002B3BBD">
        <w:rPr>
          <w:sz w:val="28"/>
          <w:szCs w:val="28"/>
          <w:lang w:val="uk-UA"/>
        </w:rPr>
        <w:t xml:space="preserve"> прогнозування ймовірності настання стану неплатоспроможності за існуючими однокритеріальними моделями прогнозування банкрутства (наприклад, двох-, п’яти- та семифакторні моделі Альтмана; чотирьохфакторна модель Іркутської державної економічної академії; модель У.</w:t>
      </w:r>
      <w:r w:rsidR="002B3BBD">
        <w:rPr>
          <w:sz w:val="28"/>
          <w:szCs w:val="28"/>
          <w:lang w:val="uk-UA"/>
        </w:rPr>
        <w:t xml:space="preserve"> Б</w:t>
      </w:r>
      <w:r w:rsidR="00006F98" w:rsidRPr="002B3BBD">
        <w:rPr>
          <w:sz w:val="28"/>
          <w:szCs w:val="28"/>
          <w:lang w:val="uk-UA"/>
        </w:rPr>
        <w:t xml:space="preserve">івера; методика рейтингової оцінки тощо). </w:t>
      </w:r>
      <w:r w:rsidR="005F7F1D">
        <w:rPr>
          <w:sz w:val="28"/>
          <w:szCs w:val="28"/>
          <w:lang w:val="uk-UA"/>
        </w:rPr>
        <w:t>При цьому студент повинен усвідомлювати, що при їх використанні задля отримання об’</w:t>
      </w:r>
      <w:r w:rsidR="005F7F1D" w:rsidRPr="005F7F1D">
        <w:rPr>
          <w:sz w:val="28"/>
          <w:szCs w:val="28"/>
          <w:lang w:val="uk-UA"/>
        </w:rPr>
        <w:t xml:space="preserve">єктивного результату </w:t>
      </w:r>
      <w:r w:rsidR="005F7F1D">
        <w:rPr>
          <w:sz w:val="28"/>
          <w:szCs w:val="28"/>
          <w:lang w:val="uk-UA"/>
        </w:rPr>
        <w:t xml:space="preserve">необхідно враховувати </w:t>
      </w:r>
      <w:r w:rsidR="00006F98" w:rsidRPr="005F7F1D">
        <w:rPr>
          <w:sz w:val="28"/>
          <w:szCs w:val="28"/>
          <w:lang w:val="uk-UA"/>
        </w:rPr>
        <w:t>вітчизнян</w:t>
      </w:r>
      <w:r w:rsidR="005F7F1D">
        <w:rPr>
          <w:sz w:val="28"/>
          <w:szCs w:val="28"/>
          <w:lang w:val="uk-UA"/>
        </w:rPr>
        <w:t>у</w:t>
      </w:r>
      <w:r w:rsidR="00006F98" w:rsidRPr="005F7F1D">
        <w:rPr>
          <w:sz w:val="28"/>
          <w:szCs w:val="28"/>
          <w:lang w:val="uk-UA"/>
        </w:rPr>
        <w:t xml:space="preserve"> специфік</w:t>
      </w:r>
      <w:r w:rsidR="005F7F1D">
        <w:rPr>
          <w:sz w:val="28"/>
          <w:szCs w:val="28"/>
          <w:lang w:val="uk-UA"/>
        </w:rPr>
        <w:t>у</w:t>
      </w:r>
      <w:r w:rsidR="00006F98" w:rsidRPr="005F7F1D">
        <w:rPr>
          <w:sz w:val="28"/>
          <w:szCs w:val="28"/>
          <w:lang w:val="uk-UA"/>
        </w:rPr>
        <w:t>.</w:t>
      </w:r>
    </w:p>
    <w:p w:rsidR="006A7516" w:rsidRPr="005F7F1D" w:rsidRDefault="006A7516" w:rsidP="00B16300">
      <w:pPr>
        <w:autoSpaceDE w:val="0"/>
        <w:autoSpaceDN w:val="0"/>
        <w:adjustRightInd w:val="0"/>
        <w:spacing w:line="312" w:lineRule="auto"/>
        <w:ind w:firstLine="720"/>
        <w:jc w:val="both"/>
        <w:rPr>
          <w:spacing w:val="-6"/>
          <w:sz w:val="23"/>
          <w:lang w:val="uk-UA"/>
        </w:rPr>
      </w:pPr>
      <w:r>
        <w:rPr>
          <w:sz w:val="28"/>
          <w:szCs w:val="28"/>
          <w:lang w:val="uk-UA"/>
        </w:rPr>
        <w:t xml:space="preserve">В якості оглядового </w:t>
      </w:r>
      <w:r w:rsidR="00BB2570">
        <w:rPr>
          <w:sz w:val="28"/>
          <w:szCs w:val="28"/>
          <w:lang w:val="uk-UA"/>
        </w:rPr>
        <w:t>питання</w:t>
      </w:r>
      <w:r>
        <w:rPr>
          <w:sz w:val="28"/>
          <w:szCs w:val="28"/>
          <w:lang w:val="uk-UA"/>
        </w:rPr>
        <w:t xml:space="preserve"> </w:t>
      </w:r>
      <w:r w:rsidR="00BB2570">
        <w:rPr>
          <w:sz w:val="28"/>
          <w:szCs w:val="28"/>
          <w:lang w:val="uk-UA"/>
        </w:rPr>
        <w:t>буде цікаво ознайомитис</w:t>
      </w:r>
      <w:r w:rsidR="00061D15">
        <w:rPr>
          <w:sz w:val="28"/>
          <w:szCs w:val="28"/>
          <w:lang w:val="uk-UA"/>
        </w:rPr>
        <w:t>я</w:t>
      </w:r>
      <w:r w:rsidR="00BB2570">
        <w:rPr>
          <w:sz w:val="28"/>
          <w:szCs w:val="28"/>
          <w:lang w:val="uk-UA"/>
        </w:rPr>
        <w:t xml:space="preserve"> з процес</w:t>
      </w:r>
      <w:r w:rsidR="00912663">
        <w:rPr>
          <w:sz w:val="28"/>
          <w:szCs w:val="28"/>
          <w:lang w:val="uk-UA"/>
        </w:rPr>
        <w:t>о</w:t>
      </w:r>
      <w:r w:rsidR="00BB2570">
        <w:rPr>
          <w:sz w:val="28"/>
          <w:szCs w:val="28"/>
          <w:lang w:val="uk-UA"/>
        </w:rPr>
        <w:t>м ведення бізнес-розвідки.</w:t>
      </w:r>
      <w:r>
        <w:rPr>
          <w:sz w:val="28"/>
          <w:szCs w:val="28"/>
          <w:lang w:val="uk-UA"/>
        </w:rPr>
        <w:t xml:space="preserve"> </w:t>
      </w:r>
    </w:p>
    <w:p w:rsidR="007645FD" w:rsidRPr="00B9062C" w:rsidRDefault="007645FD" w:rsidP="00781FC8">
      <w:pPr>
        <w:autoSpaceDE w:val="0"/>
        <w:autoSpaceDN w:val="0"/>
        <w:adjustRightInd w:val="0"/>
        <w:spacing w:before="120" w:after="120"/>
        <w:jc w:val="center"/>
        <w:rPr>
          <w:b/>
          <w:bCs/>
          <w:i/>
          <w:iCs/>
          <w:sz w:val="28"/>
          <w:szCs w:val="28"/>
        </w:rPr>
      </w:pPr>
      <w:r w:rsidRPr="00B9062C">
        <w:rPr>
          <w:b/>
          <w:bCs/>
          <w:i/>
          <w:iCs/>
          <w:sz w:val="28"/>
          <w:szCs w:val="28"/>
        </w:rPr>
        <w:t>Питання для самоперевірки</w:t>
      </w:r>
    </w:p>
    <w:p w:rsidR="00912663" w:rsidRDefault="004B18F0" w:rsidP="00D879CF">
      <w:pPr>
        <w:numPr>
          <w:ilvl w:val="0"/>
          <w:numId w:val="8"/>
        </w:numPr>
        <w:tabs>
          <w:tab w:val="clear" w:pos="1080"/>
        </w:tabs>
        <w:autoSpaceDE w:val="0"/>
        <w:autoSpaceDN w:val="0"/>
        <w:adjustRightInd w:val="0"/>
        <w:spacing w:line="312" w:lineRule="auto"/>
        <w:ind w:left="709" w:hanging="425"/>
        <w:jc w:val="both"/>
        <w:rPr>
          <w:sz w:val="28"/>
          <w:szCs w:val="28"/>
          <w:lang w:val="uk-UA"/>
        </w:rPr>
      </w:pPr>
      <w:r w:rsidRPr="004B18F0">
        <w:rPr>
          <w:sz w:val="28"/>
          <w:szCs w:val="28"/>
          <w:lang w:val="uk-UA"/>
        </w:rPr>
        <w:t>Надайте своє розуміння поняттю «економічна безпека підприємства».</w:t>
      </w:r>
      <w:r>
        <w:rPr>
          <w:sz w:val="28"/>
          <w:szCs w:val="28"/>
          <w:lang w:val="uk-UA"/>
        </w:rPr>
        <w:t xml:space="preserve"> </w:t>
      </w:r>
    </w:p>
    <w:p w:rsidR="004B18F0" w:rsidRPr="00C71D15" w:rsidRDefault="00C71D15" w:rsidP="00D879CF">
      <w:pPr>
        <w:numPr>
          <w:ilvl w:val="0"/>
          <w:numId w:val="8"/>
        </w:numPr>
        <w:tabs>
          <w:tab w:val="clear" w:pos="1080"/>
        </w:tabs>
        <w:autoSpaceDE w:val="0"/>
        <w:autoSpaceDN w:val="0"/>
        <w:adjustRightInd w:val="0"/>
        <w:spacing w:line="312" w:lineRule="auto"/>
        <w:ind w:left="709" w:hanging="425"/>
        <w:jc w:val="both"/>
        <w:rPr>
          <w:sz w:val="28"/>
          <w:szCs w:val="28"/>
          <w:lang w:val="uk-UA"/>
        </w:rPr>
      </w:pPr>
      <w:r>
        <w:rPr>
          <w:sz w:val="28"/>
          <w:szCs w:val="28"/>
          <w:lang w:val="uk-UA"/>
        </w:rPr>
        <w:t>Яка роль економічної безпеки в діяльності підприємства?</w:t>
      </w:r>
    </w:p>
    <w:p w:rsidR="004B18F0" w:rsidRPr="00AB1EA4" w:rsidRDefault="004B18F0" w:rsidP="00D879CF">
      <w:pPr>
        <w:numPr>
          <w:ilvl w:val="0"/>
          <w:numId w:val="8"/>
        </w:numPr>
        <w:tabs>
          <w:tab w:val="clear" w:pos="1080"/>
        </w:tabs>
        <w:autoSpaceDE w:val="0"/>
        <w:autoSpaceDN w:val="0"/>
        <w:adjustRightInd w:val="0"/>
        <w:spacing w:line="312" w:lineRule="auto"/>
        <w:ind w:left="709" w:hanging="425"/>
        <w:jc w:val="both"/>
        <w:rPr>
          <w:sz w:val="28"/>
          <w:szCs w:val="28"/>
          <w:lang w:val="uk-UA"/>
        </w:rPr>
      </w:pPr>
      <w:r w:rsidRPr="004B18F0">
        <w:rPr>
          <w:sz w:val="28"/>
          <w:szCs w:val="28"/>
          <w:lang w:val="uk-UA"/>
        </w:rPr>
        <w:t>Назвіть основні складові елементи економічної безпеки підприємства.</w:t>
      </w:r>
    </w:p>
    <w:p w:rsidR="00912663" w:rsidRPr="00912663" w:rsidRDefault="00912663" w:rsidP="00D879CF">
      <w:pPr>
        <w:numPr>
          <w:ilvl w:val="0"/>
          <w:numId w:val="8"/>
        </w:numPr>
        <w:tabs>
          <w:tab w:val="clear" w:pos="1080"/>
        </w:tabs>
        <w:autoSpaceDE w:val="0"/>
        <w:autoSpaceDN w:val="0"/>
        <w:adjustRightInd w:val="0"/>
        <w:spacing w:line="312" w:lineRule="auto"/>
        <w:ind w:left="709" w:hanging="425"/>
        <w:jc w:val="both"/>
        <w:rPr>
          <w:sz w:val="28"/>
          <w:szCs w:val="28"/>
        </w:rPr>
      </w:pPr>
      <w:r>
        <w:rPr>
          <w:sz w:val="28"/>
          <w:szCs w:val="28"/>
          <w:lang w:val="uk-UA"/>
        </w:rPr>
        <w:t>Які одиничні показники можуть бути використані для оцінки рівня економічної безпеки?</w:t>
      </w:r>
    </w:p>
    <w:p w:rsidR="004B18F0" w:rsidRPr="004B18F0" w:rsidRDefault="004B18F0" w:rsidP="00D879CF">
      <w:pPr>
        <w:numPr>
          <w:ilvl w:val="0"/>
          <w:numId w:val="8"/>
        </w:numPr>
        <w:tabs>
          <w:tab w:val="clear" w:pos="1080"/>
        </w:tabs>
        <w:autoSpaceDE w:val="0"/>
        <w:autoSpaceDN w:val="0"/>
        <w:adjustRightInd w:val="0"/>
        <w:spacing w:line="312" w:lineRule="auto"/>
        <w:ind w:left="709" w:hanging="425"/>
        <w:jc w:val="both"/>
        <w:rPr>
          <w:sz w:val="28"/>
          <w:szCs w:val="28"/>
        </w:rPr>
      </w:pPr>
      <w:r>
        <w:rPr>
          <w:sz w:val="28"/>
          <w:szCs w:val="28"/>
          <w:lang w:val="uk-UA"/>
        </w:rPr>
        <w:t>Які основні чинники обумовлюють результативне забезпечення економічної безпеки підприємства?</w:t>
      </w:r>
    </w:p>
    <w:p w:rsidR="004B18F0" w:rsidRPr="004B18F0" w:rsidRDefault="004B18F0" w:rsidP="00D879CF">
      <w:pPr>
        <w:numPr>
          <w:ilvl w:val="0"/>
          <w:numId w:val="8"/>
        </w:numPr>
        <w:tabs>
          <w:tab w:val="clear" w:pos="1080"/>
        </w:tabs>
        <w:autoSpaceDE w:val="0"/>
        <w:autoSpaceDN w:val="0"/>
        <w:adjustRightInd w:val="0"/>
        <w:spacing w:line="312" w:lineRule="auto"/>
        <w:ind w:left="709" w:hanging="425"/>
        <w:jc w:val="both"/>
        <w:rPr>
          <w:sz w:val="28"/>
          <w:szCs w:val="28"/>
        </w:rPr>
      </w:pPr>
      <w:r>
        <w:rPr>
          <w:sz w:val="28"/>
          <w:szCs w:val="28"/>
          <w:lang w:val="uk-UA"/>
        </w:rPr>
        <w:t>Яким</w:t>
      </w:r>
      <w:r w:rsidR="00912663">
        <w:rPr>
          <w:sz w:val="28"/>
          <w:szCs w:val="28"/>
          <w:lang w:val="uk-UA"/>
        </w:rPr>
        <w:t xml:space="preserve">и методами </w:t>
      </w:r>
      <w:r>
        <w:rPr>
          <w:sz w:val="28"/>
          <w:szCs w:val="28"/>
          <w:lang w:val="uk-UA"/>
        </w:rPr>
        <w:t xml:space="preserve">може бути </w:t>
      </w:r>
      <w:r w:rsidR="00912663">
        <w:rPr>
          <w:sz w:val="28"/>
          <w:szCs w:val="28"/>
          <w:lang w:val="uk-UA"/>
        </w:rPr>
        <w:t xml:space="preserve">надана інтегральна оцінка досягнутого </w:t>
      </w:r>
      <w:r>
        <w:rPr>
          <w:sz w:val="28"/>
          <w:szCs w:val="28"/>
          <w:lang w:val="uk-UA"/>
        </w:rPr>
        <w:t>рівн</w:t>
      </w:r>
      <w:r w:rsidR="00912663">
        <w:rPr>
          <w:sz w:val="28"/>
          <w:szCs w:val="28"/>
          <w:lang w:val="uk-UA"/>
        </w:rPr>
        <w:t>я</w:t>
      </w:r>
      <w:r>
        <w:rPr>
          <w:sz w:val="28"/>
          <w:szCs w:val="28"/>
          <w:lang w:val="uk-UA"/>
        </w:rPr>
        <w:t xml:space="preserve"> економічної безпеки підприємства?</w:t>
      </w:r>
    </w:p>
    <w:p w:rsidR="00912663" w:rsidRPr="00912663" w:rsidRDefault="00C71D15" w:rsidP="00D879CF">
      <w:pPr>
        <w:numPr>
          <w:ilvl w:val="0"/>
          <w:numId w:val="8"/>
        </w:numPr>
        <w:tabs>
          <w:tab w:val="clear" w:pos="1080"/>
        </w:tabs>
        <w:autoSpaceDE w:val="0"/>
        <w:autoSpaceDN w:val="0"/>
        <w:adjustRightInd w:val="0"/>
        <w:spacing w:line="312" w:lineRule="auto"/>
        <w:ind w:left="709" w:hanging="425"/>
        <w:jc w:val="both"/>
        <w:rPr>
          <w:sz w:val="28"/>
          <w:szCs w:val="28"/>
        </w:rPr>
      </w:pPr>
      <w:r>
        <w:rPr>
          <w:sz w:val="28"/>
          <w:szCs w:val="28"/>
          <w:lang w:val="uk-UA"/>
        </w:rPr>
        <w:t>Яким чином може бути організована система забезпечення економічної безпеки на підприємстві?</w:t>
      </w:r>
    </w:p>
    <w:p w:rsidR="004B18F0" w:rsidRPr="00912663" w:rsidRDefault="00912663" w:rsidP="00D879CF">
      <w:pPr>
        <w:numPr>
          <w:ilvl w:val="0"/>
          <w:numId w:val="8"/>
        </w:numPr>
        <w:tabs>
          <w:tab w:val="clear" w:pos="1080"/>
        </w:tabs>
        <w:autoSpaceDE w:val="0"/>
        <w:autoSpaceDN w:val="0"/>
        <w:adjustRightInd w:val="0"/>
        <w:spacing w:line="312" w:lineRule="auto"/>
        <w:ind w:left="709" w:hanging="425"/>
        <w:jc w:val="both"/>
        <w:rPr>
          <w:sz w:val="28"/>
          <w:szCs w:val="28"/>
        </w:rPr>
      </w:pPr>
      <w:r>
        <w:rPr>
          <w:sz w:val="28"/>
          <w:szCs w:val="28"/>
          <w:lang w:val="uk-UA"/>
        </w:rPr>
        <w:t>Яка роль бізнес-розвідки в забезпеченні безпеки підприємства?</w:t>
      </w:r>
    </w:p>
    <w:p w:rsidR="00781FC8" w:rsidRDefault="00781FC8" w:rsidP="00B16300">
      <w:pPr>
        <w:autoSpaceDE w:val="0"/>
        <w:autoSpaceDN w:val="0"/>
        <w:adjustRightInd w:val="0"/>
        <w:spacing w:line="312" w:lineRule="auto"/>
        <w:jc w:val="center"/>
        <w:rPr>
          <w:b/>
          <w:sz w:val="28"/>
          <w:szCs w:val="28"/>
          <w:lang w:val="uk-UA"/>
        </w:rPr>
      </w:pPr>
      <w:bookmarkStart w:id="4" w:name="_Toc501157503"/>
    </w:p>
    <w:p w:rsidR="009813CE" w:rsidRDefault="00A8110E" w:rsidP="00B16300">
      <w:pPr>
        <w:autoSpaceDE w:val="0"/>
        <w:autoSpaceDN w:val="0"/>
        <w:adjustRightInd w:val="0"/>
        <w:spacing w:line="312" w:lineRule="auto"/>
        <w:jc w:val="center"/>
        <w:rPr>
          <w:b/>
          <w:sz w:val="28"/>
          <w:szCs w:val="28"/>
          <w:lang w:val="uk-UA"/>
        </w:rPr>
      </w:pPr>
      <w:hyperlink w:anchor="_Toc501157503" w:history="1">
        <w:r w:rsidR="006070F4" w:rsidRPr="006070F4">
          <w:rPr>
            <w:b/>
            <w:sz w:val="28"/>
            <w:szCs w:val="28"/>
          </w:rPr>
          <w:t xml:space="preserve">РОЗДІЛ 2. </w:t>
        </w:r>
        <w:r w:rsidR="00966224">
          <w:rPr>
            <w:b/>
            <w:sz w:val="28"/>
            <w:szCs w:val="28"/>
            <w:lang w:val="uk-UA"/>
          </w:rPr>
          <w:t>ІНДИВІДУА</w:t>
        </w:r>
        <w:r w:rsidR="006070F4" w:rsidRPr="006070F4">
          <w:rPr>
            <w:b/>
            <w:sz w:val="28"/>
            <w:szCs w:val="28"/>
          </w:rPr>
          <w:t xml:space="preserve">ЛЬНІ ЗАВДАННЯ </w:t>
        </w:r>
        <w:r w:rsidR="00390DC7">
          <w:rPr>
            <w:b/>
            <w:sz w:val="28"/>
            <w:szCs w:val="28"/>
            <w:lang w:val="uk-UA"/>
          </w:rPr>
          <w:t xml:space="preserve">                                                                </w:t>
        </w:r>
        <w:r w:rsidR="006070F4" w:rsidRPr="006070F4">
          <w:rPr>
            <w:b/>
            <w:sz w:val="28"/>
            <w:szCs w:val="28"/>
          </w:rPr>
          <w:t>ДЛЯ САМОСТІЙНОЇ РОБОТИ</w:t>
        </w:r>
        <w:r w:rsidR="006070F4" w:rsidRPr="006070F4">
          <w:rPr>
            <w:b/>
            <w:webHidden/>
            <w:sz w:val="28"/>
            <w:szCs w:val="28"/>
          </w:rPr>
          <w:tab/>
        </w:r>
      </w:hyperlink>
    </w:p>
    <w:p w:rsidR="006070F4" w:rsidRPr="009813CE" w:rsidRDefault="006070F4" w:rsidP="00B16300">
      <w:pPr>
        <w:jc w:val="both"/>
        <w:rPr>
          <w:sz w:val="28"/>
          <w:szCs w:val="28"/>
          <w:lang w:val="uk-UA"/>
        </w:rPr>
      </w:pPr>
    </w:p>
    <w:p w:rsidR="00586F34" w:rsidRDefault="00586F34" w:rsidP="00B16300">
      <w:pPr>
        <w:spacing w:after="80" w:line="312" w:lineRule="auto"/>
        <w:ind w:firstLine="709"/>
        <w:jc w:val="both"/>
        <w:rPr>
          <w:sz w:val="28"/>
          <w:szCs w:val="28"/>
          <w:lang w:val="uk-UA"/>
        </w:rPr>
      </w:pPr>
      <w:r>
        <w:rPr>
          <w:sz w:val="28"/>
          <w:szCs w:val="28"/>
          <w:lang w:val="uk-UA"/>
        </w:rPr>
        <w:t xml:space="preserve">Практична частина </w:t>
      </w:r>
      <w:r w:rsidR="00E765B2">
        <w:rPr>
          <w:sz w:val="28"/>
          <w:szCs w:val="28"/>
          <w:lang w:val="uk-UA"/>
        </w:rPr>
        <w:t>дисципліни</w:t>
      </w:r>
      <w:r>
        <w:rPr>
          <w:sz w:val="28"/>
          <w:szCs w:val="28"/>
          <w:lang w:val="uk-UA"/>
        </w:rPr>
        <w:t xml:space="preserve"> «Економічна діагностика» передбачає самостійне виконання студентами-заочниками двох розрахунково-аналітичних завдань:</w:t>
      </w:r>
    </w:p>
    <w:p w:rsidR="009813CE" w:rsidRDefault="001902BA" w:rsidP="001902BA">
      <w:pPr>
        <w:spacing w:line="312" w:lineRule="auto"/>
        <w:ind w:left="709"/>
        <w:jc w:val="both"/>
        <w:rPr>
          <w:sz w:val="28"/>
          <w:szCs w:val="28"/>
          <w:lang w:val="uk-UA"/>
        </w:rPr>
      </w:pPr>
      <w:r>
        <w:rPr>
          <w:sz w:val="28"/>
          <w:szCs w:val="28"/>
          <w:lang w:val="uk-UA"/>
        </w:rPr>
        <w:t xml:space="preserve">2.1. </w:t>
      </w:r>
      <w:r w:rsidR="00D2711C">
        <w:rPr>
          <w:sz w:val="28"/>
          <w:szCs w:val="28"/>
          <w:lang w:val="uk-UA"/>
        </w:rPr>
        <w:t>Анал</w:t>
      </w:r>
      <w:r w:rsidR="00D2711C" w:rsidRPr="00D2711C">
        <w:rPr>
          <w:sz w:val="28"/>
          <w:szCs w:val="28"/>
        </w:rPr>
        <w:t>і</w:t>
      </w:r>
      <w:r w:rsidR="00D2711C">
        <w:rPr>
          <w:sz w:val="28"/>
          <w:szCs w:val="28"/>
          <w:lang w:val="uk-UA"/>
        </w:rPr>
        <w:t>з загальної ситуації в галузі.</w:t>
      </w:r>
    </w:p>
    <w:p w:rsidR="00586F34" w:rsidRDefault="001902BA" w:rsidP="001902BA">
      <w:pPr>
        <w:spacing w:line="312" w:lineRule="auto"/>
        <w:ind w:left="709"/>
        <w:jc w:val="both"/>
        <w:rPr>
          <w:sz w:val="28"/>
          <w:szCs w:val="28"/>
          <w:lang w:val="uk-UA"/>
        </w:rPr>
      </w:pPr>
      <w:r>
        <w:rPr>
          <w:sz w:val="28"/>
          <w:szCs w:val="28"/>
          <w:lang w:val="uk-UA"/>
        </w:rPr>
        <w:t xml:space="preserve">2.2. </w:t>
      </w:r>
      <w:r w:rsidR="00D2711C">
        <w:rPr>
          <w:sz w:val="28"/>
          <w:szCs w:val="28"/>
          <w:lang w:val="uk-UA"/>
        </w:rPr>
        <w:t xml:space="preserve">Інтегральна оцінка </w:t>
      </w:r>
      <w:r w:rsidR="009C052F">
        <w:rPr>
          <w:sz w:val="28"/>
          <w:szCs w:val="28"/>
          <w:lang w:val="uk-UA"/>
        </w:rPr>
        <w:t xml:space="preserve">та діагностика </w:t>
      </w:r>
      <w:r w:rsidR="00D2711C">
        <w:rPr>
          <w:sz w:val="28"/>
          <w:szCs w:val="28"/>
          <w:lang w:val="uk-UA"/>
        </w:rPr>
        <w:t>соц</w:t>
      </w:r>
      <w:r>
        <w:rPr>
          <w:sz w:val="28"/>
          <w:szCs w:val="28"/>
          <w:lang w:val="uk-UA"/>
        </w:rPr>
        <w:t>і</w:t>
      </w:r>
      <w:r w:rsidR="00D2711C">
        <w:rPr>
          <w:sz w:val="28"/>
          <w:szCs w:val="28"/>
          <w:lang w:val="uk-UA"/>
        </w:rPr>
        <w:t>ально-економічн</w:t>
      </w:r>
      <w:r w:rsidR="002B5EC0">
        <w:rPr>
          <w:sz w:val="28"/>
          <w:szCs w:val="28"/>
          <w:lang w:val="uk-UA"/>
        </w:rPr>
        <w:t>ого</w:t>
      </w:r>
      <w:r w:rsidR="00D2711C">
        <w:rPr>
          <w:sz w:val="28"/>
          <w:szCs w:val="28"/>
          <w:lang w:val="uk-UA"/>
        </w:rPr>
        <w:t xml:space="preserve"> явищ</w:t>
      </w:r>
      <w:r w:rsidR="002B5EC0">
        <w:rPr>
          <w:sz w:val="28"/>
          <w:szCs w:val="28"/>
          <w:lang w:val="uk-UA"/>
        </w:rPr>
        <w:t>а</w:t>
      </w:r>
      <w:r w:rsidR="00D2711C">
        <w:rPr>
          <w:sz w:val="28"/>
          <w:szCs w:val="28"/>
          <w:lang w:val="uk-UA"/>
        </w:rPr>
        <w:t>.</w:t>
      </w:r>
    </w:p>
    <w:p w:rsidR="00277A1A" w:rsidRDefault="00D34E7B" w:rsidP="00B16300">
      <w:pPr>
        <w:tabs>
          <w:tab w:val="num" w:pos="0"/>
        </w:tabs>
        <w:spacing w:before="120" w:line="312" w:lineRule="auto"/>
        <w:ind w:firstLine="709"/>
        <w:jc w:val="both"/>
        <w:rPr>
          <w:sz w:val="28"/>
          <w:szCs w:val="28"/>
          <w:lang w:val="uk-UA"/>
        </w:rPr>
      </w:pPr>
      <w:r>
        <w:rPr>
          <w:sz w:val="28"/>
          <w:szCs w:val="28"/>
          <w:lang w:val="uk-UA"/>
        </w:rPr>
        <w:t>Зміст завдань та методичні рекомендації до їх виконання наведені нижче.</w:t>
      </w:r>
    </w:p>
    <w:p w:rsidR="00D34E7B" w:rsidRPr="0012508C" w:rsidRDefault="00C642F9" w:rsidP="00973764">
      <w:pPr>
        <w:spacing w:before="240" w:line="312" w:lineRule="auto"/>
        <w:ind w:left="709"/>
        <w:jc w:val="both"/>
        <w:rPr>
          <w:b/>
          <w:sz w:val="28"/>
          <w:szCs w:val="28"/>
          <w:lang w:val="uk-UA"/>
        </w:rPr>
      </w:pPr>
      <w:r w:rsidRPr="00C642F9">
        <w:rPr>
          <w:b/>
          <w:sz w:val="28"/>
          <w:szCs w:val="28"/>
          <w:lang w:val="uk-UA"/>
        </w:rPr>
        <w:t xml:space="preserve">2. </w:t>
      </w:r>
      <w:r w:rsidR="00D34E7B" w:rsidRPr="00C642F9">
        <w:rPr>
          <w:b/>
          <w:sz w:val="28"/>
          <w:szCs w:val="28"/>
          <w:lang w:val="uk-UA"/>
        </w:rPr>
        <w:t>1</w:t>
      </w:r>
      <w:r w:rsidR="00410254" w:rsidRPr="00C642F9">
        <w:rPr>
          <w:b/>
          <w:sz w:val="28"/>
          <w:szCs w:val="28"/>
          <w:lang w:val="uk-UA"/>
        </w:rPr>
        <w:t>.</w:t>
      </w:r>
      <w:r w:rsidR="00410254" w:rsidRPr="00410254">
        <w:rPr>
          <w:b/>
          <w:sz w:val="28"/>
          <w:szCs w:val="28"/>
          <w:lang w:val="uk-UA"/>
        </w:rPr>
        <w:t xml:space="preserve"> </w:t>
      </w:r>
      <w:r w:rsidR="00D2711C" w:rsidRPr="00D2711C">
        <w:rPr>
          <w:b/>
          <w:sz w:val="28"/>
          <w:szCs w:val="28"/>
          <w:lang w:val="uk-UA"/>
        </w:rPr>
        <w:t>Анал</w:t>
      </w:r>
      <w:r w:rsidR="00D2711C" w:rsidRPr="001902BA">
        <w:rPr>
          <w:b/>
          <w:sz w:val="28"/>
          <w:szCs w:val="28"/>
          <w:lang w:val="uk-UA"/>
        </w:rPr>
        <w:t>і</w:t>
      </w:r>
      <w:r w:rsidR="00D2711C" w:rsidRPr="00D2711C">
        <w:rPr>
          <w:b/>
          <w:sz w:val="28"/>
          <w:szCs w:val="28"/>
          <w:lang w:val="uk-UA"/>
        </w:rPr>
        <w:t>з загальної ситуації в галузі</w:t>
      </w:r>
    </w:p>
    <w:p w:rsidR="0017168E" w:rsidRPr="00973764" w:rsidRDefault="0017168E" w:rsidP="00B16300">
      <w:pPr>
        <w:tabs>
          <w:tab w:val="left" w:pos="0"/>
        </w:tabs>
        <w:spacing w:line="312" w:lineRule="auto"/>
        <w:ind w:firstLine="708"/>
        <w:jc w:val="both"/>
        <w:rPr>
          <w:b/>
          <w:sz w:val="24"/>
          <w:szCs w:val="24"/>
          <w:lang w:val="uk-UA"/>
        </w:rPr>
      </w:pPr>
    </w:p>
    <w:p w:rsidR="00D2711C" w:rsidRPr="00F61734" w:rsidRDefault="00C642F9" w:rsidP="00C642F9">
      <w:pPr>
        <w:spacing w:line="312" w:lineRule="auto"/>
        <w:ind w:firstLine="709"/>
        <w:jc w:val="both"/>
        <w:rPr>
          <w:b/>
          <w:i/>
          <w:sz w:val="28"/>
          <w:szCs w:val="28"/>
          <w:lang w:val="uk-UA"/>
        </w:rPr>
      </w:pPr>
      <w:r>
        <w:rPr>
          <w:b/>
          <w:i/>
          <w:sz w:val="28"/>
          <w:szCs w:val="28"/>
          <w:lang w:val="uk-UA"/>
        </w:rPr>
        <w:t xml:space="preserve">2.1.1. </w:t>
      </w:r>
      <w:r w:rsidR="00D2711C" w:rsidRPr="00F61734">
        <w:rPr>
          <w:b/>
          <w:i/>
          <w:sz w:val="28"/>
          <w:szCs w:val="28"/>
          <w:lang w:val="uk-UA"/>
        </w:rPr>
        <w:t>Умови завдання та вихідні дані</w:t>
      </w:r>
    </w:p>
    <w:p w:rsidR="00D2711C" w:rsidRPr="00F61734" w:rsidRDefault="00D2711C" w:rsidP="00973764">
      <w:pPr>
        <w:spacing w:before="120" w:line="312" w:lineRule="auto"/>
        <w:ind w:firstLine="709"/>
        <w:jc w:val="both"/>
        <w:rPr>
          <w:sz w:val="28"/>
          <w:szCs w:val="28"/>
          <w:lang w:val="uk-UA"/>
        </w:rPr>
      </w:pPr>
      <w:r w:rsidRPr="00F61734">
        <w:rPr>
          <w:sz w:val="28"/>
          <w:szCs w:val="28"/>
          <w:lang w:val="uk-UA"/>
        </w:rPr>
        <w:t>На основі самостійно віднайдених у доступних джерелах інформації оглядових матеріалів щодо ринку певного виду товару виконати аналіз ситуації у галузі, до якої належить даний товар, використовуючи з цією метою наведені нижче методичні рекомендації.</w:t>
      </w:r>
    </w:p>
    <w:p w:rsidR="00D2711C" w:rsidRPr="00F61734" w:rsidRDefault="00D2711C" w:rsidP="00B16300">
      <w:pPr>
        <w:spacing w:line="312" w:lineRule="auto"/>
        <w:ind w:firstLine="709"/>
        <w:jc w:val="both"/>
        <w:rPr>
          <w:sz w:val="28"/>
          <w:szCs w:val="28"/>
          <w:lang w:val="uk-UA"/>
        </w:rPr>
      </w:pPr>
      <w:r w:rsidRPr="00F61734">
        <w:rPr>
          <w:sz w:val="28"/>
          <w:szCs w:val="28"/>
          <w:lang w:val="uk-UA"/>
        </w:rPr>
        <w:t>Вид товару (відповідно, галузі) кожний студент обирає самостійно.</w:t>
      </w:r>
    </w:p>
    <w:p w:rsidR="00D2711C" w:rsidRDefault="00D2711C" w:rsidP="00B16300">
      <w:pPr>
        <w:spacing w:line="312" w:lineRule="auto"/>
        <w:ind w:firstLine="709"/>
        <w:jc w:val="both"/>
        <w:rPr>
          <w:sz w:val="28"/>
          <w:szCs w:val="28"/>
          <w:lang w:val="uk-UA"/>
        </w:rPr>
      </w:pPr>
      <w:r w:rsidRPr="00F61734">
        <w:rPr>
          <w:sz w:val="28"/>
          <w:szCs w:val="28"/>
          <w:lang w:val="uk-UA"/>
        </w:rPr>
        <w:t>Мінімальна кількість джерел інформації для проведення аналізу – 5.</w:t>
      </w:r>
    </w:p>
    <w:p w:rsidR="00857D5F" w:rsidRDefault="00857D5F" w:rsidP="00B16300">
      <w:pPr>
        <w:spacing w:line="312" w:lineRule="auto"/>
        <w:ind w:firstLine="709"/>
        <w:jc w:val="both"/>
        <w:rPr>
          <w:sz w:val="28"/>
          <w:szCs w:val="28"/>
          <w:lang w:val="uk-UA"/>
        </w:rPr>
      </w:pPr>
      <w:r>
        <w:rPr>
          <w:sz w:val="28"/>
          <w:szCs w:val="28"/>
          <w:lang w:val="uk-UA"/>
        </w:rPr>
        <w:t>У якості джерел вихідної інформації для виконання даного завдання можуть бути використані:</w:t>
      </w:r>
    </w:p>
    <w:p w:rsidR="00857D5F" w:rsidRPr="000674D8" w:rsidRDefault="00857D5F" w:rsidP="00390DC7">
      <w:pPr>
        <w:pStyle w:val="af"/>
        <w:numPr>
          <w:ilvl w:val="1"/>
          <w:numId w:val="74"/>
        </w:numPr>
        <w:tabs>
          <w:tab w:val="clear" w:pos="2235"/>
          <w:tab w:val="num" w:pos="1276"/>
        </w:tabs>
        <w:spacing w:before="80" w:after="0" w:line="312" w:lineRule="auto"/>
        <w:ind w:left="1276" w:hanging="567"/>
        <w:jc w:val="both"/>
        <w:rPr>
          <w:rFonts w:ascii="Times New Roman" w:hAnsi="Times New Roman"/>
          <w:sz w:val="28"/>
          <w:szCs w:val="28"/>
          <w:lang w:val="uk-UA"/>
        </w:rPr>
      </w:pPr>
      <w:r w:rsidRPr="000674D8">
        <w:rPr>
          <w:rFonts w:ascii="Times New Roman" w:hAnsi="Times New Roman"/>
          <w:sz w:val="28"/>
          <w:szCs w:val="28"/>
          <w:lang w:val="uk-UA"/>
        </w:rPr>
        <w:t>Статистичний щорічник України (офіційне друковане видання Державної служби статистики України).</w:t>
      </w:r>
    </w:p>
    <w:p w:rsidR="00857D5F" w:rsidRPr="000674D8" w:rsidRDefault="00857D5F" w:rsidP="00390DC7">
      <w:pPr>
        <w:pStyle w:val="af"/>
        <w:numPr>
          <w:ilvl w:val="1"/>
          <w:numId w:val="74"/>
        </w:numPr>
        <w:tabs>
          <w:tab w:val="clear" w:pos="2235"/>
          <w:tab w:val="num" w:pos="1276"/>
        </w:tabs>
        <w:spacing w:before="80" w:after="0" w:line="312" w:lineRule="auto"/>
        <w:ind w:left="1276" w:hanging="567"/>
        <w:jc w:val="both"/>
        <w:rPr>
          <w:rFonts w:ascii="Times New Roman" w:hAnsi="Times New Roman"/>
          <w:sz w:val="28"/>
          <w:szCs w:val="28"/>
          <w:lang w:val="uk-UA"/>
        </w:rPr>
      </w:pPr>
      <w:r w:rsidRPr="000674D8">
        <w:rPr>
          <w:rFonts w:ascii="Times New Roman" w:hAnsi="Times New Roman"/>
          <w:sz w:val="28"/>
          <w:szCs w:val="28"/>
          <w:lang w:val="en-US"/>
        </w:rPr>
        <w:t>ukrstat</w:t>
      </w:r>
      <w:r w:rsidRPr="000674D8">
        <w:rPr>
          <w:rFonts w:ascii="Times New Roman" w:hAnsi="Times New Roman"/>
          <w:sz w:val="28"/>
          <w:szCs w:val="28"/>
          <w:lang w:val="uk-UA"/>
        </w:rPr>
        <w:t>.</w:t>
      </w:r>
      <w:r w:rsidRPr="000674D8">
        <w:rPr>
          <w:rFonts w:ascii="Times New Roman" w:hAnsi="Times New Roman"/>
          <w:sz w:val="28"/>
          <w:szCs w:val="28"/>
          <w:lang w:val="en-US"/>
        </w:rPr>
        <w:t>gov</w:t>
      </w:r>
      <w:r w:rsidRPr="000674D8">
        <w:rPr>
          <w:rFonts w:ascii="Times New Roman" w:hAnsi="Times New Roman"/>
          <w:sz w:val="28"/>
          <w:szCs w:val="28"/>
          <w:lang w:val="uk-UA"/>
        </w:rPr>
        <w:t>.</w:t>
      </w:r>
      <w:r w:rsidRPr="000674D8">
        <w:rPr>
          <w:rFonts w:ascii="Times New Roman" w:hAnsi="Times New Roman"/>
          <w:sz w:val="28"/>
          <w:szCs w:val="28"/>
          <w:lang w:val="en-US"/>
        </w:rPr>
        <w:t>ua</w:t>
      </w:r>
      <w:r w:rsidRPr="000674D8">
        <w:rPr>
          <w:rFonts w:ascii="Times New Roman" w:hAnsi="Times New Roman"/>
          <w:sz w:val="28"/>
          <w:szCs w:val="28"/>
          <w:lang w:val="uk-UA"/>
        </w:rPr>
        <w:t xml:space="preserve"> (офіційний електронний ресурс Державної служби статистики України).</w:t>
      </w:r>
    </w:p>
    <w:p w:rsidR="00857D5F" w:rsidRPr="000674D8" w:rsidRDefault="00857D5F" w:rsidP="00390DC7">
      <w:pPr>
        <w:pStyle w:val="af"/>
        <w:numPr>
          <w:ilvl w:val="1"/>
          <w:numId w:val="74"/>
        </w:numPr>
        <w:tabs>
          <w:tab w:val="clear" w:pos="2235"/>
          <w:tab w:val="num" w:pos="1276"/>
        </w:tabs>
        <w:spacing w:before="80" w:after="0" w:line="312" w:lineRule="auto"/>
        <w:ind w:left="1276" w:hanging="567"/>
        <w:jc w:val="both"/>
        <w:rPr>
          <w:rFonts w:ascii="Times New Roman" w:hAnsi="Times New Roman"/>
          <w:sz w:val="28"/>
          <w:szCs w:val="28"/>
          <w:lang w:val="uk-UA"/>
        </w:rPr>
      </w:pPr>
      <w:r w:rsidRPr="000674D8">
        <w:rPr>
          <w:rFonts w:ascii="Times New Roman" w:hAnsi="Times New Roman"/>
          <w:sz w:val="28"/>
          <w:szCs w:val="28"/>
          <w:lang w:val="uk-UA"/>
        </w:rPr>
        <w:t>Статистичні щорічники по областям країни (аналогічні щорічнику України).</w:t>
      </w:r>
    </w:p>
    <w:p w:rsidR="00857D5F" w:rsidRPr="000674D8" w:rsidRDefault="00857D5F" w:rsidP="00390DC7">
      <w:pPr>
        <w:pStyle w:val="af"/>
        <w:numPr>
          <w:ilvl w:val="1"/>
          <w:numId w:val="74"/>
        </w:numPr>
        <w:tabs>
          <w:tab w:val="clear" w:pos="2235"/>
          <w:tab w:val="num" w:pos="1276"/>
        </w:tabs>
        <w:spacing w:before="80" w:after="0" w:line="312" w:lineRule="auto"/>
        <w:ind w:left="1276" w:hanging="567"/>
        <w:jc w:val="both"/>
        <w:rPr>
          <w:rFonts w:ascii="Times New Roman" w:hAnsi="Times New Roman"/>
          <w:sz w:val="28"/>
          <w:szCs w:val="28"/>
          <w:lang w:val="uk-UA"/>
        </w:rPr>
      </w:pPr>
      <w:r w:rsidRPr="000674D8">
        <w:rPr>
          <w:rFonts w:ascii="Times New Roman" w:hAnsi="Times New Roman"/>
          <w:sz w:val="28"/>
          <w:szCs w:val="28"/>
          <w:lang w:val="uk-UA"/>
        </w:rPr>
        <w:t>Галузеві періодичні видання (наприклад, в чорній металургії «Металлургическая и горнорудная пром</w:t>
      </w:r>
      <w:r w:rsidRPr="000674D8">
        <w:rPr>
          <w:rFonts w:ascii="Times New Roman" w:hAnsi="Times New Roman"/>
          <w:sz w:val="28"/>
          <w:szCs w:val="28"/>
        </w:rPr>
        <w:t xml:space="preserve">ышленность», «Рынок металлов», </w:t>
      </w:r>
      <w:r w:rsidRPr="000674D8">
        <w:rPr>
          <w:rFonts w:ascii="Times New Roman" w:hAnsi="Times New Roman"/>
          <w:sz w:val="28"/>
          <w:szCs w:val="28"/>
          <w:lang w:val="uk-UA"/>
        </w:rPr>
        <w:t>«</w:t>
      </w:r>
      <w:r w:rsidRPr="000674D8">
        <w:rPr>
          <w:rFonts w:ascii="Times New Roman" w:hAnsi="Times New Roman"/>
          <w:sz w:val="28"/>
          <w:szCs w:val="28"/>
        </w:rPr>
        <w:t>Бюллетень ч</w:t>
      </w:r>
      <w:r w:rsidRPr="000674D8">
        <w:rPr>
          <w:rFonts w:ascii="Times New Roman" w:hAnsi="Times New Roman"/>
          <w:sz w:val="28"/>
          <w:szCs w:val="28"/>
          <w:lang w:val="uk-UA"/>
        </w:rPr>
        <w:t>е</w:t>
      </w:r>
      <w:r w:rsidRPr="000674D8">
        <w:rPr>
          <w:rFonts w:ascii="Times New Roman" w:hAnsi="Times New Roman"/>
          <w:sz w:val="28"/>
          <w:szCs w:val="28"/>
        </w:rPr>
        <w:t>рно</w:t>
      </w:r>
      <w:r w:rsidRPr="000674D8">
        <w:rPr>
          <w:rFonts w:ascii="Times New Roman" w:hAnsi="Times New Roman"/>
          <w:sz w:val="28"/>
          <w:szCs w:val="28"/>
          <w:lang w:val="uk-UA"/>
        </w:rPr>
        <w:t>й</w:t>
      </w:r>
      <w:r w:rsidRPr="000674D8">
        <w:rPr>
          <w:rFonts w:ascii="Times New Roman" w:hAnsi="Times New Roman"/>
          <w:sz w:val="28"/>
          <w:szCs w:val="28"/>
        </w:rPr>
        <w:t xml:space="preserve"> метал</w:t>
      </w:r>
      <w:r w:rsidRPr="000674D8">
        <w:rPr>
          <w:rFonts w:ascii="Times New Roman" w:hAnsi="Times New Roman"/>
          <w:sz w:val="28"/>
          <w:szCs w:val="28"/>
          <w:lang w:val="uk-UA"/>
        </w:rPr>
        <w:t>л</w:t>
      </w:r>
      <w:r w:rsidRPr="000674D8">
        <w:rPr>
          <w:rFonts w:ascii="Times New Roman" w:hAnsi="Times New Roman"/>
          <w:sz w:val="28"/>
          <w:szCs w:val="28"/>
        </w:rPr>
        <w:t>ург</w:t>
      </w:r>
      <w:r w:rsidRPr="000674D8">
        <w:rPr>
          <w:rFonts w:ascii="Times New Roman" w:hAnsi="Times New Roman"/>
          <w:sz w:val="28"/>
          <w:szCs w:val="28"/>
          <w:lang w:val="uk-UA"/>
        </w:rPr>
        <w:t xml:space="preserve">ии», «Сталь» та ін.). </w:t>
      </w:r>
    </w:p>
    <w:p w:rsidR="00857D5F" w:rsidRPr="000674D8" w:rsidRDefault="00857D5F" w:rsidP="00390DC7">
      <w:pPr>
        <w:pStyle w:val="af"/>
        <w:numPr>
          <w:ilvl w:val="1"/>
          <w:numId w:val="74"/>
        </w:numPr>
        <w:tabs>
          <w:tab w:val="clear" w:pos="2235"/>
          <w:tab w:val="num" w:pos="1276"/>
        </w:tabs>
        <w:spacing w:before="80" w:after="0" w:line="312" w:lineRule="auto"/>
        <w:ind w:left="1276" w:hanging="567"/>
        <w:jc w:val="both"/>
        <w:rPr>
          <w:rFonts w:ascii="Times New Roman" w:hAnsi="Times New Roman"/>
          <w:sz w:val="28"/>
          <w:szCs w:val="28"/>
          <w:lang w:val="uk-UA"/>
        </w:rPr>
      </w:pPr>
      <w:r w:rsidRPr="000674D8">
        <w:rPr>
          <w:rFonts w:ascii="Times New Roman" w:hAnsi="Times New Roman"/>
          <w:sz w:val="28"/>
          <w:szCs w:val="28"/>
          <w:lang w:val="uk-UA"/>
        </w:rPr>
        <w:t>Огляди ринку різних товарів (періодичні та електронні видання).</w:t>
      </w:r>
    </w:p>
    <w:p w:rsidR="00857D5F" w:rsidRDefault="00857D5F" w:rsidP="00390DC7">
      <w:pPr>
        <w:pStyle w:val="af"/>
        <w:numPr>
          <w:ilvl w:val="1"/>
          <w:numId w:val="74"/>
        </w:numPr>
        <w:tabs>
          <w:tab w:val="clear" w:pos="2235"/>
          <w:tab w:val="num" w:pos="1276"/>
        </w:tabs>
        <w:spacing w:before="80" w:after="0" w:line="312" w:lineRule="auto"/>
        <w:ind w:left="1276" w:hanging="567"/>
        <w:jc w:val="both"/>
        <w:rPr>
          <w:rFonts w:ascii="Times New Roman" w:hAnsi="Times New Roman"/>
          <w:sz w:val="28"/>
          <w:szCs w:val="28"/>
          <w:lang w:val="uk-UA"/>
        </w:rPr>
      </w:pPr>
      <w:r w:rsidRPr="000674D8">
        <w:rPr>
          <w:rFonts w:ascii="Times New Roman" w:hAnsi="Times New Roman"/>
          <w:sz w:val="28"/>
          <w:szCs w:val="28"/>
          <w:lang w:val="uk-UA"/>
        </w:rPr>
        <w:t>Інші джерела статистичної інформації.</w:t>
      </w:r>
    </w:p>
    <w:p w:rsidR="00973764" w:rsidRPr="000674D8" w:rsidRDefault="00973764" w:rsidP="00973764">
      <w:pPr>
        <w:pStyle w:val="af"/>
        <w:spacing w:after="0" w:line="312" w:lineRule="auto"/>
        <w:ind w:left="1276"/>
        <w:jc w:val="both"/>
        <w:rPr>
          <w:rFonts w:ascii="Times New Roman" w:hAnsi="Times New Roman"/>
          <w:sz w:val="28"/>
          <w:szCs w:val="28"/>
          <w:lang w:val="uk-UA"/>
        </w:rPr>
      </w:pPr>
    </w:p>
    <w:p w:rsidR="00390DC7" w:rsidRDefault="00390DC7" w:rsidP="00973764">
      <w:pPr>
        <w:spacing w:after="120"/>
        <w:ind w:firstLine="709"/>
        <w:jc w:val="both"/>
        <w:rPr>
          <w:b/>
          <w:i/>
          <w:sz w:val="28"/>
          <w:szCs w:val="28"/>
          <w:lang w:val="uk-UA"/>
        </w:rPr>
      </w:pPr>
      <w:bookmarkStart w:id="5" w:name="_Hlk487156014"/>
    </w:p>
    <w:p w:rsidR="00D2711C" w:rsidRPr="00F61734" w:rsidRDefault="00C642F9" w:rsidP="00973764">
      <w:pPr>
        <w:spacing w:after="120"/>
        <w:ind w:firstLine="709"/>
        <w:jc w:val="both"/>
        <w:rPr>
          <w:b/>
          <w:i/>
          <w:sz w:val="28"/>
          <w:szCs w:val="28"/>
          <w:lang w:val="uk-UA"/>
        </w:rPr>
      </w:pPr>
      <w:r>
        <w:rPr>
          <w:b/>
          <w:i/>
          <w:sz w:val="28"/>
          <w:szCs w:val="28"/>
          <w:lang w:val="uk-UA"/>
        </w:rPr>
        <w:lastRenderedPageBreak/>
        <w:t xml:space="preserve">2.1.2. </w:t>
      </w:r>
      <w:r w:rsidR="00D2711C" w:rsidRPr="00F61734">
        <w:rPr>
          <w:b/>
          <w:i/>
          <w:sz w:val="28"/>
          <w:szCs w:val="28"/>
          <w:lang w:val="uk-UA"/>
        </w:rPr>
        <w:t>Методичні рекомендації до виконання завдання</w:t>
      </w:r>
    </w:p>
    <w:bookmarkEnd w:id="5"/>
    <w:p w:rsidR="00D2711C" w:rsidRPr="00F61734" w:rsidRDefault="00D2711C" w:rsidP="00973764">
      <w:pPr>
        <w:pStyle w:val="21"/>
        <w:spacing w:before="120" w:line="312" w:lineRule="auto"/>
        <w:ind w:left="0" w:firstLine="709"/>
        <w:rPr>
          <w:sz w:val="28"/>
          <w:szCs w:val="28"/>
        </w:rPr>
      </w:pPr>
      <w:r w:rsidRPr="00F61734">
        <w:rPr>
          <w:sz w:val="28"/>
          <w:szCs w:val="28"/>
          <w:lang w:val="uk-UA"/>
        </w:rPr>
        <w:t xml:space="preserve">Аналіз загальної ситуації і конкуренції в галузі </w:t>
      </w:r>
      <w:r w:rsidR="004F2E27">
        <w:rPr>
          <w:sz w:val="28"/>
          <w:szCs w:val="28"/>
          <w:lang w:val="uk-UA"/>
        </w:rPr>
        <w:t>грає</w:t>
      </w:r>
      <w:r w:rsidRPr="00F61734">
        <w:rPr>
          <w:sz w:val="28"/>
          <w:szCs w:val="28"/>
          <w:lang w:val="uk-UA"/>
        </w:rPr>
        <w:t xml:space="preserve"> виключн</w:t>
      </w:r>
      <w:r w:rsidR="004F2E27">
        <w:rPr>
          <w:sz w:val="28"/>
          <w:szCs w:val="28"/>
          <w:lang w:val="uk-UA"/>
        </w:rPr>
        <w:t>у</w:t>
      </w:r>
      <w:r w:rsidRPr="00F61734">
        <w:rPr>
          <w:sz w:val="28"/>
          <w:szCs w:val="28"/>
          <w:lang w:val="uk-UA"/>
        </w:rPr>
        <w:t xml:space="preserve"> </w:t>
      </w:r>
      <w:r w:rsidR="004F2E27">
        <w:rPr>
          <w:sz w:val="28"/>
          <w:szCs w:val="28"/>
          <w:lang w:val="uk-UA"/>
        </w:rPr>
        <w:t>роль</w:t>
      </w:r>
      <w:r w:rsidRPr="00F61734">
        <w:rPr>
          <w:sz w:val="28"/>
          <w:szCs w:val="28"/>
          <w:lang w:val="uk-UA"/>
        </w:rPr>
        <w:t xml:space="preserve"> </w:t>
      </w:r>
      <w:r w:rsidR="004F2E27">
        <w:rPr>
          <w:sz w:val="28"/>
          <w:szCs w:val="28"/>
          <w:lang w:val="uk-UA"/>
        </w:rPr>
        <w:t>у</w:t>
      </w:r>
      <w:r w:rsidRPr="00F61734">
        <w:rPr>
          <w:sz w:val="28"/>
          <w:szCs w:val="28"/>
          <w:lang w:val="uk-UA"/>
        </w:rPr>
        <w:t xml:space="preserve"> визначенн</w:t>
      </w:r>
      <w:r w:rsidR="004F2E27">
        <w:rPr>
          <w:sz w:val="28"/>
          <w:szCs w:val="28"/>
          <w:lang w:val="uk-UA"/>
        </w:rPr>
        <w:t>і</w:t>
      </w:r>
      <w:r w:rsidRPr="00F61734">
        <w:rPr>
          <w:sz w:val="28"/>
          <w:szCs w:val="28"/>
          <w:lang w:val="uk-UA"/>
        </w:rPr>
        <w:t xml:space="preserve"> стратегічної позиції підприємства. </w:t>
      </w:r>
      <w:r w:rsidRPr="00F61734">
        <w:rPr>
          <w:sz w:val="28"/>
          <w:szCs w:val="28"/>
        </w:rPr>
        <w:t>Ціль проведення такого аналізу – отримати відповіді на ключові питання, що характеризують галузь, та визначити місце конкретного підприємства в галузевому конкурентному середовищі.</w:t>
      </w:r>
    </w:p>
    <w:p w:rsidR="00D2711C" w:rsidRPr="00F61734" w:rsidRDefault="00D2711C" w:rsidP="00B16300">
      <w:pPr>
        <w:pStyle w:val="21"/>
        <w:spacing w:line="312" w:lineRule="auto"/>
        <w:ind w:left="0" w:firstLine="709"/>
        <w:rPr>
          <w:sz w:val="28"/>
          <w:szCs w:val="28"/>
        </w:rPr>
      </w:pPr>
      <w:r w:rsidRPr="00F61734">
        <w:rPr>
          <w:sz w:val="28"/>
          <w:szCs w:val="28"/>
        </w:rPr>
        <w:t>Аналіз передбачає послідовну реалізацію наступних етапів</w:t>
      </w:r>
      <w:r w:rsidR="005C3FBA">
        <w:rPr>
          <w:sz w:val="28"/>
          <w:szCs w:val="28"/>
          <w:lang w:val="uk-UA"/>
        </w:rPr>
        <w:t xml:space="preserve"> </w:t>
      </w:r>
      <w:r w:rsidR="00A42BBA">
        <w:rPr>
          <w:sz w:val="28"/>
          <w:szCs w:val="28"/>
          <w:lang w:val="uk-UA"/>
        </w:rPr>
        <w:t>[1,2,6,7,24-26]</w:t>
      </w:r>
      <w:r w:rsidRPr="00F61734">
        <w:rPr>
          <w:sz w:val="28"/>
          <w:szCs w:val="28"/>
        </w:rPr>
        <w:t xml:space="preserve">. </w:t>
      </w:r>
    </w:p>
    <w:p w:rsidR="00D2711C" w:rsidRPr="00F61734" w:rsidRDefault="00053CAA" w:rsidP="005163E4">
      <w:pPr>
        <w:pStyle w:val="ac"/>
        <w:spacing w:before="120" w:after="0" w:line="312" w:lineRule="auto"/>
        <w:ind w:firstLine="709"/>
        <w:jc w:val="both"/>
        <w:rPr>
          <w:sz w:val="28"/>
          <w:szCs w:val="28"/>
        </w:rPr>
      </w:pPr>
      <w:r w:rsidRPr="00053CAA">
        <w:rPr>
          <w:b/>
          <w:i/>
          <w:sz w:val="28"/>
          <w:szCs w:val="28"/>
          <w:u w:val="single"/>
        </w:rPr>
        <w:t>ЕТАП 1</w:t>
      </w:r>
      <w:r w:rsidRPr="00053CAA">
        <w:rPr>
          <w:b/>
          <w:i/>
          <w:sz w:val="28"/>
          <w:szCs w:val="28"/>
          <w:u w:val="single"/>
          <w:lang w:val="uk-UA"/>
        </w:rPr>
        <w:t>.</w:t>
      </w:r>
      <w:r w:rsidRPr="00053CAA">
        <w:rPr>
          <w:b/>
          <w:i/>
          <w:sz w:val="28"/>
          <w:szCs w:val="28"/>
          <w:lang w:val="uk-UA"/>
        </w:rPr>
        <w:t xml:space="preserve"> </w:t>
      </w:r>
      <w:r w:rsidR="005B11B6" w:rsidRPr="00053CAA">
        <w:rPr>
          <w:b/>
          <w:i/>
          <w:sz w:val="28"/>
          <w:szCs w:val="28"/>
          <w:lang w:val="uk-UA"/>
        </w:rPr>
        <w:t>В</w:t>
      </w:r>
      <w:r w:rsidR="00D2711C" w:rsidRPr="00053CAA">
        <w:rPr>
          <w:b/>
          <w:i/>
          <w:sz w:val="28"/>
          <w:szCs w:val="28"/>
        </w:rPr>
        <w:t>изначення</w:t>
      </w:r>
      <w:r w:rsidR="00D2711C" w:rsidRPr="00F61734">
        <w:rPr>
          <w:sz w:val="28"/>
          <w:szCs w:val="28"/>
        </w:rPr>
        <w:t xml:space="preserve"> </w:t>
      </w:r>
      <w:r>
        <w:rPr>
          <w:b/>
          <w:i/>
          <w:sz w:val="28"/>
          <w:szCs w:val="28"/>
          <w:lang w:val="uk-UA"/>
        </w:rPr>
        <w:t>о</w:t>
      </w:r>
      <w:r w:rsidRPr="00F61734">
        <w:rPr>
          <w:b/>
          <w:i/>
          <w:sz w:val="28"/>
          <w:szCs w:val="28"/>
        </w:rPr>
        <w:t>сновни</w:t>
      </w:r>
      <w:r>
        <w:rPr>
          <w:b/>
          <w:i/>
          <w:sz w:val="28"/>
          <w:szCs w:val="28"/>
          <w:lang w:val="uk-UA"/>
        </w:rPr>
        <w:t>х</w:t>
      </w:r>
      <w:r w:rsidRPr="00F61734">
        <w:rPr>
          <w:b/>
          <w:i/>
          <w:sz w:val="28"/>
          <w:szCs w:val="28"/>
        </w:rPr>
        <w:t xml:space="preserve"> галузеви</w:t>
      </w:r>
      <w:r>
        <w:rPr>
          <w:b/>
          <w:i/>
          <w:sz w:val="28"/>
          <w:szCs w:val="28"/>
          <w:lang w:val="uk-UA"/>
        </w:rPr>
        <w:t>х</w:t>
      </w:r>
      <w:r w:rsidRPr="00F61734">
        <w:rPr>
          <w:b/>
          <w:i/>
          <w:sz w:val="28"/>
          <w:szCs w:val="28"/>
        </w:rPr>
        <w:t xml:space="preserve"> економічни</w:t>
      </w:r>
      <w:r>
        <w:rPr>
          <w:b/>
          <w:i/>
          <w:sz w:val="28"/>
          <w:szCs w:val="28"/>
          <w:lang w:val="uk-UA"/>
        </w:rPr>
        <w:t>х</w:t>
      </w:r>
      <w:r w:rsidRPr="00F61734">
        <w:rPr>
          <w:b/>
          <w:i/>
          <w:sz w:val="28"/>
          <w:szCs w:val="28"/>
        </w:rPr>
        <w:t xml:space="preserve"> характеристик</w:t>
      </w:r>
      <w:r w:rsidR="00D2711C" w:rsidRPr="00F61734">
        <w:rPr>
          <w:sz w:val="28"/>
          <w:szCs w:val="28"/>
        </w:rPr>
        <w:t>, які дозволяють скласти «портрет» галузі</w:t>
      </w:r>
      <w:r w:rsidR="00857D5F">
        <w:rPr>
          <w:sz w:val="28"/>
          <w:szCs w:val="28"/>
          <w:lang w:val="uk-UA"/>
        </w:rPr>
        <w:t>. Серед них:</w:t>
      </w:r>
      <w:r w:rsidR="00D2711C" w:rsidRPr="00F61734">
        <w:rPr>
          <w:sz w:val="28"/>
          <w:szCs w:val="28"/>
        </w:rPr>
        <w:t xml:space="preserve"> </w:t>
      </w:r>
    </w:p>
    <w:p w:rsidR="00D2711C" w:rsidRPr="00F61734" w:rsidRDefault="00D2711C" w:rsidP="00B16300">
      <w:pPr>
        <w:pStyle w:val="ac"/>
        <w:numPr>
          <w:ilvl w:val="0"/>
          <w:numId w:val="54"/>
        </w:numPr>
        <w:tabs>
          <w:tab w:val="clear" w:pos="1429"/>
          <w:tab w:val="num" w:pos="426"/>
        </w:tabs>
        <w:spacing w:after="0" w:line="312" w:lineRule="auto"/>
        <w:ind w:hanging="1429"/>
        <w:jc w:val="both"/>
        <w:rPr>
          <w:sz w:val="28"/>
          <w:szCs w:val="28"/>
        </w:rPr>
      </w:pPr>
      <w:r w:rsidRPr="00F61734">
        <w:rPr>
          <w:sz w:val="28"/>
          <w:szCs w:val="28"/>
        </w:rPr>
        <w:t>розміри ринку;</w:t>
      </w:r>
    </w:p>
    <w:p w:rsidR="00D2711C" w:rsidRPr="00F61734" w:rsidRDefault="00D2711C" w:rsidP="00B16300">
      <w:pPr>
        <w:pStyle w:val="ac"/>
        <w:numPr>
          <w:ilvl w:val="0"/>
          <w:numId w:val="54"/>
        </w:numPr>
        <w:tabs>
          <w:tab w:val="clear" w:pos="1429"/>
        </w:tabs>
        <w:spacing w:after="0" w:line="312" w:lineRule="auto"/>
        <w:ind w:left="426" w:hanging="426"/>
        <w:jc w:val="both"/>
        <w:rPr>
          <w:sz w:val="28"/>
          <w:szCs w:val="28"/>
        </w:rPr>
      </w:pPr>
      <w:r w:rsidRPr="00F61734">
        <w:rPr>
          <w:sz w:val="28"/>
          <w:szCs w:val="28"/>
        </w:rPr>
        <w:t>масштаби конкуренції (локальна, регіональна, національна, глобальна);</w:t>
      </w:r>
    </w:p>
    <w:p w:rsidR="00D2711C" w:rsidRPr="00F61734" w:rsidRDefault="00D2711C" w:rsidP="00B16300">
      <w:pPr>
        <w:pStyle w:val="ac"/>
        <w:numPr>
          <w:ilvl w:val="0"/>
          <w:numId w:val="54"/>
        </w:numPr>
        <w:tabs>
          <w:tab w:val="clear" w:pos="1429"/>
        </w:tabs>
        <w:spacing w:after="0" w:line="312" w:lineRule="auto"/>
        <w:ind w:left="426" w:hanging="426"/>
        <w:jc w:val="both"/>
        <w:rPr>
          <w:sz w:val="28"/>
          <w:szCs w:val="28"/>
        </w:rPr>
      </w:pPr>
      <w:r w:rsidRPr="00F61734">
        <w:rPr>
          <w:sz w:val="28"/>
          <w:szCs w:val="28"/>
        </w:rPr>
        <w:t>швидкість зростання ринку і стадія життєвого циклу галузі, на якій вона знаходиться;</w:t>
      </w:r>
    </w:p>
    <w:p w:rsidR="00D2711C" w:rsidRPr="00F61734" w:rsidRDefault="00D2711C" w:rsidP="00B16300">
      <w:pPr>
        <w:pStyle w:val="ac"/>
        <w:numPr>
          <w:ilvl w:val="0"/>
          <w:numId w:val="54"/>
        </w:numPr>
        <w:tabs>
          <w:tab w:val="clear" w:pos="1429"/>
        </w:tabs>
        <w:spacing w:after="0" w:line="312" w:lineRule="auto"/>
        <w:ind w:left="426" w:hanging="426"/>
        <w:jc w:val="both"/>
        <w:rPr>
          <w:sz w:val="28"/>
          <w:szCs w:val="28"/>
        </w:rPr>
      </w:pPr>
      <w:r w:rsidRPr="00F61734">
        <w:rPr>
          <w:sz w:val="28"/>
          <w:szCs w:val="28"/>
        </w:rPr>
        <w:t xml:space="preserve">кількість </w:t>
      </w:r>
      <w:r w:rsidR="00F1504A">
        <w:rPr>
          <w:sz w:val="28"/>
          <w:szCs w:val="28"/>
          <w:lang w:val="uk-UA"/>
        </w:rPr>
        <w:t>конкурент</w:t>
      </w:r>
      <w:r w:rsidRPr="00F61734">
        <w:rPr>
          <w:sz w:val="28"/>
          <w:szCs w:val="28"/>
        </w:rPr>
        <w:t>ів та їх відносні розміри, ступінь концентрації (тобто, чи діє в галузі велика кількість малих підприємств або в ній домінує невелика кількість великих товаровиробників);</w:t>
      </w:r>
    </w:p>
    <w:p w:rsidR="00D2711C" w:rsidRPr="00F61734" w:rsidRDefault="00D2711C" w:rsidP="00B16300">
      <w:pPr>
        <w:pStyle w:val="ac"/>
        <w:numPr>
          <w:ilvl w:val="0"/>
          <w:numId w:val="54"/>
        </w:numPr>
        <w:tabs>
          <w:tab w:val="clear" w:pos="1429"/>
        </w:tabs>
        <w:spacing w:after="0" w:line="312" w:lineRule="auto"/>
        <w:ind w:left="426" w:hanging="426"/>
        <w:jc w:val="both"/>
        <w:rPr>
          <w:sz w:val="28"/>
          <w:szCs w:val="28"/>
        </w:rPr>
      </w:pPr>
      <w:r w:rsidRPr="00F61734">
        <w:rPr>
          <w:sz w:val="28"/>
          <w:szCs w:val="28"/>
        </w:rPr>
        <w:t>кількість споживачів та їх фінансові можливості;</w:t>
      </w:r>
    </w:p>
    <w:p w:rsidR="00D2711C" w:rsidRPr="00F61734" w:rsidRDefault="00D2711C" w:rsidP="00B16300">
      <w:pPr>
        <w:pStyle w:val="ac"/>
        <w:numPr>
          <w:ilvl w:val="0"/>
          <w:numId w:val="54"/>
        </w:numPr>
        <w:tabs>
          <w:tab w:val="clear" w:pos="1429"/>
        </w:tabs>
        <w:spacing w:after="0" w:line="312" w:lineRule="auto"/>
        <w:ind w:left="426" w:hanging="426"/>
        <w:jc w:val="both"/>
        <w:rPr>
          <w:sz w:val="28"/>
          <w:szCs w:val="28"/>
        </w:rPr>
      </w:pPr>
      <w:r w:rsidRPr="00F61734">
        <w:rPr>
          <w:sz w:val="28"/>
          <w:szCs w:val="28"/>
        </w:rPr>
        <w:t>ступінь інтеграції;</w:t>
      </w:r>
    </w:p>
    <w:p w:rsidR="00D2711C" w:rsidRPr="00F61734" w:rsidRDefault="00D2711C" w:rsidP="00B16300">
      <w:pPr>
        <w:pStyle w:val="ac"/>
        <w:numPr>
          <w:ilvl w:val="0"/>
          <w:numId w:val="54"/>
        </w:numPr>
        <w:tabs>
          <w:tab w:val="clear" w:pos="1429"/>
        </w:tabs>
        <w:spacing w:after="0" w:line="312" w:lineRule="auto"/>
        <w:ind w:left="426" w:hanging="426"/>
        <w:jc w:val="both"/>
        <w:rPr>
          <w:sz w:val="28"/>
          <w:szCs w:val="28"/>
        </w:rPr>
      </w:pPr>
      <w:r w:rsidRPr="00F61734">
        <w:rPr>
          <w:sz w:val="28"/>
          <w:szCs w:val="28"/>
        </w:rPr>
        <w:t>легкість входження в галузь та виходу з неї;</w:t>
      </w:r>
    </w:p>
    <w:p w:rsidR="00D2711C" w:rsidRPr="00F61734" w:rsidRDefault="00D2711C" w:rsidP="00B16300">
      <w:pPr>
        <w:pStyle w:val="ac"/>
        <w:numPr>
          <w:ilvl w:val="0"/>
          <w:numId w:val="54"/>
        </w:numPr>
        <w:tabs>
          <w:tab w:val="clear" w:pos="1429"/>
        </w:tabs>
        <w:spacing w:after="0" w:line="312" w:lineRule="auto"/>
        <w:ind w:left="426" w:hanging="426"/>
        <w:jc w:val="both"/>
        <w:rPr>
          <w:sz w:val="28"/>
          <w:szCs w:val="28"/>
        </w:rPr>
      </w:pPr>
      <w:r w:rsidRPr="00F61734">
        <w:rPr>
          <w:sz w:val="28"/>
          <w:szCs w:val="28"/>
        </w:rPr>
        <w:t>ступінь диференціації товарів підприємств, що суперничають між собою;</w:t>
      </w:r>
    </w:p>
    <w:p w:rsidR="00D2711C" w:rsidRPr="00F61734" w:rsidRDefault="00D2711C" w:rsidP="00B16300">
      <w:pPr>
        <w:pStyle w:val="ac"/>
        <w:numPr>
          <w:ilvl w:val="0"/>
          <w:numId w:val="54"/>
        </w:numPr>
        <w:tabs>
          <w:tab w:val="clear" w:pos="1429"/>
        </w:tabs>
        <w:spacing w:after="0" w:line="312" w:lineRule="auto"/>
        <w:ind w:left="426" w:hanging="426"/>
        <w:jc w:val="both"/>
        <w:rPr>
          <w:sz w:val="28"/>
          <w:szCs w:val="28"/>
        </w:rPr>
      </w:pPr>
      <w:r w:rsidRPr="00F61734">
        <w:rPr>
          <w:sz w:val="28"/>
          <w:szCs w:val="28"/>
        </w:rPr>
        <w:t>напрямки і темпи технологічних змін як у процесі виробництва, так і при створенні нових продуктів;</w:t>
      </w:r>
    </w:p>
    <w:p w:rsidR="00D2711C" w:rsidRPr="00F61734" w:rsidRDefault="00D2711C" w:rsidP="00B16300">
      <w:pPr>
        <w:pStyle w:val="ac"/>
        <w:numPr>
          <w:ilvl w:val="0"/>
          <w:numId w:val="54"/>
        </w:numPr>
        <w:tabs>
          <w:tab w:val="clear" w:pos="1429"/>
        </w:tabs>
        <w:spacing w:after="0" w:line="312" w:lineRule="auto"/>
        <w:ind w:left="426" w:hanging="426"/>
        <w:jc w:val="both"/>
        <w:rPr>
          <w:sz w:val="28"/>
          <w:szCs w:val="28"/>
        </w:rPr>
      </w:pPr>
      <w:r w:rsidRPr="00F61734">
        <w:rPr>
          <w:sz w:val="28"/>
          <w:szCs w:val="28"/>
        </w:rPr>
        <w:t>можливості здійснювати економію на масштабах виробництва, при транспортуванні, маркетингу, проведенні рекламних заходів;</w:t>
      </w:r>
    </w:p>
    <w:p w:rsidR="00D2711C" w:rsidRPr="00F61734" w:rsidRDefault="00D2711C" w:rsidP="00B16300">
      <w:pPr>
        <w:pStyle w:val="ac"/>
        <w:numPr>
          <w:ilvl w:val="0"/>
          <w:numId w:val="54"/>
        </w:numPr>
        <w:tabs>
          <w:tab w:val="clear" w:pos="1429"/>
        </w:tabs>
        <w:spacing w:after="0" w:line="312" w:lineRule="auto"/>
        <w:ind w:left="426" w:hanging="426"/>
        <w:jc w:val="both"/>
        <w:rPr>
          <w:sz w:val="28"/>
          <w:szCs w:val="28"/>
        </w:rPr>
      </w:pPr>
      <w:r w:rsidRPr="00F61734">
        <w:rPr>
          <w:sz w:val="28"/>
          <w:szCs w:val="28"/>
        </w:rPr>
        <w:t xml:space="preserve">ступінь завантаження виробничих потужностей, </w:t>
      </w:r>
      <w:r w:rsidR="00583EBB">
        <w:rPr>
          <w:sz w:val="28"/>
          <w:szCs w:val="28"/>
          <w:lang w:val="uk-UA"/>
        </w:rPr>
        <w:t>його</w:t>
      </w:r>
      <w:r w:rsidRPr="00F61734">
        <w:rPr>
          <w:sz w:val="28"/>
          <w:szCs w:val="28"/>
        </w:rPr>
        <w:t xml:space="preserve"> вплив на досягнення низького рівня виробничих витрат;</w:t>
      </w:r>
    </w:p>
    <w:p w:rsidR="00D2711C" w:rsidRPr="00F61734" w:rsidRDefault="00D2711C" w:rsidP="00B16300">
      <w:pPr>
        <w:pStyle w:val="ac"/>
        <w:numPr>
          <w:ilvl w:val="0"/>
          <w:numId w:val="54"/>
        </w:numPr>
        <w:tabs>
          <w:tab w:val="clear" w:pos="1429"/>
        </w:tabs>
        <w:spacing w:after="0" w:line="312" w:lineRule="auto"/>
        <w:ind w:left="426" w:hanging="426"/>
        <w:jc w:val="both"/>
        <w:rPr>
          <w:sz w:val="28"/>
          <w:szCs w:val="28"/>
        </w:rPr>
      </w:pPr>
      <w:r w:rsidRPr="00F61734">
        <w:rPr>
          <w:sz w:val="28"/>
          <w:szCs w:val="28"/>
        </w:rPr>
        <w:t>змін</w:t>
      </w:r>
      <w:r w:rsidR="00583EBB">
        <w:rPr>
          <w:sz w:val="28"/>
          <w:szCs w:val="28"/>
          <w:lang w:val="uk-UA"/>
        </w:rPr>
        <w:t>и</w:t>
      </w:r>
      <w:r w:rsidRPr="00F61734">
        <w:rPr>
          <w:sz w:val="28"/>
          <w:szCs w:val="28"/>
        </w:rPr>
        <w:t xml:space="preserve"> цін</w:t>
      </w:r>
      <w:r w:rsidR="00583EBB">
        <w:rPr>
          <w:sz w:val="28"/>
          <w:szCs w:val="28"/>
          <w:lang w:val="uk-UA"/>
        </w:rPr>
        <w:t>и</w:t>
      </w:r>
      <w:r w:rsidRPr="00F61734">
        <w:rPr>
          <w:sz w:val="28"/>
          <w:szCs w:val="28"/>
        </w:rPr>
        <w:t xml:space="preserve"> продукції по мірі зростання випуску, насичення ринку;</w:t>
      </w:r>
    </w:p>
    <w:p w:rsidR="00D2711C" w:rsidRPr="00F61734" w:rsidRDefault="00D2711C" w:rsidP="00B16300">
      <w:pPr>
        <w:pStyle w:val="ac"/>
        <w:numPr>
          <w:ilvl w:val="0"/>
          <w:numId w:val="54"/>
        </w:numPr>
        <w:tabs>
          <w:tab w:val="clear" w:pos="1429"/>
        </w:tabs>
        <w:spacing w:after="0" w:line="312" w:lineRule="auto"/>
        <w:ind w:left="426" w:hanging="426"/>
        <w:jc w:val="both"/>
        <w:rPr>
          <w:sz w:val="28"/>
          <w:szCs w:val="28"/>
        </w:rPr>
      </w:pPr>
      <w:r w:rsidRPr="00F61734">
        <w:rPr>
          <w:sz w:val="28"/>
          <w:szCs w:val="28"/>
        </w:rPr>
        <w:t>обсяги інвестицій в галузі</w:t>
      </w:r>
      <w:r w:rsidR="00583EBB">
        <w:rPr>
          <w:sz w:val="28"/>
          <w:szCs w:val="28"/>
          <w:lang w:val="uk-UA"/>
        </w:rPr>
        <w:t>, їх</w:t>
      </w:r>
      <w:r w:rsidR="00583EBB" w:rsidRPr="00583EBB">
        <w:rPr>
          <w:sz w:val="28"/>
          <w:szCs w:val="28"/>
        </w:rPr>
        <w:t xml:space="preserve"> </w:t>
      </w:r>
      <w:r w:rsidR="00583EBB" w:rsidRPr="00F61734">
        <w:rPr>
          <w:sz w:val="28"/>
          <w:szCs w:val="28"/>
        </w:rPr>
        <w:t>достатні</w:t>
      </w:r>
      <w:r w:rsidR="00583EBB">
        <w:rPr>
          <w:sz w:val="28"/>
          <w:szCs w:val="28"/>
          <w:lang w:val="uk-UA"/>
        </w:rPr>
        <w:t>сть;</w:t>
      </w:r>
    </w:p>
    <w:p w:rsidR="00D2711C" w:rsidRPr="00F61734" w:rsidRDefault="00D2711C" w:rsidP="00B16300">
      <w:pPr>
        <w:pStyle w:val="ac"/>
        <w:numPr>
          <w:ilvl w:val="0"/>
          <w:numId w:val="54"/>
        </w:numPr>
        <w:tabs>
          <w:tab w:val="clear" w:pos="1429"/>
        </w:tabs>
        <w:spacing w:after="0" w:line="312" w:lineRule="auto"/>
        <w:ind w:left="426" w:hanging="426"/>
        <w:jc w:val="both"/>
        <w:rPr>
          <w:sz w:val="28"/>
          <w:szCs w:val="28"/>
        </w:rPr>
      </w:pPr>
      <w:r w:rsidRPr="00F61734">
        <w:rPr>
          <w:sz w:val="28"/>
          <w:szCs w:val="28"/>
        </w:rPr>
        <w:t>рівень прибутковості в галузі, співвідно</w:t>
      </w:r>
      <w:r w:rsidR="00583EBB">
        <w:rPr>
          <w:sz w:val="28"/>
          <w:szCs w:val="28"/>
          <w:lang w:val="uk-UA"/>
        </w:rPr>
        <w:t xml:space="preserve">шення її </w:t>
      </w:r>
      <w:r w:rsidRPr="00F61734">
        <w:rPr>
          <w:sz w:val="28"/>
          <w:szCs w:val="28"/>
        </w:rPr>
        <w:t xml:space="preserve">з прибутковістю інших галузей. </w:t>
      </w:r>
    </w:p>
    <w:p w:rsidR="00D2711C" w:rsidRPr="00F61734" w:rsidRDefault="00857D5F" w:rsidP="00B16300">
      <w:pPr>
        <w:pStyle w:val="ac"/>
        <w:spacing w:after="0" w:line="312" w:lineRule="auto"/>
        <w:ind w:firstLine="720"/>
        <w:jc w:val="both"/>
        <w:rPr>
          <w:sz w:val="28"/>
          <w:szCs w:val="28"/>
        </w:rPr>
      </w:pPr>
      <w:r>
        <w:rPr>
          <w:sz w:val="28"/>
          <w:szCs w:val="28"/>
          <w:lang w:val="uk-UA"/>
        </w:rPr>
        <w:t>У</w:t>
      </w:r>
      <w:r w:rsidR="00D2711C" w:rsidRPr="00F61734">
        <w:rPr>
          <w:sz w:val="28"/>
          <w:szCs w:val="28"/>
        </w:rPr>
        <w:t xml:space="preserve"> табл</w:t>
      </w:r>
      <w:r w:rsidR="00B16300">
        <w:rPr>
          <w:sz w:val="28"/>
          <w:szCs w:val="28"/>
          <w:lang w:val="uk-UA"/>
        </w:rPr>
        <w:t xml:space="preserve">иці </w:t>
      </w:r>
      <w:r w:rsidR="00B16300">
        <w:rPr>
          <w:noProof/>
          <w:sz w:val="28"/>
          <w:szCs w:val="28"/>
          <w:lang w:val="uk-UA"/>
        </w:rPr>
        <w:t>2.</w:t>
      </w:r>
      <w:r w:rsidR="00D2711C" w:rsidRPr="00F61734">
        <w:rPr>
          <w:noProof/>
          <w:sz w:val="28"/>
          <w:szCs w:val="28"/>
        </w:rPr>
        <w:t>1</w:t>
      </w:r>
      <w:r w:rsidR="00D2711C" w:rsidRPr="00F61734">
        <w:rPr>
          <w:sz w:val="28"/>
          <w:szCs w:val="28"/>
        </w:rPr>
        <w:t xml:space="preserve"> наведено приклад того, як основні економічні характеристики галузі впливають на процес розробки стратегії</w:t>
      </w:r>
      <w:r w:rsidR="00020B79">
        <w:rPr>
          <w:sz w:val="28"/>
          <w:szCs w:val="28"/>
          <w:lang w:val="uk-UA"/>
        </w:rPr>
        <w:t xml:space="preserve"> [2,7]</w:t>
      </w:r>
      <w:r w:rsidR="00D2711C" w:rsidRPr="00F61734">
        <w:rPr>
          <w:sz w:val="28"/>
          <w:szCs w:val="28"/>
        </w:rPr>
        <w:t>.</w:t>
      </w:r>
    </w:p>
    <w:p w:rsidR="00390DC7" w:rsidRDefault="00390DC7" w:rsidP="00B16300">
      <w:pPr>
        <w:pStyle w:val="FR4"/>
        <w:suppressAutoHyphens/>
        <w:spacing w:line="312" w:lineRule="auto"/>
        <w:ind w:firstLine="709"/>
        <w:jc w:val="right"/>
        <w:rPr>
          <w:rFonts w:ascii="Times New Roman" w:hAnsi="Times New Roman"/>
          <w:sz w:val="28"/>
          <w:szCs w:val="28"/>
          <w:lang w:val="uk-UA"/>
        </w:rPr>
      </w:pPr>
    </w:p>
    <w:p w:rsidR="00390DC7" w:rsidRDefault="00390DC7" w:rsidP="00B16300">
      <w:pPr>
        <w:pStyle w:val="FR4"/>
        <w:suppressAutoHyphens/>
        <w:spacing w:line="312" w:lineRule="auto"/>
        <w:ind w:firstLine="709"/>
        <w:jc w:val="right"/>
        <w:rPr>
          <w:rFonts w:ascii="Times New Roman" w:hAnsi="Times New Roman"/>
          <w:sz w:val="28"/>
          <w:szCs w:val="28"/>
          <w:lang w:val="uk-UA"/>
        </w:rPr>
      </w:pPr>
    </w:p>
    <w:p w:rsidR="00D2711C" w:rsidRPr="00F61734" w:rsidRDefault="00D2711C" w:rsidP="00B16300">
      <w:pPr>
        <w:pStyle w:val="FR4"/>
        <w:suppressAutoHyphens/>
        <w:spacing w:line="312" w:lineRule="auto"/>
        <w:ind w:firstLine="709"/>
        <w:jc w:val="right"/>
        <w:rPr>
          <w:rFonts w:ascii="Times New Roman" w:hAnsi="Times New Roman"/>
          <w:sz w:val="28"/>
          <w:szCs w:val="28"/>
          <w:lang w:val="uk-UA"/>
        </w:rPr>
      </w:pPr>
      <w:r w:rsidRPr="00F61734">
        <w:rPr>
          <w:rFonts w:ascii="Times New Roman" w:hAnsi="Times New Roman"/>
          <w:sz w:val="28"/>
          <w:szCs w:val="28"/>
        </w:rPr>
        <w:lastRenderedPageBreak/>
        <w:t>Таблиц</w:t>
      </w:r>
      <w:r w:rsidRPr="00F61734">
        <w:rPr>
          <w:rFonts w:ascii="Times New Roman" w:hAnsi="Times New Roman"/>
          <w:sz w:val="28"/>
          <w:szCs w:val="28"/>
          <w:lang w:val="uk-UA"/>
        </w:rPr>
        <w:t>я</w:t>
      </w:r>
      <w:r w:rsidRPr="00F61734">
        <w:rPr>
          <w:rFonts w:ascii="Times New Roman" w:hAnsi="Times New Roman"/>
          <w:noProof/>
          <w:sz w:val="28"/>
          <w:szCs w:val="28"/>
        </w:rPr>
        <w:t xml:space="preserve"> </w:t>
      </w:r>
      <w:r w:rsidR="00B16300">
        <w:rPr>
          <w:rFonts w:ascii="Times New Roman" w:hAnsi="Times New Roman"/>
          <w:noProof/>
          <w:sz w:val="28"/>
          <w:szCs w:val="28"/>
          <w:lang w:val="uk-UA"/>
        </w:rPr>
        <w:t>2.</w:t>
      </w:r>
      <w:r w:rsidRPr="00F61734">
        <w:rPr>
          <w:rFonts w:ascii="Times New Roman" w:hAnsi="Times New Roman"/>
          <w:noProof/>
          <w:sz w:val="28"/>
          <w:szCs w:val="28"/>
          <w:lang w:val="uk-UA"/>
        </w:rPr>
        <w:t>1</w:t>
      </w:r>
      <w:r w:rsidRPr="00F61734">
        <w:rPr>
          <w:rFonts w:ascii="Times New Roman" w:hAnsi="Times New Roman"/>
          <w:sz w:val="28"/>
          <w:szCs w:val="28"/>
        </w:rPr>
        <w:t xml:space="preserve"> </w:t>
      </w:r>
    </w:p>
    <w:p w:rsidR="00D2711C" w:rsidRPr="00F61734" w:rsidRDefault="00D2711C" w:rsidP="00B16300">
      <w:pPr>
        <w:pStyle w:val="FR4"/>
        <w:suppressAutoHyphens/>
        <w:spacing w:line="276" w:lineRule="auto"/>
        <w:ind w:firstLine="709"/>
        <w:jc w:val="center"/>
        <w:rPr>
          <w:rFonts w:ascii="Times New Roman" w:hAnsi="Times New Roman"/>
          <w:sz w:val="28"/>
          <w:szCs w:val="28"/>
          <w:lang w:val="uk-UA"/>
        </w:rPr>
      </w:pPr>
      <w:r w:rsidRPr="00F61734">
        <w:rPr>
          <w:rFonts w:ascii="Times New Roman" w:hAnsi="Times New Roman"/>
          <w:sz w:val="28"/>
          <w:szCs w:val="28"/>
          <w:lang w:val="uk-UA"/>
        </w:rPr>
        <w:t xml:space="preserve">Приклади стратегічної важливості </w:t>
      </w:r>
      <w:r w:rsidRPr="00F61734">
        <w:rPr>
          <w:rFonts w:ascii="Times New Roman" w:hAnsi="Times New Roman"/>
          <w:sz w:val="28"/>
          <w:szCs w:val="28"/>
        </w:rPr>
        <w:t>ключ</w:t>
      </w:r>
      <w:r w:rsidRPr="00F61734">
        <w:rPr>
          <w:rFonts w:ascii="Times New Roman" w:hAnsi="Times New Roman"/>
          <w:sz w:val="28"/>
          <w:szCs w:val="28"/>
          <w:lang w:val="uk-UA"/>
        </w:rPr>
        <w:t>о</w:t>
      </w:r>
      <w:r w:rsidRPr="00F61734">
        <w:rPr>
          <w:rFonts w:ascii="Times New Roman" w:hAnsi="Times New Roman"/>
          <w:sz w:val="28"/>
          <w:szCs w:val="28"/>
        </w:rPr>
        <w:t>в</w:t>
      </w:r>
      <w:r w:rsidRPr="00F61734">
        <w:rPr>
          <w:rFonts w:ascii="Times New Roman" w:hAnsi="Times New Roman"/>
          <w:sz w:val="28"/>
          <w:szCs w:val="28"/>
          <w:lang w:val="uk-UA"/>
        </w:rPr>
        <w:t>и</w:t>
      </w:r>
      <w:r w:rsidRPr="00F61734">
        <w:rPr>
          <w:rFonts w:ascii="Times New Roman" w:hAnsi="Times New Roman"/>
          <w:sz w:val="28"/>
          <w:szCs w:val="28"/>
        </w:rPr>
        <w:t xml:space="preserve">х </w:t>
      </w:r>
      <w:r w:rsidRPr="00F61734">
        <w:rPr>
          <w:rFonts w:ascii="Times New Roman" w:hAnsi="Times New Roman"/>
          <w:sz w:val="28"/>
          <w:szCs w:val="28"/>
          <w:lang w:val="uk-UA"/>
        </w:rPr>
        <w:t>е</w:t>
      </w:r>
      <w:r w:rsidRPr="00F61734">
        <w:rPr>
          <w:rFonts w:ascii="Times New Roman" w:hAnsi="Times New Roman"/>
          <w:sz w:val="28"/>
          <w:szCs w:val="28"/>
        </w:rPr>
        <w:t>коном</w:t>
      </w:r>
      <w:r w:rsidRPr="00F61734">
        <w:rPr>
          <w:rFonts w:ascii="Times New Roman" w:hAnsi="Times New Roman"/>
          <w:sz w:val="28"/>
          <w:szCs w:val="28"/>
          <w:lang w:val="uk-UA"/>
        </w:rPr>
        <w:t>і</w:t>
      </w:r>
      <w:r w:rsidRPr="00F61734">
        <w:rPr>
          <w:rFonts w:ascii="Times New Roman" w:hAnsi="Times New Roman"/>
          <w:sz w:val="28"/>
          <w:szCs w:val="28"/>
        </w:rPr>
        <w:t>ч</w:t>
      </w:r>
      <w:r w:rsidRPr="00F61734">
        <w:rPr>
          <w:rFonts w:ascii="Times New Roman" w:hAnsi="Times New Roman"/>
          <w:sz w:val="28"/>
          <w:szCs w:val="28"/>
          <w:lang w:val="uk-UA"/>
        </w:rPr>
        <w:t>н</w:t>
      </w:r>
      <w:r w:rsidRPr="00F61734">
        <w:rPr>
          <w:rFonts w:ascii="Times New Roman" w:hAnsi="Times New Roman"/>
          <w:sz w:val="28"/>
          <w:szCs w:val="28"/>
        </w:rPr>
        <w:t>их</w:t>
      </w:r>
    </w:p>
    <w:p w:rsidR="00D2711C" w:rsidRPr="005837B3" w:rsidRDefault="00D2711C" w:rsidP="005837B3">
      <w:pPr>
        <w:pStyle w:val="FR4"/>
        <w:suppressAutoHyphens/>
        <w:spacing w:after="120" w:line="276" w:lineRule="auto"/>
        <w:ind w:firstLine="709"/>
        <w:jc w:val="center"/>
        <w:rPr>
          <w:rFonts w:ascii="Times New Roman" w:hAnsi="Times New Roman"/>
          <w:sz w:val="28"/>
          <w:szCs w:val="28"/>
          <w:lang w:val="uk-UA"/>
        </w:rPr>
      </w:pPr>
      <w:r w:rsidRPr="005837B3">
        <w:rPr>
          <w:rFonts w:ascii="Times New Roman" w:hAnsi="Times New Roman"/>
          <w:sz w:val="28"/>
          <w:szCs w:val="28"/>
        </w:rPr>
        <w:t xml:space="preserve">характеристик </w:t>
      </w:r>
      <w:r w:rsidRPr="005837B3">
        <w:rPr>
          <w:rFonts w:ascii="Times New Roman" w:hAnsi="Times New Roman"/>
          <w:sz w:val="28"/>
          <w:szCs w:val="28"/>
          <w:lang w:val="uk-UA"/>
        </w:rPr>
        <w:t>галузі</w:t>
      </w:r>
      <w:r w:rsidR="00A42BBA">
        <w:rPr>
          <w:rFonts w:ascii="Times New Roman" w:hAnsi="Times New Roman"/>
          <w:sz w:val="28"/>
          <w:szCs w:val="28"/>
          <w:lang w:val="uk-UA"/>
        </w:rPr>
        <w:t xml:space="preserve"> </w:t>
      </w:r>
    </w:p>
    <w:tbl>
      <w:tblPr>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4160"/>
        <w:gridCol w:w="5820"/>
      </w:tblGrid>
      <w:tr w:rsidR="00D2711C" w:rsidRPr="004F2E27" w:rsidTr="00F61734">
        <w:trPr>
          <w:jc w:val="center"/>
        </w:trPr>
        <w:tc>
          <w:tcPr>
            <w:tcW w:w="4160" w:type="dxa"/>
            <w:tcBorders>
              <w:top w:val="single" w:sz="4" w:space="0" w:color="auto"/>
              <w:left w:val="single" w:sz="4" w:space="0" w:color="auto"/>
              <w:bottom w:val="single" w:sz="4" w:space="0" w:color="auto"/>
              <w:right w:val="single" w:sz="4" w:space="0" w:color="auto"/>
            </w:tcBorders>
          </w:tcPr>
          <w:p w:rsidR="00D2711C" w:rsidRPr="004F2E27" w:rsidRDefault="00D2711C" w:rsidP="005837B3">
            <w:pPr>
              <w:suppressLineNumbers/>
              <w:suppressAutoHyphens/>
              <w:spacing w:line="360" w:lineRule="auto"/>
              <w:jc w:val="center"/>
              <w:rPr>
                <w:sz w:val="26"/>
                <w:szCs w:val="26"/>
              </w:rPr>
            </w:pPr>
            <w:r w:rsidRPr="004F2E27">
              <w:rPr>
                <w:sz w:val="26"/>
                <w:szCs w:val="26"/>
              </w:rPr>
              <w:t>Фактор/характеристика</w:t>
            </w:r>
          </w:p>
        </w:tc>
        <w:tc>
          <w:tcPr>
            <w:tcW w:w="5820" w:type="dxa"/>
            <w:tcBorders>
              <w:top w:val="single" w:sz="4" w:space="0" w:color="auto"/>
              <w:left w:val="single" w:sz="4" w:space="0" w:color="auto"/>
              <w:bottom w:val="single" w:sz="4" w:space="0" w:color="auto"/>
              <w:right w:val="single" w:sz="4" w:space="0" w:color="auto"/>
            </w:tcBorders>
          </w:tcPr>
          <w:p w:rsidR="00D2711C" w:rsidRPr="004F2E27" w:rsidRDefault="00D2711C" w:rsidP="005837B3">
            <w:pPr>
              <w:suppressLineNumbers/>
              <w:suppressAutoHyphens/>
              <w:spacing w:line="360" w:lineRule="auto"/>
              <w:jc w:val="center"/>
              <w:rPr>
                <w:sz w:val="26"/>
                <w:szCs w:val="26"/>
              </w:rPr>
            </w:pPr>
            <w:r w:rsidRPr="004F2E27">
              <w:rPr>
                <w:sz w:val="26"/>
                <w:szCs w:val="26"/>
              </w:rPr>
              <w:t>Стратегічна важливість</w:t>
            </w:r>
          </w:p>
        </w:tc>
      </w:tr>
      <w:tr w:rsidR="00D2711C" w:rsidRPr="005837B3" w:rsidTr="00F61734">
        <w:trPr>
          <w:trHeight w:val="731"/>
          <w:jc w:val="center"/>
        </w:trPr>
        <w:tc>
          <w:tcPr>
            <w:tcW w:w="4160" w:type="dxa"/>
            <w:tcBorders>
              <w:top w:val="single" w:sz="4" w:space="0" w:color="auto"/>
              <w:left w:val="single" w:sz="4" w:space="0" w:color="auto"/>
              <w:bottom w:val="single" w:sz="4" w:space="0" w:color="auto"/>
              <w:right w:val="single" w:sz="4" w:space="0" w:color="auto"/>
            </w:tcBorders>
          </w:tcPr>
          <w:p w:rsidR="00D2711C" w:rsidRPr="005837B3" w:rsidRDefault="00D2711C" w:rsidP="00B16300">
            <w:pPr>
              <w:suppressLineNumbers/>
              <w:suppressAutoHyphens/>
              <w:jc w:val="both"/>
              <w:rPr>
                <w:sz w:val="26"/>
                <w:szCs w:val="26"/>
              </w:rPr>
            </w:pPr>
            <w:r w:rsidRPr="005837B3">
              <w:rPr>
                <w:sz w:val="26"/>
                <w:szCs w:val="26"/>
              </w:rPr>
              <w:t>Розміри ринку</w:t>
            </w:r>
          </w:p>
        </w:tc>
        <w:tc>
          <w:tcPr>
            <w:tcW w:w="5820" w:type="dxa"/>
            <w:tcBorders>
              <w:top w:val="single" w:sz="4" w:space="0" w:color="auto"/>
              <w:left w:val="single" w:sz="4" w:space="0" w:color="auto"/>
              <w:bottom w:val="single" w:sz="4" w:space="0" w:color="auto"/>
              <w:right w:val="single" w:sz="4" w:space="0" w:color="auto"/>
            </w:tcBorders>
          </w:tcPr>
          <w:p w:rsidR="00D2711C" w:rsidRPr="005837B3" w:rsidRDefault="00D2711C" w:rsidP="00B16300">
            <w:pPr>
              <w:suppressLineNumbers/>
              <w:suppressAutoHyphens/>
              <w:ind w:firstLine="323"/>
              <w:jc w:val="both"/>
              <w:rPr>
                <w:sz w:val="26"/>
                <w:szCs w:val="26"/>
              </w:rPr>
            </w:pPr>
            <w:r w:rsidRPr="005837B3">
              <w:rPr>
                <w:sz w:val="26"/>
                <w:szCs w:val="26"/>
              </w:rPr>
              <w:t xml:space="preserve">Невеликі ринки не приваблюють крупних/нових конкурентів; масштабні ринки часто притягують увагу підприємств </w:t>
            </w:r>
            <w:r w:rsidR="00AC20A1" w:rsidRPr="005837B3">
              <w:rPr>
                <w:sz w:val="26"/>
                <w:szCs w:val="26"/>
                <w:lang w:val="uk-UA"/>
              </w:rPr>
              <w:t>із</w:t>
            </w:r>
            <w:r w:rsidRPr="005837B3">
              <w:rPr>
                <w:sz w:val="26"/>
                <w:szCs w:val="26"/>
              </w:rPr>
              <w:t xml:space="preserve"> сильними конкурентними позиціями в галузі</w:t>
            </w:r>
          </w:p>
        </w:tc>
      </w:tr>
      <w:tr w:rsidR="00D2711C" w:rsidRPr="005837B3" w:rsidTr="00F61734">
        <w:trPr>
          <w:jc w:val="center"/>
        </w:trPr>
        <w:tc>
          <w:tcPr>
            <w:tcW w:w="4160" w:type="dxa"/>
            <w:tcBorders>
              <w:top w:val="single" w:sz="4" w:space="0" w:color="auto"/>
              <w:left w:val="single" w:sz="4" w:space="0" w:color="auto"/>
              <w:bottom w:val="single" w:sz="4" w:space="0" w:color="auto"/>
              <w:right w:val="single" w:sz="4" w:space="0" w:color="auto"/>
            </w:tcBorders>
          </w:tcPr>
          <w:p w:rsidR="00D2711C" w:rsidRPr="005837B3" w:rsidRDefault="00D2711C" w:rsidP="00B16300">
            <w:pPr>
              <w:suppressLineNumbers/>
              <w:suppressAutoHyphens/>
              <w:jc w:val="both"/>
              <w:rPr>
                <w:sz w:val="26"/>
                <w:szCs w:val="26"/>
              </w:rPr>
            </w:pPr>
            <w:r w:rsidRPr="005837B3">
              <w:rPr>
                <w:noProof/>
                <w:sz w:val="26"/>
                <w:szCs w:val="26"/>
              </w:rPr>
              <w:t>Швидкість зростання ринку</w:t>
            </w:r>
          </w:p>
        </w:tc>
        <w:tc>
          <w:tcPr>
            <w:tcW w:w="5820" w:type="dxa"/>
            <w:tcBorders>
              <w:top w:val="single" w:sz="4" w:space="0" w:color="auto"/>
              <w:left w:val="single" w:sz="4" w:space="0" w:color="auto"/>
              <w:bottom w:val="single" w:sz="4" w:space="0" w:color="auto"/>
              <w:right w:val="single" w:sz="4" w:space="0" w:color="auto"/>
            </w:tcBorders>
          </w:tcPr>
          <w:p w:rsidR="00D2711C" w:rsidRPr="005837B3" w:rsidRDefault="00D2711C" w:rsidP="00B16300">
            <w:pPr>
              <w:suppressLineNumbers/>
              <w:suppressAutoHyphens/>
              <w:ind w:firstLine="323"/>
              <w:jc w:val="both"/>
              <w:rPr>
                <w:sz w:val="26"/>
                <w:szCs w:val="26"/>
              </w:rPr>
            </w:pPr>
            <w:r w:rsidRPr="005837B3">
              <w:rPr>
                <w:noProof/>
                <w:sz w:val="26"/>
                <w:szCs w:val="26"/>
              </w:rPr>
              <w:t xml:space="preserve">Швидке зростання полегшує пронинення на ринок; уповільнення росту веде до відтоку з ринку найбільш слабких підприємств </w:t>
            </w:r>
          </w:p>
        </w:tc>
      </w:tr>
      <w:tr w:rsidR="00D2711C" w:rsidRPr="005837B3" w:rsidTr="00F61734">
        <w:trPr>
          <w:jc w:val="center"/>
        </w:trPr>
        <w:tc>
          <w:tcPr>
            <w:tcW w:w="4160" w:type="dxa"/>
            <w:tcBorders>
              <w:top w:val="single" w:sz="4" w:space="0" w:color="auto"/>
              <w:left w:val="single" w:sz="4" w:space="0" w:color="auto"/>
              <w:bottom w:val="single" w:sz="4" w:space="0" w:color="auto"/>
              <w:right w:val="single" w:sz="4" w:space="0" w:color="auto"/>
            </w:tcBorders>
          </w:tcPr>
          <w:p w:rsidR="00D2711C" w:rsidRPr="005837B3" w:rsidRDefault="00D2711C" w:rsidP="00B16300">
            <w:pPr>
              <w:suppressLineNumbers/>
              <w:suppressAutoHyphens/>
              <w:jc w:val="both"/>
              <w:rPr>
                <w:sz w:val="26"/>
                <w:szCs w:val="26"/>
              </w:rPr>
            </w:pPr>
            <w:r w:rsidRPr="005837B3">
              <w:rPr>
                <w:noProof/>
                <w:sz w:val="26"/>
                <w:szCs w:val="26"/>
              </w:rPr>
              <w:t>Надлишки або недостатність виробничих потужностей</w:t>
            </w:r>
          </w:p>
        </w:tc>
        <w:tc>
          <w:tcPr>
            <w:tcW w:w="5820" w:type="dxa"/>
            <w:tcBorders>
              <w:top w:val="single" w:sz="4" w:space="0" w:color="auto"/>
              <w:left w:val="single" w:sz="4" w:space="0" w:color="auto"/>
              <w:bottom w:val="single" w:sz="4" w:space="0" w:color="auto"/>
              <w:right w:val="single" w:sz="4" w:space="0" w:color="auto"/>
            </w:tcBorders>
          </w:tcPr>
          <w:p w:rsidR="00D2711C" w:rsidRPr="005837B3" w:rsidRDefault="00D2711C" w:rsidP="00B16300">
            <w:pPr>
              <w:suppressLineNumbers/>
              <w:suppressAutoHyphens/>
              <w:ind w:firstLine="323"/>
              <w:jc w:val="both"/>
              <w:rPr>
                <w:sz w:val="26"/>
                <w:szCs w:val="26"/>
              </w:rPr>
            </w:pPr>
            <w:r w:rsidRPr="005837B3">
              <w:rPr>
                <w:noProof/>
                <w:sz w:val="26"/>
                <w:szCs w:val="26"/>
              </w:rPr>
              <w:t>Надлишкові виробничі потужності приводять до падіння цін та прибутку, скорочення – приводить до їх зростання</w:t>
            </w:r>
            <w:r w:rsidRPr="005837B3">
              <w:rPr>
                <w:sz w:val="26"/>
                <w:szCs w:val="26"/>
              </w:rPr>
              <w:t xml:space="preserve"> </w:t>
            </w:r>
          </w:p>
        </w:tc>
      </w:tr>
      <w:tr w:rsidR="00D2711C" w:rsidRPr="005837B3" w:rsidTr="00F61734">
        <w:trPr>
          <w:jc w:val="center"/>
        </w:trPr>
        <w:tc>
          <w:tcPr>
            <w:tcW w:w="4160" w:type="dxa"/>
            <w:tcBorders>
              <w:top w:val="single" w:sz="4" w:space="0" w:color="auto"/>
              <w:left w:val="single" w:sz="4" w:space="0" w:color="auto"/>
              <w:bottom w:val="single" w:sz="4" w:space="0" w:color="auto"/>
              <w:right w:val="single" w:sz="4" w:space="0" w:color="auto"/>
            </w:tcBorders>
          </w:tcPr>
          <w:p w:rsidR="00D2711C" w:rsidRPr="005837B3" w:rsidRDefault="00D2711C" w:rsidP="00B16300">
            <w:pPr>
              <w:suppressLineNumbers/>
              <w:suppressAutoHyphens/>
              <w:jc w:val="both"/>
              <w:rPr>
                <w:sz w:val="26"/>
                <w:szCs w:val="26"/>
              </w:rPr>
            </w:pPr>
            <w:r w:rsidRPr="005837B3">
              <w:rPr>
                <w:sz w:val="26"/>
                <w:szCs w:val="26"/>
              </w:rPr>
              <w:t>Прибутковість галузі</w:t>
            </w:r>
          </w:p>
        </w:tc>
        <w:tc>
          <w:tcPr>
            <w:tcW w:w="5820" w:type="dxa"/>
            <w:tcBorders>
              <w:top w:val="single" w:sz="4" w:space="0" w:color="auto"/>
              <w:left w:val="single" w:sz="4" w:space="0" w:color="auto"/>
              <w:bottom w:val="single" w:sz="4" w:space="0" w:color="auto"/>
              <w:right w:val="single" w:sz="4" w:space="0" w:color="auto"/>
            </w:tcBorders>
          </w:tcPr>
          <w:p w:rsidR="00D2711C" w:rsidRPr="005837B3" w:rsidRDefault="00D2711C" w:rsidP="00B16300">
            <w:pPr>
              <w:suppressLineNumbers/>
              <w:suppressAutoHyphens/>
              <w:ind w:firstLine="323"/>
              <w:jc w:val="both"/>
              <w:rPr>
                <w:sz w:val="26"/>
                <w:szCs w:val="26"/>
              </w:rPr>
            </w:pPr>
            <w:r w:rsidRPr="005837B3">
              <w:rPr>
                <w:sz w:val="26"/>
                <w:szCs w:val="26"/>
              </w:rPr>
              <w:t>Висока прибутковість сприяє появі на ринку нових підприємств, низька</w:t>
            </w:r>
            <w:r w:rsidRPr="005837B3">
              <w:rPr>
                <w:noProof/>
                <w:sz w:val="26"/>
                <w:szCs w:val="26"/>
              </w:rPr>
              <w:t xml:space="preserve"> —</w:t>
            </w:r>
            <w:r w:rsidRPr="005837B3">
              <w:rPr>
                <w:sz w:val="26"/>
                <w:szCs w:val="26"/>
              </w:rPr>
              <w:t xml:space="preserve"> скороченню кількості підприємств на ринку </w:t>
            </w:r>
          </w:p>
        </w:tc>
      </w:tr>
      <w:tr w:rsidR="00D2711C" w:rsidRPr="005837B3" w:rsidTr="00F61734">
        <w:trPr>
          <w:jc w:val="center"/>
        </w:trPr>
        <w:tc>
          <w:tcPr>
            <w:tcW w:w="4160" w:type="dxa"/>
            <w:tcBorders>
              <w:top w:val="single" w:sz="4" w:space="0" w:color="auto"/>
              <w:left w:val="single" w:sz="4" w:space="0" w:color="auto"/>
              <w:bottom w:val="single" w:sz="4" w:space="0" w:color="auto"/>
              <w:right w:val="single" w:sz="4" w:space="0" w:color="auto"/>
            </w:tcBorders>
          </w:tcPr>
          <w:p w:rsidR="00D2711C" w:rsidRPr="005837B3" w:rsidRDefault="00D2711C" w:rsidP="00B16300">
            <w:pPr>
              <w:suppressLineNumbers/>
              <w:suppressAutoHyphens/>
              <w:jc w:val="both"/>
              <w:rPr>
                <w:sz w:val="26"/>
                <w:szCs w:val="26"/>
              </w:rPr>
            </w:pPr>
            <w:r w:rsidRPr="005837B3">
              <w:rPr>
                <w:noProof/>
                <w:sz w:val="26"/>
                <w:szCs w:val="26"/>
              </w:rPr>
              <w:t xml:space="preserve">Бар`єри </w:t>
            </w:r>
            <w:r w:rsidRPr="005837B3">
              <w:rPr>
                <w:sz w:val="26"/>
                <w:szCs w:val="26"/>
              </w:rPr>
              <w:t>для входу на ринок чи виходу з нього</w:t>
            </w:r>
          </w:p>
        </w:tc>
        <w:tc>
          <w:tcPr>
            <w:tcW w:w="5820" w:type="dxa"/>
            <w:tcBorders>
              <w:top w:val="single" w:sz="4" w:space="0" w:color="auto"/>
              <w:left w:val="single" w:sz="4" w:space="0" w:color="auto"/>
              <w:bottom w:val="single" w:sz="4" w:space="0" w:color="auto"/>
              <w:right w:val="single" w:sz="4" w:space="0" w:color="auto"/>
            </w:tcBorders>
          </w:tcPr>
          <w:p w:rsidR="00D2711C" w:rsidRPr="005837B3" w:rsidRDefault="00D2711C" w:rsidP="00B16300">
            <w:pPr>
              <w:suppressLineNumbers/>
              <w:suppressAutoHyphens/>
              <w:ind w:firstLine="323"/>
              <w:jc w:val="both"/>
              <w:rPr>
                <w:sz w:val="26"/>
                <w:szCs w:val="26"/>
              </w:rPr>
            </w:pPr>
            <w:r w:rsidRPr="005837B3">
              <w:rPr>
                <w:noProof/>
                <w:sz w:val="26"/>
                <w:szCs w:val="26"/>
              </w:rPr>
              <w:t>Високі бар`єри захищаюь позиції підприємств, що вже діють на ринку</w:t>
            </w:r>
            <w:r w:rsidRPr="005837B3">
              <w:rPr>
                <w:sz w:val="26"/>
                <w:szCs w:val="26"/>
              </w:rPr>
              <w:t xml:space="preserve">, низькі </w:t>
            </w:r>
            <w:r w:rsidRPr="005837B3">
              <w:rPr>
                <w:noProof/>
                <w:sz w:val="26"/>
                <w:szCs w:val="26"/>
              </w:rPr>
              <w:t>—</w:t>
            </w:r>
            <w:r w:rsidRPr="005837B3">
              <w:rPr>
                <w:sz w:val="26"/>
                <w:szCs w:val="26"/>
              </w:rPr>
              <w:t xml:space="preserve"> роблять їх позиції вразливими і сприяють появі підприємств-новачків </w:t>
            </w:r>
          </w:p>
        </w:tc>
      </w:tr>
      <w:tr w:rsidR="00D2711C" w:rsidRPr="005837B3" w:rsidTr="00F61734">
        <w:trPr>
          <w:jc w:val="center"/>
        </w:trPr>
        <w:tc>
          <w:tcPr>
            <w:tcW w:w="4160" w:type="dxa"/>
            <w:tcBorders>
              <w:top w:val="single" w:sz="4" w:space="0" w:color="auto"/>
              <w:left w:val="single" w:sz="4" w:space="0" w:color="auto"/>
              <w:bottom w:val="single" w:sz="4" w:space="0" w:color="auto"/>
              <w:right w:val="single" w:sz="4" w:space="0" w:color="auto"/>
            </w:tcBorders>
          </w:tcPr>
          <w:p w:rsidR="00AC20A1" w:rsidRPr="005837B3" w:rsidRDefault="00D2711C" w:rsidP="00B16300">
            <w:pPr>
              <w:suppressLineNumbers/>
              <w:suppressAutoHyphens/>
              <w:jc w:val="both"/>
              <w:rPr>
                <w:noProof/>
                <w:sz w:val="26"/>
                <w:szCs w:val="26"/>
              </w:rPr>
            </w:pPr>
            <w:r w:rsidRPr="005837B3">
              <w:rPr>
                <w:noProof/>
                <w:sz w:val="26"/>
                <w:szCs w:val="26"/>
              </w:rPr>
              <w:t xml:space="preserve">Ціна </w:t>
            </w:r>
          </w:p>
          <w:p w:rsidR="00D2711C" w:rsidRPr="005837B3" w:rsidRDefault="00D2711C" w:rsidP="00B16300">
            <w:pPr>
              <w:suppressLineNumbers/>
              <w:suppressAutoHyphens/>
              <w:jc w:val="both"/>
              <w:rPr>
                <w:sz w:val="26"/>
                <w:szCs w:val="26"/>
              </w:rPr>
            </w:pPr>
            <w:r w:rsidRPr="005837B3">
              <w:rPr>
                <w:noProof/>
                <w:sz w:val="26"/>
                <w:szCs w:val="26"/>
              </w:rPr>
              <w:t xml:space="preserve">(один з найбільш важливих факторів для покупців) </w:t>
            </w:r>
          </w:p>
        </w:tc>
        <w:tc>
          <w:tcPr>
            <w:tcW w:w="5820" w:type="dxa"/>
            <w:tcBorders>
              <w:top w:val="single" w:sz="4" w:space="0" w:color="auto"/>
              <w:left w:val="single" w:sz="4" w:space="0" w:color="auto"/>
              <w:bottom w:val="single" w:sz="4" w:space="0" w:color="auto"/>
              <w:right w:val="single" w:sz="4" w:space="0" w:color="auto"/>
            </w:tcBorders>
          </w:tcPr>
          <w:p w:rsidR="00D2711C" w:rsidRPr="005837B3" w:rsidRDefault="00D2711C" w:rsidP="00B16300">
            <w:pPr>
              <w:suppressLineNumbers/>
              <w:suppressAutoHyphens/>
              <w:ind w:firstLine="323"/>
              <w:jc w:val="both"/>
              <w:rPr>
                <w:sz w:val="26"/>
                <w:szCs w:val="26"/>
              </w:rPr>
            </w:pPr>
            <w:r w:rsidRPr="005837B3">
              <w:rPr>
                <w:noProof/>
                <w:sz w:val="26"/>
                <w:szCs w:val="26"/>
              </w:rPr>
              <w:t>Більша кількість покупців при можливості купу</w:t>
            </w:r>
            <w:r w:rsidR="004F2E27">
              <w:rPr>
                <w:noProof/>
                <w:sz w:val="26"/>
                <w:szCs w:val="26"/>
                <w:lang w:val="uk-UA"/>
              </w:rPr>
              <w:t>є</w:t>
            </w:r>
            <w:r w:rsidRPr="005837B3">
              <w:rPr>
                <w:noProof/>
                <w:sz w:val="26"/>
                <w:szCs w:val="26"/>
              </w:rPr>
              <w:t xml:space="preserve"> продукцію за низькими цінами, що може сприяти розширен</w:t>
            </w:r>
            <w:r w:rsidR="00AC20A1" w:rsidRPr="005837B3">
              <w:rPr>
                <w:noProof/>
                <w:sz w:val="26"/>
                <w:szCs w:val="26"/>
                <w:lang w:val="uk-UA"/>
              </w:rPr>
              <w:t>н</w:t>
            </w:r>
            <w:r w:rsidRPr="005837B3">
              <w:rPr>
                <w:noProof/>
                <w:sz w:val="26"/>
                <w:szCs w:val="26"/>
              </w:rPr>
              <w:t xml:space="preserve">ю попиту на продукцію </w:t>
            </w:r>
          </w:p>
        </w:tc>
      </w:tr>
      <w:tr w:rsidR="00D2711C" w:rsidRPr="005837B3" w:rsidTr="00F61734">
        <w:trPr>
          <w:jc w:val="center"/>
        </w:trPr>
        <w:tc>
          <w:tcPr>
            <w:tcW w:w="4160" w:type="dxa"/>
            <w:tcBorders>
              <w:top w:val="single" w:sz="4" w:space="0" w:color="auto"/>
              <w:left w:val="single" w:sz="4" w:space="0" w:color="auto"/>
              <w:bottom w:val="single" w:sz="4" w:space="0" w:color="auto"/>
              <w:right w:val="single" w:sz="4" w:space="0" w:color="auto"/>
            </w:tcBorders>
          </w:tcPr>
          <w:p w:rsidR="00D2711C" w:rsidRPr="005837B3" w:rsidRDefault="00D2711C" w:rsidP="00B16300">
            <w:pPr>
              <w:suppressLineNumbers/>
              <w:suppressAutoHyphens/>
              <w:jc w:val="both"/>
              <w:rPr>
                <w:sz w:val="26"/>
                <w:szCs w:val="26"/>
              </w:rPr>
            </w:pPr>
            <w:r w:rsidRPr="005837B3">
              <w:rPr>
                <w:sz w:val="26"/>
                <w:szCs w:val="26"/>
              </w:rPr>
              <w:t>Стандартні товари</w:t>
            </w:r>
          </w:p>
        </w:tc>
        <w:tc>
          <w:tcPr>
            <w:tcW w:w="5820" w:type="dxa"/>
            <w:tcBorders>
              <w:top w:val="single" w:sz="4" w:space="0" w:color="auto"/>
              <w:left w:val="single" w:sz="4" w:space="0" w:color="auto"/>
              <w:bottom w:val="single" w:sz="4" w:space="0" w:color="auto"/>
              <w:right w:val="single" w:sz="4" w:space="0" w:color="auto"/>
            </w:tcBorders>
          </w:tcPr>
          <w:p w:rsidR="00D2711C" w:rsidRPr="005837B3" w:rsidRDefault="00D2711C" w:rsidP="00B16300">
            <w:pPr>
              <w:suppressLineNumbers/>
              <w:suppressAutoHyphens/>
              <w:ind w:firstLine="323"/>
              <w:jc w:val="both"/>
              <w:rPr>
                <w:sz w:val="26"/>
                <w:szCs w:val="26"/>
              </w:rPr>
            </w:pPr>
            <w:r w:rsidRPr="005837B3">
              <w:rPr>
                <w:sz w:val="26"/>
                <w:szCs w:val="26"/>
              </w:rPr>
              <w:t>Споживачі мають переваги, оскільки їм легше переключатися з одного продавця на іншого</w:t>
            </w:r>
          </w:p>
        </w:tc>
      </w:tr>
      <w:tr w:rsidR="00D2711C" w:rsidRPr="005837B3" w:rsidTr="00F61734">
        <w:trPr>
          <w:jc w:val="center"/>
        </w:trPr>
        <w:tc>
          <w:tcPr>
            <w:tcW w:w="4160" w:type="dxa"/>
            <w:tcBorders>
              <w:top w:val="single" w:sz="4" w:space="0" w:color="auto"/>
              <w:left w:val="single" w:sz="4" w:space="0" w:color="auto"/>
              <w:bottom w:val="single" w:sz="4" w:space="0" w:color="auto"/>
              <w:right w:val="single" w:sz="4" w:space="0" w:color="auto"/>
            </w:tcBorders>
          </w:tcPr>
          <w:p w:rsidR="00D2711C" w:rsidRPr="005837B3" w:rsidRDefault="00D2711C" w:rsidP="00B16300">
            <w:pPr>
              <w:suppressLineNumbers/>
              <w:suppressAutoHyphens/>
              <w:jc w:val="both"/>
              <w:rPr>
                <w:sz w:val="26"/>
                <w:szCs w:val="26"/>
              </w:rPr>
            </w:pPr>
            <w:r w:rsidRPr="005837B3">
              <w:rPr>
                <w:noProof/>
                <w:sz w:val="26"/>
                <w:szCs w:val="26"/>
              </w:rPr>
              <w:t xml:space="preserve">Швидкі технологічні зміни </w:t>
            </w:r>
          </w:p>
        </w:tc>
        <w:tc>
          <w:tcPr>
            <w:tcW w:w="5820" w:type="dxa"/>
            <w:tcBorders>
              <w:top w:val="single" w:sz="4" w:space="0" w:color="auto"/>
              <w:left w:val="single" w:sz="4" w:space="0" w:color="auto"/>
              <w:bottom w:val="single" w:sz="4" w:space="0" w:color="auto"/>
              <w:right w:val="single" w:sz="4" w:space="0" w:color="auto"/>
            </w:tcBorders>
          </w:tcPr>
          <w:p w:rsidR="00D2711C" w:rsidRPr="005837B3" w:rsidRDefault="00D2711C" w:rsidP="00B16300">
            <w:pPr>
              <w:suppressLineNumbers/>
              <w:suppressAutoHyphens/>
              <w:ind w:firstLine="323"/>
              <w:jc w:val="both"/>
              <w:rPr>
                <w:sz w:val="26"/>
                <w:szCs w:val="26"/>
              </w:rPr>
            </w:pPr>
            <w:r w:rsidRPr="005837B3">
              <w:rPr>
                <w:noProof/>
                <w:sz w:val="26"/>
                <w:szCs w:val="26"/>
              </w:rPr>
              <w:t>Підвищується ризик функціонування</w:t>
            </w:r>
            <w:r w:rsidRPr="005837B3">
              <w:rPr>
                <w:sz w:val="26"/>
                <w:szCs w:val="26"/>
              </w:rPr>
              <w:t>: інвестиції в цих умовах можуть стати малоефективними у зв</w:t>
            </w:r>
            <w:r w:rsidRPr="005837B3">
              <w:rPr>
                <w:noProof/>
                <w:sz w:val="26"/>
                <w:szCs w:val="26"/>
              </w:rPr>
              <w:t>`</w:t>
            </w:r>
            <w:r w:rsidRPr="005837B3">
              <w:rPr>
                <w:sz w:val="26"/>
                <w:szCs w:val="26"/>
              </w:rPr>
              <w:t>язку зі швидким моральним зносом</w:t>
            </w:r>
          </w:p>
        </w:tc>
      </w:tr>
      <w:tr w:rsidR="00D2711C" w:rsidRPr="005837B3" w:rsidTr="00F61734">
        <w:trPr>
          <w:jc w:val="center"/>
        </w:trPr>
        <w:tc>
          <w:tcPr>
            <w:tcW w:w="4160" w:type="dxa"/>
            <w:tcBorders>
              <w:top w:val="single" w:sz="4" w:space="0" w:color="auto"/>
              <w:left w:val="single" w:sz="4" w:space="0" w:color="auto"/>
              <w:bottom w:val="single" w:sz="4" w:space="0" w:color="auto"/>
              <w:right w:val="single" w:sz="4" w:space="0" w:color="auto"/>
            </w:tcBorders>
          </w:tcPr>
          <w:p w:rsidR="00D2711C" w:rsidRPr="005837B3" w:rsidRDefault="00D2711C" w:rsidP="00B16300">
            <w:pPr>
              <w:suppressLineNumbers/>
              <w:suppressAutoHyphens/>
              <w:jc w:val="both"/>
              <w:rPr>
                <w:sz w:val="26"/>
                <w:szCs w:val="26"/>
              </w:rPr>
            </w:pPr>
            <w:r w:rsidRPr="005837B3">
              <w:rPr>
                <w:noProof/>
                <w:sz w:val="26"/>
                <w:szCs w:val="26"/>
              </w:rPr>
              <w:t xml:space="preserve">Вимоги до розміру необхідних капіталовкладень </w:t>
            </w:r>
          </w:p>
        </w:tc>
        <w:tc>
          <w:tcPr>
            <w:tcW w:w="5820" w:type="dxa"/>
            <w:tcBorders>
              <w:top w:val="single" w:sz="4" w:space="0" w:color="auto"/>
              <w:left w:val="single" w:sz="4" w:space="0" w:color="auto"/>
              <w:bottom w:val="single" w:sz="4" w:space="0" w:color="auto"/>
              <w:right w:val="single" w:sz="4" w:space="0" w:color="auto"/>
            </w:tcBorders>
          </w:tcPr>
          <w:p w:rsidR="00D2711C" w:rsidRPr="005837B3" w:rsidRDefault="00D2711C" w:rsidP="00B16300">
            <w:pPr>
              <w:suppressLineNumbers/>
              <w:suppressAutoHyphens/>
              <w:ind w:firstLine="323"/>
              <w:jc w:val="both"/>
              <w:rPr>
                <w:sz w:val="26"/>
                <w:szCs w:val="26"/>
              </w:rPr>
            </w:pPr>
            <w:r w:rsidRPr="005837B3">
              <w:rPr>
                <w:noProof/>
                <w:sz w:val="26"/>
                <w:szCs w:val="26"/>
              </w:rPr>
              <w:t xml:space="preserve">Високі розміри капіталовкладень підвищують ризик, створюють бар`єри при вході на ринок та виході з нього </w:t>
            </w:r>
          </w:p>
        </w:tc>
      </w:tr>
      <w:tr w:rsidR="00D2711C" w:rsidRPr="005837B3" w:rsidTr="00F61734">
        <w:trPr>
          <w:jc w:val="center"/>
        </w:trPr>
        <w:tc>
          <w:tcPr>
            <w:tcW w:w="4160" w:type="dxa"/>
            <w:tcBorders>
              <w:top w:val="single" w:sz="4" w:space="0" w:color="auto"/>
              <w:left w:val="single" w:sz="4" w:space="0" w:color="auto"/>
              <w:bottom w:val="single" w:sz="4" w:space="0" w:color="auto"/>
              <w:right w:val="single" w:sz="4" w:space="0" w:color="auto"/>
            </w:tcBorders>
          </w:tcPr>
          <w:p w:rsidR="00D2711C" w:rsidRPr="005837B3" w:rsidRDefault="00D2711C" w:rsidP="00B16300">
            <w:pPr>
              <w:suppressLineNumbers/>
              <w:suppressAutoHyphens/>
              <w:jc w:val="both"/>
              <w:rPr>
                <w:sz w:val="26"/>
                <w:szCs w:val="26"/>
              </w:rPr>
            </w:pPr>
            <w:r w:rsidRPr="005837B3">
              <w:rPr>
                <w:sz w:val="26"/>
                <w:szCs w:val="26"/>
              </w:rPr>
              <w:t>Вертикальна інтеграція</w:t>
            </w:r>
          </w:p>
        </w:tc>
        <w:tc>
          <w:tcPr>
            <w:tcW w:w="5820" w:type="dxa"/>
            <w:tcBorders>
              <w:top w:val="single" w:sz="4" w:space="0" w:color="auto"/>
              <w:left w:val="single" w:sz="4" w:space="0" w:color="auto"/>
              <w:bottom w:val="single" w:sz="4" w:space="0" w:color="auto"/>
              <w:right w:val="single" w:sz="4" w:space="0" w:color="auto"/>
            </w:tcBorders>
          </w:tcPr>
          <w:p w:rsidR="00D2711C" w:rsidRPr="005837B3" w:rsidRDefault="00D2711C" w:rsidP="00B16300">
            <w:pPr>
              <w:suppressLineNumbers/>
              <w:suppressAutoHyphens/>
              <w:ind w:firstLine="323"/>
              <w:jc w:val="both"/>
              <w:rPr>
                <w:sz w:val="26"/>
                <w:szCs w:val="26"/>
              </w:rPr>
            </w:pPr>
            <w:r w:rsidRPr="005837B3">
              <w:rPr>
                <w:noProof/>
                <w:sz w:val="26"/>
                <w:szCs w:val="26"/>
              </w:rPr>
              <w:t xml:space="preserve">Підвищує вимоги до розміру капіталу, обумовлює значну різницю </w:t>
            </w:r>
            <w:r w:rsidRPr="005837B3">
              <w:rPr>
                <w:sz w:val="26"/>
                <w:szCs w:val="26"/>
              </w:rPr>
              <w:t>в конкурентоспроможності та витратах на виробництво повністю інтегрованих, частково інтегрованих та неінтегрованих підприємств</w:t>
            </w:r>
          </w:p>
        </w:tc>
      </w:tr>
      <w:tr w:rsidR="00D2711C" w:rsidRPr="005837B3" w:rsidTr="00F61734">
        <w:trPr>
          <w:jc w:val="center"/>
        </w:trPr>
        <w:tc>
          <w:tcPr>
            <w:tcW w:w="4160" w:type="dxa"/>
            <w:tcBorders>
              <w:top w:val="single" w:sz="4" w:space="0" w:color="auto"/>
              <w:left w:val="single" w:sz="4" w:space="0" w:color="auto"/>
              <w:bottom w:val="single" w:sz="4" w:space="0" w:color="auto"/>
              <w:right w:val="single" w:sz="4" w:space="0" w:color="auto"/>
            </w:tcBorders>
          </w:tcPr>
          <w:p w:rsidR="00D2711C" w:rsidRPr="005837B3" w:rsidRDefault="00D2711C" w:rsidP="00B16300">
            <w:pPr>
              <w:suppressLineNumbers/>
              <w:suppressAutoHyphens/>
              <w:jc w:val="both"/>
              <w:rPr>
                <w:sz w:val="26"/>
                <w:szCs w:val="26"/>
              </w:rPr>
            </w:pPr>
            <w:r w:rsidRPr="005837B3">
              <w:rPr>
                <w:noProof/>
                <w:sz w:val="26"/>
                <w:szCs w:val="26"/>
              </w:rPr>
              <w:t>Е</w:t>
            </w:r>
            <w:r w:rsidRPr="005837B3">
              <w:rPr>
                <w:sz w:val="26"/>
                <w:szCs w:val="26"/>
              </w:rPr>
              <w:t>кономія на масштабах виробництва</w:t>
            </w:r>
          </w:p>
        </w:tc>
        <w:tc>
          <w:tcPr>
            <w:tcW w:w="5820" w:type="dxa"/>
            <w:tcBorders>
              <w:top w:val="single" w:sz="4" w:space="0" w:color="auto"/>
              <w:left w:val="single" w:sz="4" w:space="0" w:color="auto"/>
              <w:bottom w:val="single" w:sz="4" w:space="0" w:color="auto"/>
              <w:right w:val="single" w:sz="4" w:space="0" w:color="auto"/>
            </w:tcBorders>
          </w:tcPr>
          <w:p w:rsidR="00D2711C" w:rsidRPr="005837B3" w:rsidRDefault="00D2711C" w:rsidP="00B16300">
            <w:pPr>
              <w:suppressLineNumbers/>
              <w:suppressAutoHyphens/>
              <w:ind w:firstLine="323"/>
              <w:jc w:val="both"/>
              <w:rPr>
                <w:sz w:val="26"/>
                <w:szCs w:val="26"/>
              </w:rPr>
            </w:pPr>
            <w:r w:rsidRPr="005837B3">
              <w:rPr>
                <w:sz w:val="26"/>
                <w:szCs w:val="26"/>
              </w:rPr>
              <w:t>Збільшує частку ринку, яка необхідна для досягнення конкурентоспроможності по витратах</w:t>
            </w:r>
          </w:p>
        </w:tc>
      </w:tr>
      <w:tr w:rsidR="00D2711C" w:rsidRPr="005837B3" w:rsidTr="00F61734">
        <w:trPr>
          <w:jc w:val="center"/>
        </w:trPr>
        <w:tc>
          <w:tcPr>
            <w:tcW w:w="4160" w:type="dxa"/>
            <w:tcBorders>
              <w:top w:val="single" w:sz="4" w:space="0" w:color="auto"/>
              <w:left w:val="single" w:sz="4" w:space="0" w:color="auto"/>
              <w:bottom w:val="single" w:sz="4" w:space="0" w:color="auto"/>
              <w:right w:val="single" w:sz="4" w:space="0" w:color="auto"/>
            </w:tcBorders>
          </w:tcPr>
          <w:p w:rsidR="00D2711C" w:rsidRPr="005837B3" w:rsidRDefault="00D2711C" w:rsidP="00B16300">
            <w:pPr>
              <w:suppressLineNumbers/>
              <w:suppressAutoHyphens/>
              <w:jc w:val="both"/>
              <w:rPr>
                <w:sz w:val="26"/>
                <w:szCs w:val="26"/>
              </w:rPr>
            </w:pPr>
            <w:r w:rsidRPr="005837B3">
              <w:rPr>
                <w:noProof/>
                <w:sz w:val="26"/>
                <w:szCs w:val="26"/>
              </w:rPr>
              <w:t xml:space="preserve">Швидке оновлення </w:t>
            </w:r>
            <w:r w:rsidRPr="005837B3">
              <w:rPr>
                <w:sz w:val="26"/>
                <w:szCs w:val="26"/>
              </w:rPr>
              <w:t>асортименту продукції</w:t>
            </w:r>
          </w:p>
        </w:tc>
        <w:tc>
          <w:tcPr>
            <w:tcW w:w="5820" w:type="dxa"/>
            <w:tcBorders>
              <w:top w:val="single" w:sz="4" w:space="0" w:color="auto"/>
              <w:left w:val="single" w:sz="4" w:space="0" w:color="auto"/>
              <w:bottom w:val="single" w:sz="4" w:space="0" w:color="auto"/>
              <w:right w:val="single" w:sz="4" w:space="0" w:color="auto"/>
            </w:tcBorders>
          </w:tcPr>
          <w:p w:rsidR="00D2711C" w:rsidRPr="005837B3" w:rsidRDefault="00D2711C" w:rsidP="00B16300">
            <w:pPr>
              <w:suppressLineNumbers/>
              <w:suppressAutoHyphens/>
              <w:ind w:firstLine="323"/>
              <w:jc w:val="both"/>
              <w:rPr>
                <w:sz w:val="26"/>
                <w:szCs w:val="26"/>
              </w:rPr>
            </w:pPr>
            <w:r w:rsidRPr="005837B3">
              <w:rPr>
                <w:sz w:val="26"/>
                <w:szCs w:val="26"/>
              </w:rPr>
              <w:t xml:space="preserve">Зменшує життєвий цикл товару, збільшує ризик зайняття конкурентами передових позицій </w:t>
            </w:r>
          </w:p>
        </w:tc>
      </w:tr>
    </w:tbl>
    <w:p w:rsidR="00D2711C" w:rsidRDefault="00D2711C" w:rsidP="00B16300">
      <w:pPr>
        <w:suppressAutoHyphens/>
        <w:spacing w:after="120" w:line="312" w:lineRule="auto"/>
        <w:jc w:val="both"/>
        <w:rPr>
          <w:sz w:val="16"/>
          <w:szCs w:val="16"/>
        </w:rPr>
      </w:pPr>
    </w:p>
    <w:p w:rsidR="00857D5F" w:rsidRPr="00053CAA" w:rsidRDefault="00857D5F" w:rsidP="00857D5F">
      <w:pPr>
        <w:suppressAutoHyphens/>
        <w:spacing w:before="120" w:line="312" w:lineRule="auto"/>
        <w:ind w:firstLine="709"/>
        <w:jc w:val="both"/>
        <w:rPr>
          <w:sz w:val="28"/>
          <w:szCs w:val="28"/>
          <w:lang w:val="uk-UA"/>
        </w:rPr>
      </w:pPr>
      <w:r w:rsidRPr="00053CAA">
        <w:rPr>
          <w:b/>
          <w:i/>
          <w:sz w:val="28"/>
          <w:szCs w:val="28"/>
          <w:u w:val="single"/>
        </w:rPr>
        <w:t>ЕТАП 2</w:t>
      </w:r>
      <w:r w:rsidRPr="00053CAA">
        <w:rPr>
          <w:b/>
          <w:i/>
          <w:sz w:val="28"/>
          <w:szCs w:val="28"/>
          <w:u w:val="single"/>
          <w:lang w:val="uk-UA"/>
        </w:rPr>
        <w:t>.</w:t>
      </w:r>
      <w:r w:rsidRPr="00053CAA">
        <w:rPr>
          <w:b/>
          <w:sz w:val="28"/>
          <w:szCs w:val="28"/>
          <w:lang w:val="uk-UA"/>
        </w:rPr>
        <w:t xml:space="preserve"> </w:t>
      </w:r>
      <w:r w:rsidRPr="00053CAA">
        <w:rPr>
          <w:b/>
          <w:i/>
          <w:sz w:val="28"/>
          <w:szCs w:val="28"/>
          <w:lang w:val="uk-UA"/>
        </w:rPr>
        <w:t>Вивчення конкурентної боротьби, що має місце в галузі, визначення її джерел та оцінка ступеня впливу конкурентних сил</w:t>
      </w:r>
      <w:r w:rsidR="00D406C8">
        <w:rPr>
          <w:b/>
          <w:i/>
          <w:sz w:val="28"/>
          <w:szCs w:val="28"/>
          <w:lang w:val="uk-UA"/>
        </w:rPr>
        <w:t>.</w:t>
      </w:r>
      <w:r w:rsidRPr="00053CAA">
        <w:rPr>
          <w:sz w:val="28"/>
          <w:szCs w:val="28"/>
          <w:lang w:val="uk-UA"/>
        </w:rPr>
        <w:t xml:space="preserve"> </w:t>
      </w:r>
    </w:p>
    <w:p w:rsidR="00857D5F" w:rsidRDefault="00857D5F" w:rsidP="00857D5F">
      <w:pPr>
        <w:pStyle w:val="ac"/>
        <w:spacing w:after="0" w:line="312" w:lineRule="auto"/>
        <w:ind w:firstLine="720"/>
        <w:jc w:val="both"/>
        <w:rPr>
          <w:sz w:val="28"/>
          <w:szCs w:val="28"/>
          <w:lang w:val="uk-UA"/>
        </w:rPr>
      </w:pPr>
      <w:r w:rsidRPr="00053CAA">
        <w:rPr>
          <w:sz w:val="28"/>
          <w:szCs w:val="28"/>
          <w:lang w:val="uk-UA"/>
        </w:rPr>
        <w:lastRenderedPageBreak/>
        <w:t xml:space="preserve">Діагностика безпосереднього конкурентного оточення підприємства здійснюється із застосуванням запропонованої професором Гарвардської школи бізнесу М. Портером моделі п’яти сил, </w:t>
      </w:r>
      <w:r>
        <w:rPr>
          <w:sz w:val="28"/>
          <w:szCs w:val="28"/>
          <w:lang w:val="uk-UA"/>
        </w:rPr>
        <w:t>у</w:t>
      </w:r>
      <w:r w:rsidRPr="005163E4">
        <w:rPr>
          <w:sz w:val="28"/>
          <w:szCs w:val="28"/>
          <w:lang w:val="uk-UA"/>
        </w:rPr>
        <w:t xml:space="preserve"> складі яких </w:t>
      </w:r>
      <w:r>
        <w:rPr>
          <w:sz w:val="28"/>
          <w:szCs w:val="28"/>
          <w:lang w:val="uk-UA"/>
        </w:rPr>
        <w:t xml:space="preserve">він називає </w:t>
      </w:r>
      <w:r w:rsidRPr="005163E4">
        <w:rPr>
          <w:sz w:val="28"/>
          <w:szCs w:val="28"/>
          <w:lang w:val="uk-UA"/>
        </w:rPr>
        <w:t>наступні</w:t>
      </w:r>
      <w:r>
        <w:rPr>
          <w:sz w:val="28"/>
          <w:szCs w:val="28"/>
          <w:lang w:val="uk-UA"/>
        </w:rPr>
        <w:t>:</w:t>
      </w:r>
    </w:p>
    <w:p w:rsidR="00D2711C" w:rsidRPr="00F61734" w:rsidRDefault="00D2711C" w:rsidP="00B16300">
      <w:pPr>
        <w:suppressAutoHyphens/>
        <w:spacing w:line="312" w:lineRule="auto"/>
        <w:ind w:firstLine="709"/>
        <w:jc w:val="both"/>
        <w:rPr>
          <w:sz w:val="28"/>
          <w:szCs w:val="28"/>
        </w:rPr>
      </w:pPr>
      <w:r w:rsidRPr="00F61734">
        <w:rPr>
          <w:noProof/>
          <w:sz w:val="28"/>
          <w:szCs w:val="28"/>
        </w:rPr>
        <w:t>1)</w:t>
      </w:r>
      <w:r w:rsidRPr="00F61734">
        <w:rPr>
          <w:sz w:val="28"/>
          <w:szCs w:val="28"/>
        </w:rPr>
        <w:t xml:space="preserve"> Загроза входження потенційних конкурентів.</w:t>
      </w:r>
    </w:p>
    <w:p w:rsidR="00D2711C" w:rsidRPr="00F61734" w:rsidRDefault="00D2711C" w:rsidP="00B16300">
      <w:pPr>
        <w:suppressAutoHyphens/>
        <w:spacing w:line="312" w:lineRule="auto"/>
        <w:ind w:firstLine="709"/>
        <w:jc w:val="both"/>
        <w:rPr>
          <w:sz w:val="28"/>
          <w:szCs w:val="28"/>
        </w:rPr>
      </w:pPr>
      <w:r w:rsidRPr="00F61734">
        <w:rPr>
          <w:noProof/>
          <w:sz w:val="28"/>
          <w:szCs w:val="28"/>
        </w:rPr>
        <w:t>2)</w:t>
      </w:r>
      <w:r w:rsidRPr="00F61734">
        <w:rPr>
          <w:sz w:val="28"/>
          <w:szCs w:val="28"/>
        </w:rPr>
        <w:t xml:space="preserve"> Суперництво існуючих в галузі компаній.</w:t>
      </w:r>
    </w:p>
    <w:p w:rsidR="00D2711C" w:rsidRPr="00F61734" w:rsidRDefault="00D2711C" w:rsidP="00B16300">
      <w:pPr>
        <w:suppressAutoHyphens/>
        <w:spacing w:line="312" w:lineRule="auto"/>
        <w:ind w:left="1080" w:hanging="371"/>
        <w:jc w:val="both"/>
        <w:rPr>
          <w:sz w:val="28"/>
          <w:szCs w:val="28"/>
        </w:rPr>
      </w:pPr>
      <w:r w:rsidRPr="00F61734">
        <w:rPr>
          <w:noProof/>
          <w:sz w:val="28"/>
          <w:szCs w:val="28"/>
        </w:rPr>
        <w:t>3)</w:t>
      </w:r>
      <w:r w:rsidRPr="00F61734">
        <w:rPr>
          <w:sz w:val="28"/>
          <w:szCs w:val="28"/>
        </w:rPr>
        <w:t xml:space="preserve"> Спроможність споживачів продукції підприємства диктувати свої умови.</w:t>
      </w:r>
    </w:p>
    <w:p w:rsidR="00D2711C" w:rsidRPr="00F61734" w:rsidRDefault="00D2711C" w:rsidP="00B16300">
      <w:pPr>
        <w:suppressAutoHyphens/>
        <w:spacing w:line="312" w:lineRule="auto"/>
        <w:ind w:left="1080" w:hanging="371"/>
        <w:jc w:val="both"/>
        <w:rPr>
          <w:sz w:val="28"/>
          <w:szCs w:val="28"/>
        </w:rPr>
      </w:pPr>
      <w:r w:rsidRPr="00F61734">
        <w:rPr>
          <w:noProof/>
          <w:sz w:val="28"/>
          <w:szCs w:val="28"/>
        </w:rPr>
        <w:t xml:space="preserve">4) </w:t>
      </w:r>
      <w:r w:rsidRPr="00F61734">
        <w:rPr>
          <w:sz w:val="28"/>
          <w:szCs w:val="28"/>
        </w:rPr>
        <w:t>Спроможність постачальників сировини диктувати свої умови.</w:t>
      </w:r>
    </w:p>
    <w:p w:rsidR="00D2711C" w:rsidRPr="00F61734" w:rsidRDefault="00D2711C" w:rsidP="00B16300">
      <w:pPr>
        <w:suppressAutoHyphens/>
        <w:spacing w:line="312" w:lineRule="auto"/>
        <w:ind w:firstLine="709"/>
        <w:jc w:val="both"/>
        <w:rPr>
          <w:sz w:val="28"/>
          <w:szCs w:val="28"/>
        </w:rPr>
      </w:pPr>
      <w:r w:rsidRPr="00F61734">
        <w:rPr>
          <w:sz w:val="28"/>
          <w:szCs w:val="28"/>
        </w:rPr>
        <w:t>5) Загроза появи товарів-замінників.</w:t>
      </w:r>
    </w:p>
    <w:p w:rsidR="00D2711C" w:rsidRPr="00F61734" w:rsidRDefault="00D2711C" w:rsidP="00B16300">
      <w:pPr>
        <w:suppressAutoHyphens/>
        <w:spacing w:line="312" w:lineRule="auto"/>
        <w:ind w:firstLine="709"/>
        <w:jc w:val="both"/>
        <w:rPr>
          <w:sz w:val="28"/>
          <w:szCs w:val="28"/>
        </w:rPr>
      </w:pPr>
      <w:r w:rsidRPr="00F61734">
        <w:rPr>
          <w:sz w:val="28"/>
          <w:szCs w:val="28"/>
        </w:rPr>
        <w:t>Для того, щоб проаналізувати конкурентне оточення, необхідно оцінити можливості кожної з п</w:t>
      </w:r>
      <w:r w:rsidRPr="00F61734">
        <w:rPr>
          <w:noProof/>
          <w:sz w:val="28"/>
          <w:szCs w:val="28"/>
        </w:rPr>
        <w:t>`</w:t>
      </w:r>
      <w:r w:rsidRPr="00F61734">
        <w:rPr>
          <w:sz w:val="28"/>
          <w:szCs w:val="28"/>
        </w:rPr>
        <w:t>яти конкуруючих сил (</w:t>
      </w:r>
      <w:r w:rsidRPr="005163E4">
        <w:rPr>
          <w:sz w:val="28"/>
          <w:szCs w:val="28"/>
        </w:rPr>
        <w:t>розглянуті нижче</w:t>
      </w:r>
      <w:r w:rsidRPr="00F61734">
        <w:rPr>
          <w:sz w:val="28"/>
          <w:szCs w:val="28"/>
        </w:rPr>
        <w:t xml:space="preserve">). Сукупний вплив цих сил визначає характер конкурентної боротьби на даному ринку. </w:t>
      </w:r>
    </w:p>
    <w:p w:rsidR="00D2711C" w:rsidRPr="00053CAA" w:rsidRDefault="00D2711C" w:rsidP="00973764">
      <w:pPr>
        <w:pStyle w:val="ac"/>
        <w:tabs>
          <w:tab w:val="num" w:pos="480"/>
          <w:tab w:val="left" w:pos="1200"/>
        </w:tabs>
        <w:spacing w:before="120"/>
        <w:ind w:firstLine="709"/>
        <w:rPr>
          <w:b/>
          <w:sz w:val="28"/>
          <w:szCs w:val="28"/>
        </w:rPr>
      </w:pPr>
      <w:r w:rsidRPr="00053CAA">
        <w:rPr>
          <w:b/>
          <w:sz w:val="28"/>
          <w:szCs w:val="28"/>
        </w:rPr>
        <w:t>1</w:t>
      </w:r>
      <w:r w:rsidR="00053CAA">
        <w:rPr>
          <w:b/>
          <w:sz w:val="28"/>
          <w:szCs w:val="28"/>
          <w:lang w:val="uk-UA"/>
        </w:rPr>
        <w:t>)</w:t>
      </w:r>
      <w:r w:rsidRPr="00053CAA">
        <w:rPr>
          <w:b/>
          <w:sz w:val="28"/>
          <w:szCs w:val="28"/>
        </w:rPr>
        <w:t xml:space="preserve"> Загроза входження потенційних конкурентів</w:t>
      </w:r>
    </w:p>
    <w:p w:rsidR="00D2711C" w:rsidRPr="00F61734" w:rsidRDefault="00D2711C" w:rsidP="00B16300">
      <w:pPr>
        <w:pStyle w:val="ac"/>
        <w:tabs>
          <w:tab w:val="num" w:pos="480"/>
          <w:tab w:val="left" w:pos="1200"/>
        </w:tabs>
        <w:spacing w:after="0" w:line="312" w:lineRule="auto"/>
        <w:ind w:firstLine="709"/>
        <w:jc w:val="both"/>
        <w:rPr>
          <w:sz w:val="28"/>
          <w:szCs w:val="28"/>
        </w:rPr>
      </w:pPr>
      <w:r w:rsidRPr="00F61734">
        <w:rPr>
          <w:sz w:val="28"/>
          <w:szCs w:val="28"/>
        </w:rPr>
        <w:t xml:space="preserve">Поява нових гравців на ринку сприймається діючими гравцями з побоюванням. Серйозні наслідки появи таких компаній проявляються </w:t>
      </w:r>
      <w:r w:rsidR="00D406C8">
        <w:rPr>
          <w:sz w:val="28"/>
          <w:szCs w:val="28"/>
          <w:lang w:val="uk-UA"/>
        </w:rPr>
        <w:t>у</w:t>
      </w:r>
      <w:r w:rsidRPr="00F61734">
        <w:rPr>
          <w:sz w:val="28"/>
          <w:szCs w:val="28"/>
        </w:rPr>
        <w:t xml:space="preserve"> зниженні прибутковості діяльності галузі, боротьбі за перерозподіл ринку, збільшенні маркетингових витрат. </w:t>
      </w:r>
    </w:p>
    <w:p w:rsidR="00D2711C" w:rsidRPr="00F61734" w:rsidRDefault="00D2711C" w:rsidP="00B16300">
      <w:pPr>
        <w:pStyle w:val="ac"/>
        <w:tabs>
          <w:tab w:val="num" w:pos="480"/>
          <w:tab w:val="left" w:pos="1200"/>
        </w:tabs>
        <w:spacing w:after="0" w:line="312" w:lineRule="auto"/>
        <w:ind w:firstLine="709"/>
        <w:jc w:val="both"/>
        <w:rPr>
          <w:sz w:val="28"/>
          <w:szCs w:val="28"/>
        </w:rPr>
      </w:pPr>
      <w:r w:rsidRPr="00F61734">
        <w:rPr>
          <w:sz w:val="28"/>
          <w:szCs w:val="28"/>
        </w:rPr>
        <w:t xml:space="preserve">Ступінь загрози залежить від наявності і суттєвості вхідних бар’єрів – перешкод, які потрібно переборювати і які звичайно не існують для компаній всередині галузі. До </w:t>
      </w:r>
      <w:r w:rsidRPr="00526BFC">
        <w:rPr>
          <w:b/>
          <w:sz w:val="28"/>
          <w:szCs w:val="28"/>
        </w:rPr>
        <w:t>вхідних бар’єрів</w:t>
      </w:r>
      <w:r w:rsidRPr="00F61734">
        <w:rPr>
          <w:sz w:val="28"/>
          <w:szCs w:val="28"/>
        </w:rPr>
        <w:t xml:space="preserve"> відносять:</w:t>
      </w:r>
    </w:p>
    <w:p w:rsidR="00D2711C" w:rsidRPr="00F61734" w:rsidRDefault="00D2711C" w:rsidP="00B16300">
      <w:pPr>
        <w:pStyle w:val="ac"/>
        <w:numPr>
          <w:ilvl w:val="0"/>
          <w:numId w:val="59"/>
        </w:numPr>
        <w:tabs>
          <w:tab w:val="clear" w:pos="1429"/>
          <w:tab w:val="num" w:pos="426"/>
        </w:tabs>
        <w:spacing w:after="0" w:line="312" w:lineRule="auto"/>
        <w:ind w:left="426" w:hanging="426"/>
        <w:jc w:val="both"/>
        <w:rPr>
          <w:sz w:val="28"/>
          <w:szCs w:val="28"/>
        </w:rPr>
      </w:pPr>
      <w:r w:rsidRPr="00F61734">
        <w:rPr>
          <w:i/>
          <w:sz w:val="28"/>
          <w:szCs w:val="28"/>
        </w:rPr>
        <w:t xml:space="preserve">економію на масштабі, </w:t>
      </w:r>
      <w:r w:rsidRPr="00F61734">
        <w:rPr>
          <w:sz w:val="28"/>
          <w:szCs w:val="28"/>
        </w:rPr>
        <w:t>сутність якої полягає в тому, що чим більше компанія виробляє продукції, тим дешевше виходить вир</w:t>
      </w:r>
      <w:r w:rsidR="00053CAA">
        <w:rPr>
          <w:sz w:val="28"/>
          <w:szCs w:val="28"/>
        </w:rPr>
        <w:t>обництво одиниці цієї продукції</w:t>
      </w:r>
      <w:r w:rsidRPr="00F61734">
        <w:rPr>
          <w:sz w:val="28"/>
          <w:szCs w:val="28"/>
        </w:rPr>
        <w:t>;</w:t>
      </w:r>
    </w:p>
    <w:p w:rsidR="00D2711C" w:rsidRPr="00F61734" w:rsidRDefault="00D2711C" w:rsidP="00B16300">
      <w:pPr>
        <w:pStyle w:val="ac"/>
        <w:numPr>
          <w:ilvl w:val="0"/>
          <w:numId w:val="59"/>
        </w:numPr>
        <w:tabs>
          <w:tab w:val="clear" w:pos="1429"/>
          <w:tab w:val="num" w:pos="426"/>
        </w:tabs>
        <w:spacing w:after="0" w:line="312" w:lineRule="auto"/>
        <w:ind w:left="426" w:hanging="426"/>
        <w:jc w:val="both"/>
        <w:rPr>
          <w:i/>
          <w:sz w:val="28"/>
          <w:szCs w:val="28"/>
        </w:rPr>
      </w:pPr>
      <w:r w:rsidRPr="00F61734">
        <w:rPr>
          <w:i/>
          <w:sz w:val="28"/>
          <w:szCs w:val="28"/>
        </w:rPr>
        <w:t xml:space="preserve">диференціацію товару. </w:t>
      </w:r>
      <w:r w:rsidRPr="00F61734">
        <w:rPr>
          <w:sz w:val="28"/>
          <w:szCs w:val="28"/>
        </w:rPr>
        <w:t xml:space="preserve">Продукція, торгові марки, реклама компаній, що давно присутні на ринку, відомі споживачам. </w:t>
      </w:r>
      <w:r w:rsidR="00053CAA">
        <w:rPr>
          <w:sz w:val="28"/>
          <w:szCs w:val="28"/>
          <w:lang w:val="uk-UA"/>
        </w:rPr>
        <w:t>Н</w:t>
      </w:r>
      <w:r w:rsidRPr="00F61734">
        <w:rPr>
          <w:sz w:val="28"/>
          <w:szCs w:val="28"/>
        </w:rPr>
        <w:t>овим компаніям на початку своєї діяльності потрібно здійснювати великі вкладення в маркетинг, щоб диференціюватись від конкурентів;</w:t>
      </w:r>
    </w:p>
    <w:p w:rsidR="00D2711C" w:rsidRPr="00F61734" w:rsidRDefault="00D2711C" w:rsidP="00B16300">
      <w:pPr>
        <w:pStyle w:val="ac"/>
        <w:numPr>
          <w:ilvl w:val="0"/>
          <w:numId w:val="59"/>
        </w:numPr>
        <w:tabs>
          <w:tab w:val="clear" w:pos="1429"/>
          <w:tab w:val="num" w:pos="426"/>
        </w:tabs>
        <w:spacing w:after="0" w:line="312" w:lineRule="auto"/>
        <w:ind w:left="426" w:hanging="426"/>
        <w:jc w:val="both"/>
        <w:rPr>
          <w:i/>
          <w:sz w:val="28"/>
          <w:szCs w:val="28"/>
        </w:rPr>
      </w:pPr>
      <w:r w:rsidRPr="00F61734">
        <w:rPr>
          <w:i/>
          <w:sz w:val="28"/>
          <w:szCs w:val="28"/>
        </w:rPr>
        <w:t>додаткові витрати</w:t>
      </w:r>
      <w:r w:rsidRPr="00F61734">
        <w:rPr>
          <w:sz w:val="28"/>
          <w:szCs w:val="28"/>
        </w:rPr>
        <w:t>. Компанія, що виходить на новий для себе ринок, стикається з різн</w:t>
      </w:r>
      <w:r w:rsidR="00053CAA">
        <w:rPr>
          <w:sz w:val="28"/>
          <w:szCs w:val="28"/>
          <w:lang w:val="uk-UA"/>
        </w:rPr>
        <w:t>ими</w:t>
      </w:r>
      <w:r w:rsidRPr="00F61734">
        <w:rPr>
          <w:sz w:val="28"/>
          <w:szCs w:val="28"/>
        </w:rPr>
        <w:t xml:space="preserve"> новими витратами: на виробництво, маркетинг, навчання персоналу, службу технічної підтримки, нове обладнання, дизайн і т. ін.;</w:t>
      </w:r>
    </w:p>
    <w:p w:rsidR="00D2711C" w:rsidRPr="00F61734" w:rsidRDefault="00D2711C" w:rsidP="00B16300">
      <w:pPr>
        <w:pStyle w:val="ac"/>
        <w:numPr>
          <w:ilvl w:val="0"/>
          <w:numId w:val="59"/>
        </w:numPr>
        <w:tabs>
          <w:tab w:val="clear" w:pos="1429"/>
          <w:tab w:val="num" w:pos="426"/>
        </w:tabs>
        <w:spacing w:after="0" w:line="312" w:lineRule="auto"/>
        <w:ind w:left="426" w:hanging="426"/>
        <w:jc w:val="both"/>
        <w:rPr>
          <w:i/>
          <w:sz w:val="28"/>
          <w:szCs w:val="28"/>
        </w:rPr>
      </w:pPr>
      <w:r w:rsidRPr="00F61734">
        <w:rPr>
          <w:i/>
          <w:sz w:val="28"/>
          <w:szCs w:val="28"/>
        </w:rPr>
        <w:t>доступ до каналів розподілу (дистрибуція)</w:t>
      </w:r>
      <w:r w:rsidRPr="00F61734">
        <w:rPr>
          <w:sz w:val="28"/>
          <w:szCs w:val="28"/>
        </w:rPr>
        <w:t xml:space="preserve">. Для компанії-новачка є великою проблемою привабити до себе дистрибуторів. За відсутності інших, більш привабливих для цих компаній альтернатив, вони змушені пропонувати свій </w:t>
      </w:r>
      <w:r w:rsidRPr="00F61734">
        <w:rPr>
          <w:sz w:val="28"/>
          <w:szCs w:val="28"/>
        </w:rPr>
        <w:lastRenderedPageBreak/>
        <w:t>товар за цінами, нижчими, ніж у конкурентів, проводити спільні рекламні компанії з відповідним поділом витрат на них, що безумовно зменшує прибуток нових компаній;</w:t>
      </w:r>
    </w:p>
    <w:p w:rsidR="00D2711C" w:rsidRPr="00F61734" w:rsidRDefault="00D2711C" w:rsidP="00B16300">
      <w:pPr>
        <w:pStyle w:val="ac"/>
        <w:numPr>
          <w:ilvl w:val="0"/>
          <w:numId w:val="59"/>
        </w:numPr>
        <w:tabs>
          <w:tab w:val="clear" w:pos="1429"/>
          <w:tab w:val="num" w:pos="426"/>
        </w:tabs>
        <w:spacing w:after="0" w:line="312" w:lineRule="auto"/>
        <w:ind w:left="426" w:hanging="426"/>
        <w:jc w:val="both"/>
        <w:rPr>
          <w:sz w:val="28"/>
          <w:szCs w:val="28"/>
        </w:rPr>
      </w:pPr>
      <w:r w:rsidRPr="00F61734">
        <w:rPr>
          <w:i/>
          <w:sz w:val="28"/>
          <w:szCs w:val="28"/>
        </w:rPr>
        <w:t xml:space="preserve">патенти, «ноу-хау». </w:t>
      </w:r>
      <w:r w:rsidRPr="00F61734">
        <w:rPr>
          <w:sz w:val="28"/>
          <w:szCs w:val="28"/>
        </w:rPr>
        <w:t>Компанії, які знаходяться на ринку тривалий час, мають більші переваги в цьому плані. Більш того, патенти можуть стати важливим стримуючим</w:t>
      </w:r>
      <w:r w:rsidR="003160FC">
        <w:rPr>
          <w:sz w:val="28"/>
          <w:szCs w:val="28"/>
        </w:rPr>
        <w:t xml:space="preserve"> фактором для компаній-новачків</w:t>
      </w:r>
      <w:r w:rsidRPr="00F61734">
        <w:rPr>
          <w:sz w:val="28"/>
          <w:szCs w:val="28"/>
        </w:rPr>
        <w:t>;</w:t>
      </w:r>
    </w:p>
    <w:p w:rsidR="00D2711C" w:rsidRPr="00F61734" w:rsidRDefault="00D2711C" w:rsidP="00B16300">
      <w:pPr>
        <w:pStyle w:val="ac"/>
        <w:numPr>
          <w:ilvl w:val="0"/>
          <w:numId w:val="59"/>
        </w:numPr>
        <w:tabs>
          <w:tab w:val="clear" w:pos="1429"/>
          <w:tab w:val="num" w:pos="426"/>
        </w:tabs>
        <w:spacing w:after="0" w:line="312" w:lineRule="auto"/>
        <w:ind w:left="426" w:hanging="426"/>
        <w:jc w:val="both"/>
        <w:rPr>
          <w:sz w:val="28"/>
          <w:szCs w:val="28"/>
        </w:rPr>
      </w:pPr>
      <w:r w:rsidRPr="00F61734">
        <w:rPr>
          <w:i/>
          <w:sz w:val="28"/>
          <w:szCs w:val="28"/>
        </w:rPr>
        <w:t>державні субсидії.</w:t>
      </w:r>
      <w:r w:rsidRPr="00F61734">
        <w:rPr>
          <w:sz w:val="28"/>
          <w:szCs w:val="28"/>
        </w:rPr>
        <w:t xml:space="preserve"> Існує ймовірність того, що крупним компаніям держава може надавати допомогу, певні субсидії. Щоправда такі ж умови держава, якщо вона стимулює конкуренцію, може створювати в принципі </w:t>
      </w:r>
      <w:r w:rsidR="00D406C8">
        <w:rPr>
          <w:sz w:val="28"/>
          <w:szCs w:val="28"/>
          <w:lang w:val="uk-UA"/>
        </w:rPr>
        <w:t>й</w:t>
      </w:r>
      <w:r w:rsidRPr="00F61734">
        <w:rPr>
          <w:sz w:val="28"/>
          <w:szCs w:val="28"/>
        </w:rPr>
        <w:t xml:space="preserve"> для нових гравців на ринку;.</w:t>
      </w:r>
    </w:p>
    <w:p w:rsidR="00D2711C" w:rsidRPr="00F61734" w:rsidRDefault="00D2711C" w:rsidP="00B16300">
      <w:pPr>
        <w:pStyle w:val="ac"/>
        <w:numPr>
          <w:ilvl w:val="0"/>
          <w:numId w:val="68"/>
        </w:numPr>
        <w:tabs>
          <w:tab w:val="num" w:pos="426"/>
          <w:tab w:val="left" w:pos="2280"/>
          <w:tab w:val="left" w:pos="2400"/>
        </w:tabs>
        <w:spacing w:after="0" w:line="312" w:lineRule="auto"/>
        <w:ind w:left="426" w:hanging="426"/>
        <w:jc w:val="both"/>
        <w:rPr>
          <w:b/>
          <w:i/>
          <w:sz w:val="28"/>
          <w:szCs w:val="28"/>
        </w:rPr>
      </w:pPr>
      <w:r w:rsidRPr="00F61734">
        <w:rPr>
          <w:i/>
          <w:sz w:val="28"/>
          <w:szCs w:val="28"/>
        </w:rPr>
        <w:t xml:space="preserve">орієнтація покупців на відомі бренди. </w:t>
      </w:r>
      <w:r w:rsidR="003160FC">
        <w:rPr>
          <w:sz w:val="28"/>
          <w:szCs w:val="28"/>
          <w:lang w:val="uk-UA"/>
        </w:rPr>
        <w:t>У</w:t>
      </w:r>
      <w:r w:rsidRPr="00F61734">
        <w:rPr>
          <w:sz w:val="28"/>
          <w:szCs w:val="28"/>
        </w:rPr>
        <w:t xml:space="preserve"> даній галузі може бути багато покупців, які віддають перевагу брендам існуючих компаній. Слід ретельно вивчити сильні та слабкі боки бренду і постаратися використати їх при розробці конкуруючого рішення</w:t>
      </w:r>
      <w:r w:rsidR="00D406C8">
        <w:rPr>
          <w:sz w:val="28"/>
          <w:szCs w:val="28"/>
          <w:lang w:val="uk-UA"/>
        </w:rPr>
        <w:t>.</w:t>
      </w:r>
    </w:p>
    <w:p w:rsidR="00D2711C" w:rsidRPr="00367741" w:rsidRDefault="00D2711C" w:rsidP="00973764">
      <w:pPr>
        <w:pStyle w:val="ac"/>
        <w:numPr>
          <w:ilvl w:val="0"/>
          <w:numId w:val="72"/>
        </w:numPr>
        <w:tabs>
          <w:tab w:val="left" w:pos="567"/>
          <w:tab w:val="left" w:pos="1080"/>
          <w:tab w:val="left" w:pos="2280"/>
          <w:tab w:val="left" w:pos="2400"/>
          <w:tab w:val="left" w:pos="2835"/>
          <w:tab w:val="left" w:pos="2977"/>
          <w:tab w:val="left" w:pos="3119"/>
        </w:tabs>
        <w:spacing w:before="120"/>
        <w:ind w:left="5256" w:hanging="4547"/>
        <w:rPr>
          <w:b/>
          <w:sz w:val="28"/>
          <w:szCs w:val="28"/>
        </w:rPr>
      </w:pPr>
      <w:r w:rsidRPr="00367741">
        <w:rPr>
          <w:b/>
          <w:sz w:val="28"/>
          <w:szCs w:val="28"/>
        </w:rPr>
        <w:t>Суперництво існуючих в галузі компаній</w:t>
      </w:r>
    </w:p>
    <w:p w:rsidR="00D2711C" w:rsidRPr="00F61734" w:rsidRDefault="00D2711C" w:rsidP="009020D2">
      <w:pPr>
        <w:pStyle w:val="ac"/>
        <w:tabs>
          <w:tab w:val="left" w:pos="1200"/>
        </w:tabs>
        <w:spacing w:after="0" w:line="312" w:lineRule="auto"/>
        <w:ind w:firstLine="709"/>
        <w:jc w:val="both"/>
        <w:rPr>
          <w:sz w:val="28"/>
          <w:szCs w:val="28"/>
        </w:rPr>
      </w:pPr>
      <w:r w:rsidRPr="00F61734">
        <w:rPr>
          <w:sz w:val="28"/>
          <w:szCs w:val="28"/>
        </w:rPr>
        <w:t xml:space="preserve">Ця сила є в конкурентній боротьбі найбільш значущою. М. Портер вважає, що </w:t>
      </w:r>
      <w:r w:rsidRPr="00F61734">
        <w:rPr>
          <w:i/>
          <w:sz w:val="28"/>
          <w:szCs w:val="28"/>
        </w:rPr>
        <w:t>конкурентна боротьба загострюється</w:t>
      </w:r>
      <w:r w:rsidRPr="00F61734">
        <w:rPr>
          <w:sz w:val="28"/>
          <w:szCs w:val="28"/>
        </w:rPr>
        <w:t xml:space="preserve"> у випадках, коли в галузі діють багато конкурентів, або ці конкуренти рівні за своєю силою. Окрім того, конкуренція загострюється у випадках, коли:</w:t>
      </w:r>
      <w:r w:rsidR="009020D2">
        <w:rPr>
          <w:sz w:val="28"/>
          <w:szCs w:val="28"/>
          <w:lang w:val="uk-UA"/>
        </w:rPr>
        <w:t xml:space="preserve"> </w:t>
      </w:r>
      <w:r w:rsidRPr="00F61734">
        <w:rPr>
          <w:sz w:val="28"/>
          <w:szCs w:val="28"/>
        </w:rPr>
        <w:t>темпи зростання галузі є низькими;</w:t>
      </w:r>
      <w:r w:rsidR="009020D2">
        <w:rPr>
          <w:sz w:val="28"/>
          <w:szCs w:val="28"/>
          <w:lang w:val="uk-UA"/>
        </w:rPr>
        <w:t xml:space="preserve"> </w:t>
      </w:r>
      <w:r w:rsidRPr="00F61734">
        <w:rPr>
          <w:sz w:val="28"/>
          <w:szCs w:val="28"/>
        </w:rPr>
        <w:t>рівень постійних витрат є високим;</w:t>
      </w:r>
      <w:r w:rsidR="009020D2">
        <w:rPr>
          <w:sz w:val="28"/>
          <w:szCs w:val="28"/>
          <w:lang w:val="uk-UA"/>
        </w:rPr>
        <w:t xml:space="preserve"> </w:t>
      </w:r>
      <w:r w:rsidRPr="00F61734">
        <w:rPr>
          <w:sz w:val="28"/>
          <w:szCs w:val="28"/>
        </w:rPr>
        <w:t>зростають виробничі потужності;</w:t>
      </w:r>
      <w:r w:rsidR="009020D2">
        <w:rPr>
          <w:sz w:val="28"/>
          <w:szCs w:val="28"/>
          <w:lang w:val="uk-UA"/>
        </w:rPr>
        <w:t xml:space="preserve"> </w:t>
      </w:r>
      <w:r w:rsidRPr="00F61734">
        <w:rPr>
          <w:sz w:val="28"/>
          <w:szCs w:val="28"/>
        </w:rPr>
        <w:t>існують високі вхідні бар’єри;</w:t>
      </w:r>
      <w:r w:rsidR="009020D2">
        <w:rPr>
          <w:sz w:val="28"/>
          <w:szCs w:val="28"/>
          <w:lang w:val="uk-UA"/>
        </w:rPr>
        <w:t xml:space="preserve"> </w:t>
      </w:r>
      <w:r w:rsidRPr="00F61734">
        <w:rPr>
          <w:sz w:val="28"/>
          <w:szCs w:val="28"/>
        </w:rPr>
        <w:t>одна компанія, ставлячи перед собою стратегічні цілі, прагне завоювати велику частину ринку.</w:t>
      </w:r>
    </w:p>
    <w:p w:rsidR="00D2711C" w:rsidRPr="00F61734" w:rsidRDefault="00D2711C" w:rsidP="009020D2">
      <w:pPr>
        <w:pStyle w:val="ac"/>
        <w:tabs>
          <w:tab w:val="left" w:pos="1080"/>
        </w:tabs>
        <w:spacing w:after="0" w:line="312" w:lineRule="auto"/>
        <w:ind w:firstLine="709"/>
        <w:jc w:val="both"/>
        <w:rPr>
          <w:sz w:val="28"/>
          <w:szCs w:val="28"/>
        </w:rPr>
      </w:pPr>
      <w:r w:rsidRPr="00F61734">
        <w:rPr>
          <w:i/>
          <w:sz w:val="28"/>
          <w:szCs w:val="28"/>
        </w:rPr>
        <w:t>Конкуренція послаблюється</w:t>
      </w:r>
      <w:r w:rsidRPr="00F61734">
        <w:rPr>
          <w:sz w:val="28"/>
          <w:szCs w:val="28"/>
        </w:rPr>
        <w:t>, коли:</w:t>
      </w:r>
      <w:r w:rsidR="009020D2">
        <w:rPr>
          <w:sz w:val="28"/>
          <w:szCs w:val="28"/>
          <w:lang w:val="uk-UA"/>
        </w:rPr>
        <w:t xml:space="preserve"> </w:t>
      </w:r>
      <w:r w:rsidRPr="00F61734">
        <w:rPr>
          <w:sz w:val="28"/>
          <w:szCs w:val="28"/>
        </w:rPr>
        <w:t xml:space="preserve">компанії прагнуть просто отримати </w:t>
      </w:r>
      <w:r w:rsidR="009020D2">
        <w:rPr>
          <w:sz w:val="28"/>
          <w:szCs w:val="28"/>
          <w:lang w:val="uk-UA"/>
        </w:rPr>
        <w:t>п</w:t>
      </w:r>
      <w:r w:rsidRPr="00F61734">
        <w:rPr>
          <w:sz w:val="28"/>
          <w:szCs w:val="28"/>
        </w:rPr>
        <w:t>рибуток в галузі, не роблять спробу зайняти суттєву частку одна в одної;</w:t>
      </w:r>
      <w:r w:rsidR="009020D2">
        <w:rPr>
          <w:sz w:val="28"/>
          <w:szCs w:val="28"/>
          <w:lang w:val="uk-UA"/>
        </w:rPr>
        <w:t xml:space="preserve"> </w:t>
      </w:r>
      <w:r w:rsidRPr="00F61734">
        <w:rPr>
          <w:sz w:val="28"/>
          <w:szCs w:val="28"/>
        </w:rPr>
        <w:t>витрати переходу з товару однієї компанії на аналогічний товар від іншої компанії дуже великі для споживачів.</w:t>
      </w:r>
    </w:p>
    <w:p w:rsidR="00D2711C" w:rsidRPr="00F61734" w:rsidRDefault="00D2711C" w:rsidP="00B16300">
      <w:pPr>
        <w:pStyle w:val="ac"/>
        <w:spacing w:after="0" w:line="312" w:lineRule="auto"/>
        <w:ind w:firstLine="709"/>
        <w:jc w:val="both"/>
        <w:rPr>
          <w:sz w:val="28"/>
          <w:szCs w:val="28"/>
        </w:rPr>
      </w:pPr>
      <w:r w:rsidRPr="00F61734">
        <w:rPr>
          <w:sz w:val="28"/>
          <w:szCs w:val="28"/>
        </w:rPr>
        <w:t>Компанії прагнуть зайняти кращі позиції на ринку за рахунок цінових війн, рекламних компаній, нової продукції, покращення обслуговування споживачів, підвищення гарантій на товар тощо.</w:t>
      </w:r>
    </w:p>
    <w:p w:rsidR="00D2711C" w:rsidRPr="00F61734" w:rsidRDefault="00D2711C" w:rsidP="00B16300">
      <w:pPr>
        <w:suppressAutoHyphens/>
        <w:spacing w:line="312" w:lineRule="auto"/>
        <w:ind w:firstLine="709"/>
        <w:jc w:val="both"/>
        <w:rPr>
          <w:sz w:val="28"/>
          <w:szCs w:val="28"/>
          <w:lang w:val="uk-UA"/>
        </w:rPr>
      </w:pPr>
      <w:r w:rsidRPr="009020D2">
        <w:rPr>
          <w:i/>
          <w:sz w:val="28"/>
          <w:szCs w:val="28"/>
          <w:lang w:val="uk-UA"/>
        </w:rPr>
        <w:t>Інтенсивність конкуренції між продавцями</w:t>
      </w:r>
      <w:r w:rsidRPr="00F61734">
        <w:rPr>
          <w:sz w:val="28"/>
          <w:szCs w:val="28"/>
          <w:lang w:val="uk-UA"/>
        </w:rPr>
        <w:t xml:space="preserve"> проявляється в тому, наскільки енергійно підприємства використовують засоби конкурентної боротьби, які знаходяться </w:t>
      </w:r>
      <w:r w:rsidR="009020D2">
        <w:rPr>
          <w:sz w:val="28"/>
          <w:szCs w:val="28"/>
          <w:lang w:val="uk-UA"/>
        </w:rPr>
        <w:t>в</w:t>
      </w:r>
      <w:r w:rsidRPr="00F61734">
        <w:rPr>
          <w:sz w:val="28"/>
          <w:szCs w:val="28"/>
          <w:lang w:val="uk-UA"/>
        </w:rPr>
        <w:t xml:space="preserve"> їх розпорядженні</w:t>
      </w:r>
      <w:r w:rsidR="009020D2">
        <w:rPr>
          <w:sz w:val="28"/>
          <w:szCs w:val="28"/>
          <w:lang w:val="uk-UA"/>
        </w:rPr>
        <w:t xml:space="preserve"> (</w:t>
      </w:r>
      <w:r w:rsidRPr="00F61734">
        <w:rPr>
          <w:sz w:val="28"/>
          <w:szCs w:val="28"/>
          <w:lang w:val="uk-UA"/>
        </w:rPr>
        <w:t xml:space="preserve">більш низькі ціни, покращені характеристики товару, більш високий рівень обслуговування споживачів, </w:t>
      </w:r>
      <w:r w:rsidRPr="00F61734">
        <w:rPr>
          <w:sz w:val="28"/>
          <w:szCs w:val="28"/>
          <w:lang w:val="uk-UA"/>
        </w:rPr>
        <w:lastRenderedPageBreak/>
        <w:t>тривалі терміни гарантійного періоду, спеціальні засоби просування товару на ринок, випуск нових товарів</w:t>
      </w:r>
      <w:r w:rsidR="009020D2">
        <w:rPr>
          <w:sz w:val="28"/>
          <w:szCs w:val="28"/>
          <w:lang w:val="uk-UA"/>
        </w:rPr>
        <w:t xml:space="preserve"> тощо)</w:t>
      </w:r>
      <w:r w:rsidRPr="00F61734">
        <w:rPr>
          <w:sz w:val="28"/>
          <w:szCs w:val="28"/>
          <w:lang w:val="uk-UA"/>
        </w:rPr>
        <w:t>.</w:t>
      </w:r>
    </w:p>
    <w:p w:rsidR="00D2711C" w:rsidRPr="00F61734" w:rsidRDefault="00D2711C" w:rsidP="00B16300">
      <w:pPr>
        <w:pStyle w:val="ac"/>
        <w:spacing w:after="0" w:line="312" w:lineRule="auto"/>
        <w:ind w:firstLine="709"/>
        <w:jc w:val="both"/>
        <w:rPr>
          <w:sz w:val="28"/>
          <w:szCs w:val="28"/>
        </w:rPr>
      </w:pPr>
      <w:r w:rsidRPr="00F61734">
        <w:rPr>
          <w:sz w:val="28"/>
          <w:szCs w:val="28"/>
        </w:rPr>
        <w:t xml:space="preserve">Для оцінки </w:t>
      </w:r>
      <w:r w:rsidRPr="009020D2">
        <w:rPr>
          <w:i/>
          <w:sz w:val="28"/>
          <w:szCs w:val="28"/>
        </w:rPr>
        <w:t>ступеня (інтенсивності) конкуренції</w:t>
      </w:r>
      <w:r w:rsidRPr="00F61734">
        <w:rPr>
          <w:sz w:val="28"/>
          <w:szCs w:val="28"/>
        </w:rPr>
        <w:t xml:space="preserve"> найчастіше використовують три фактори:</w:t>
      </w:r>
    </w:p>
    <w:p w:rsidR="00D2711C" w:rsidRPr="00F61734" w:rsidRDefault="00D2711C" w:rsidP="00B16300">
      <w:pPr>
        <w:pStyle w:val="ac"/>
        <w:numPr>
          <w:ilvl w:val="0"/>
          <w:numId w:val="56"/>
        </w:numPr>
        <w:spacing w:after="0" w:line="312" w:lineRule="auto"/>
        <w:jc w:val="both"/>
        <w:rPr>
          <w:sz w:val="28"/>
          <w:szCs w:val="28"/>
        </w:rPr>
      </w:pPr>
      <w:r w:rsidRPr="00F61734">
        <w:rPr>
          <w:sz w:val="28"/>
          <w:szCs w:val="28"/>
        </w:rPr>
        <w:t>розподіл ринкових часток між конкурентами;</w:t>
      </w:r>
    </w:p>
    <w:p w:rsidR="00D2711C" w:rsidRPr="00F61734" w:rsidRDefault="00D2711C" w:rsidP="00B16300">
      <w:pPr>
        <w:pStyle w:val="ac"/>
        <w:numPr>
          <w:ilvl w:val="0"/>
          <w:numId w:val="56"/>
        </w:numPr>
        <w:spacing w:after="0" w:line="312" w:lineRule="auto"/>
        <w:jc w:val="both"/>
        <w:rPr>
          <w:sz w:val="28"/>
          <w:szCs w:val="28"/>
        </w:rPr>
      </w:pPr>
      <w:r w:rsidRPr="00F61734">
        <w:rPr>
          <w:sz w:val="28"/>
          <w:szCs w:val="28"/>
        </w:rPr>
        <w:t>темпи зростання ємності ринку;</w:t>
      </w:r>
    </w:p>
    <w:p w:rsidR="00D2711C" w:rsidRPr="00F61734" w:rsidRDefault="00D2711C" w:rsidP="00B16300">
      <w:pPr>
        <w:pStyle w:val="ac"/>
        <w:numPr>
          <w:ilvl w:val="0"/>
          <w:numId w:val="56"/>
        </w:numPr>
        <w:spacing w:after="0" w:line="312" w:lineRule="auto"/>
        <w:jc w:val="both"/>
        <w:rPr>
          <w:sz w:val="28"/>
          <w:szCs w:val="28"/>
        </w:rPr>
      </w:pPr>
      <w:r w:rsidRPr="00F61734">
        <w:rPr>
          <w:sz w:val="28"/>
          <w:szCs w:val="28"/>
        </w:rPr>
        <w:t>рентабельність ринку.</w:t>
      </w:r>
    </w:p>
    <w:p w:rsidR="00D2711C" w:rsidRPr="00F61734" w:rsidRDefault="00D2711C" w:rsidP="00B16300">
      <w:pPr>
        <w:pStyle w:val="ac"/>
        <w:spacing w:after="0" w:line="312" w:lineRule="auto"/>
        <w:ind w:firstLine="709"/>
        <w:jc w:val="both"/>
        <w:rPr>
          <w:sz w:val="28"/>
          <w:szCs w:val="28"/>
        </w:rPr>
      </w:pPr>
      <w:r w:rsidRPr="00F61734">
        <w:rPr>
          <w:sz w:val="28"/>
          <w:szCs w:val="28"/>
        </w:rPr>
        <w:t>Практика свідчить, що найбільша конкурентна активність існує при приблизно рівних ринкових частках конкуруючих компаній. І, навпаки, при співвідношенні часток лідерів і аутсайдерів більш як 2:1 конкуренція стихає.</w:t>
      </w:r>
    </w:p>
    <w:p w:rsidR="00D2711C" w:rsidRPr="00F61734" w:rsidRDefault="00D2711C" w:rsidP="00B16300">
      <w:pPr>
        <w:pStyle w:val="ac"/>
        <w:spacing w:after="0" w:line="312" w:lineRule="auto"/>
        <w:ind w:firstLine="709"/>
        <w:jc w:val="both"/>
        <w:rPr>
          <w:sz w:val="28"/>
          <w:szCs w:val="28"/>
        </w:rPr>
      </w:pPr>
      <w:r w:rsidRPr="00F61734">
        <w:rPr>
          <w:sz w:val="28"/>
          <w:szCs w:val="28"/>
        </w:rPr>
        <w:t>Визначення інтенсивності конкуренції може здійснюватися за формулою</w:t>
      </w:r>
      <w:r w:rsidR="00D406C8">
        <w:rPr>
          <w:sz w:val="28"/>
          <w:szCs w:val="28"/>
          <w:lang w:val="uk-UA"/>
        </w:rPr>
        <w:t xml:space="preserve"> [6]</w:t>
      </w:r>
      <w:r w:rsidRPr="00F61734">
        <w:rPr>
          <w:sz w:val="28"/>
          <w:szCs w:val="28"/>
        </w:rPr>
        <w:t>:</w:t>
      </w:r>
    </w:p>
    <w:p w:rsidR="00D2711C" w:rsidRPr="009C052F" w:rsidRDefault="0091074B" w:rsidP="00B16300">
      <w:pPr>
        <w:pStyle w:val="ac"/>
        <w:jc w:val="right"/>
        <w:rPr>
          <w:sz w:val="28"/>
          <w:szCs w:val="28"/>
          <w:lang w:val="uk-UA"/>
        </w:rPr>
      </w:pPr>
      <w:r w:rsidRPr="00FA6BE0">
        <w:rPr>
          <w:position w:val="-30"/>
        </w:rPr>
        <w:object w:dxaOrig="2600" w:dyaOrig="1180">
          <v:shape id="_x0000_i1025" type="#_x0000_t75" style="width:123.75pt;height:69pt" o:ole="" fillcolor="window">
            <v:imagedata r:id="rId9" o:title=""/>
          </v:shape>
          <o:OLEObject Type="Embed" ProgID="Equation.3" ShapeID="_x0000_i1025" DrawAspect="Content" ObjectID="_1566986161" r:id="rId10"/>
        </w:object>
      </w:r>
      <w:r w:rsidR="00D2711C" w:rsidRPr="00FA6BE0">
        <w:t>,</w:t>
      </w:r>
      <w:r w:rsidR="009C052F" w:rsidRPr="00FA6BE0">
        <w:rPr>
          <w:lang w:val="uk-UA"/>
        </w:rPr>
        <w:t xml:space="preserve">                                                                                      </w:t>
      </w:r>
      <w:r w:rsidR="009C052F" w:rsidRPr="00FA6BE0">
        <w:rPr>
          <w:sz w:val="28"/>
          <w:szCs w:val="28"/>
          <w:lang w:val="uk-UA"/>
        </w:rPr>
        <w:t>(2.1)</w:t>
      </w:r>
    </w:p>
    <w:p w:rsidR="00D2711C" w:rsidRPr="00F61734" w:rsidRDefault="00D2711C" w:rsidP="00B16300">
      <w:pPr>
        <w:pStyle w:val="ac"/>
        <w:spacing w:after="0" w:line="312" w:lineRule="auto"/>
        <w:jc w:val="both"/>
        <w:rPr>
          <w:sz w:val="28"/>
          <w:szCs w:val="28"/>
        </w:rPr>
      </w:pPr>
      <w:r w:rsidRPr="00F61734">
        <w:rPr>
          <w:sz w:val="28"/>
          <w:szCs w:val="28"/>
        </w:rPr>
        <w:t xml:space="preserve">де  </w:t>
      </w:r>
      <w:r w:rsidRPr="00F61734">
        <w:rPr>
          <w:sz w:val="28"/>
          <w:szCs w:val="28"/>
          <w:lang w:val="en-US"/>
        </w:rPr>
        <w:t>I</w:t>
      </w:r>
      <w:r w:rsidRPr="00F61734">
        <w:rPr>
          <w:sz w:val="28"/>
          <w:szCs w:val="28"/>
        </w:rPr>
        <w:t>к – показник інтенсивності конкуренції на досліджуваному товарному ринку;</w:t>
      </w:r>
    </w:p>
    <w:p w:rsidR="00D2711C" w:rsidRPr="00F61734" w:rsidRDefault="002563CA" w:rsidP="00B16300">
      <w:pPr>
        <w:pStyle w:val="ac"/>
        <w:spacing w:after="0" w:line="312" w:lineRule="auto"/>
        <w:jc w:val="both"/>
        <w:rPr>
          <w:sz w:val="28"/>
          <w:szCs w:val="28"/>
        </w:rPr>
      </w:pPr>
      <w:r>
        <w:rPr>
          <w:sz w:val="28"/>
          <w:szCs w:val="28"/>
          <w:lang w:val="uk-UA"/>
        </w:rPr>
        <w:t xml:space="preserve">      </w:t>
      </w:r>
      <w:r w:rsidR="00D2711C" w:rsidRPr="00F61734">
        <w:rPr>
          <w:sz w:val="28"/>
          <w:szCs w:val="28"/>
          <w:lang w:val="en-US"/>
        </w:rPr>
        <w:t>Di</w:t>
      </w:r>
      <w:r w:rsidR="00D2711C" w:rsidRPr="00F61734">
        <w:rPr>
          <w:sz w:val="28"/>
          <w:szCs w:val="28"/>
        </w:rPr>
        <w:t xml:space="preserve"> – ринкова частка i-го конкурента (i = 1, 2, 3,…, n);</w:t>
      </w:r>
    </w:p>
    <w:p w:rsidR="00D2711C" w:rsidRPr="00F61734" w:rsidRDefault="002563CA" w:rsidP="00B16300">
      <w:pPr>
        <w:pStyle w:val="ac"/>
        <w:spacing w:after="0" w:line="312" w:lineRule="auto"/>
        <w:jc w:val="both"/>
        <w:rPr>
          <w:sz w:val="28"/>
          <w:szCs w:val="28"/>
        </w:rPr>
      </w:pPr>
      <w:r>
        <w:rPr>
          <w:sz w:val="28"/>
          <w:szCs w:val="28"/>
          <w:lang w:val="uk-UA"/>
        </w:rPr>
        <w:t xml:space="preserve">       </w:t>
      </w:r>
      <w:r w:rsidR="00D2711C" w:rsidRPr="00F61734">
        <w:rPr>
          <w:sz w:val="28"/>
          <w:szCs w:val="28"/>
          <w:lang w:val="en-US"/>
        </w:rPr>
        <w:t>n</w:t>
      </w:r>
      <w:r w:rsidR="00D2711C" w:rsidRPr="00F61734">
        <w:rPr>
          <w:sz w:val="28"/>
          <w:szCs w:val="28"/>
        </w:rPr>
        <w:t xml:space="preserve">  </w:t>
      </w:r>
      <w:r w:rsidRPr="00F61734">
        <w:rPr>
          <w:sz w:val="28"/>
          <w:szCs w:val="28"/>
        </w:rPr>
        <w:t>–</w:t>
      </w:r>
      <w:r w:rsidR="00D2711C" w:rsidRPr="00F61734">
        <w:rPr>
          <w:sz w:val="28"/>
          <w:szCs w:val="28"/>
        </w:rPr>
        <w:t xml:space="preserve"> кількість конкурентів на товарному ринку.</w:t>
      </w:r>
    </w:p>
    <w:p w:rsidR="00D2711C" w:rsidRPr="00F61734" w:rsidRDefault="00D2711C" w:rsidP="009020D2">
      <w:pPr>
        <w:pStyle w:val="ac"/>
        <w:spacing w:after="0" w:line="312" w:lineRule="auto"/>
        <w:ind w:firstLine="709"/>
        <w:jc w:val="both"/>
        <w:rPr>
          <w:sz w:val="28"/>
          <w:szCs w:val="28"/>
        </w:rPr>
      </w:pPr>
      <w:r w:rsidRPr="00F61734">
        <w:rPr>
          <w:sz w:val="28"/>
          <w:szCs w:val="28"/>
        </w:rPr>
        <w:t>На динаміку ринкової частки впливають такі основні фактори:</w:t>
      </w:r>
      <w:r w:rsidR="009020D2">
        <w:rPr>
          <w:sz w:val="28"/>
          <w:szCs w:val="28"/>
          <w:lang w:val="uk-UA"/>
        </w:rPr>
        <w:t xml:space="preserve"> </w:t>
      </w:r>
      <w:r w:rsidRPr="00F61734">
        <w:rPr>
          <w:sz w:val="28"/>
          <w:szCs w:val="28"/>
        </w:rPr>
        <w:t>виручка від реалізації продукції;</w:t>
      </w:r>
      <w:r w:rsidR="009020D2">
        <w:rPr>
          <w:sz w:val="28"/>
          <w:szCs w:val="28"/>
          <w:lang w:val="uk-UA"/>
        </w:rPr>
        <w:t xml:space="preserve"> </w:t>
      </w:r>
      <w:r w:rsidRPr="00F61734">
        <w:rPr>
          <w:sz w:val="28"/>
          <w:szCs w:val="28"/>
        </w:rPr>
        <w:t>асортиментно-цінові зміни;</w:t>
      </w:r>
      <w:r w:rsidR="009020D2">
        <w:rPr>
          <w:sz w:val="28"/>
          <w:szCs w:val="28"/>
          <w:lang w:val="uk-UA"/>
        </w:rPr>
        <w:t xml:space="preserve"> </w:t>
      </w:r>
      <w:r w:rsidRPr="00F61734">
        <w:rPr>
          <w:sz w:val="28"/>
          <w:szCs w:val="28"/>
        </w:rPr>
        <w:t>уподобання споживачів;</w:t>
      </w:r>
      <w:r w:rsidR="009020D2">
        <w:rPr>
          <w:sz w:val="28"/>
          <w:szCs w:val="28"/>
          <w:lang w:val="uk-UA"/>
        </w:rPr>
        <w:t xml:space="preserve"> </w:t>
      </w:r>
      <w:r w:rsidRPr="00F61734">
        <w:rPr>
          <w:sz w:val="28"/>
          <w:szCs w:val="28"/>
        </w:rPr>
        <w:t>ступінь концентрації учасників.</w:t>
      </w:r>
    </w:p>
    <w:p w:rsidR="00D2711C" w:rsidRPr="00F61734" w:rsidRDefault="00D2711C" w:rsidP="00B16300">
      <w:pPr>
        <w:pStyle w:val="ac"/>
        <w:spacing w:after="0" w:line="312" w:lineRule="auto"/>
        <w:ind w:firstLine="709"/>
        <w:jc w:val="both"/>
        <w:rPr>
          <w:sz w:val="28"/>
          <w:szCs w:val="28"/>
        </w:rPr>
      </w:pPr>
      <w:r w:rsidRPr="00F61734">
        <w:rPr>
          <w:i/>
          <w:sz w:val="28"/>
          <w:szCs w:val="28"/>
        </w:rPr>
        <w:t>Ступінь концентрації учасників</w:t>
      </w:r>
      <w:r w:rsidRPr="00F61734">
        <w:rPr>
          <w:sz w:val="28"/>
          <w:szCs w:val="28"/>
        </w:rPr>
        <w:t xml:space="preserve"> галузі може бути визначена різними показниками. Зокрема, це такі показники: індекс концентрації, коефіцієнт відносної концентрації, індекс Херфіндаля-Хіршмана, індекс Холла-Тайдмана</w:t>
      </w:r>
      <w:r w:rsidR="00A42BBA">
        <w:rPr>
          <w:sz w:val="28"/>
          <w:szCs w:val="28"/>
          <w:lang w:val="uk-UA"/>
        </w:rPr>
        <w:t xml:space="preserve"> [6]</w:t>
      </w:r>
      <w:r w:rsidRPr="00F61734">
        <w:rPr>
          <w:sz w:val="28"/>
          <w:szCs w:val="28"/>
        </w:rPr>
        <w:t>.</w:t>
      </w:r>
    </w:p>
    <w:p w:rsidR="00D2711C" w:rsidRPr="00F61734" w:rsidRDefault="00D2711C" w:rsidP="00B16300">
      <w:pPr>
        <w:pStyle w:val="ac"/>
        <w:spacing w:after="0" w:line="312" w:lineRule="auto"/>
        <w:ind w:firstLine="709"/>
        <w:jc w:val="both"/>
        <w:rPr>
          <w:sz w:val="28"/>
          <w:szCs w:val="28"/>
        </w:rPr>
      </w:pPr>
      <w:r w:rsidRPr="00F61734">
        <w:rPr>
          <w:i/>
          <w:sz w:val="28"/>
          <w:szCs w:val="28"/>
        </w:rPr>
        <w:t xml:space="preserve">Індекс концентрації </w:t>
      </w:r>
      <w:r w:rsidRPr="00F61734">
        <w:rPr>
          <w:sz w:val="28"/>
          <w:szCs w:val="28"/>
        </w:rPr>
        <w:t>визначається як сума ринкових часток найбільших виробників (найчастіше трьох):</w:t>
      </w:r>
    </w:p>
    <w:p w:rsidR="00D2711C" w:rsidRPr="00292C93" w:rsidRDefault="00724DC5" w:rsidP="00B16300">
      <w:pPr>
        <w:pStyle w:val="ac"/>
        <w:spacing w:before="120"/>
        <w:jc w:val="right"/>
        <w:rPr>
          <w:sz w:val="28"/>
          <w:szCs w:val="28"/>
          <w:highlight w:val="cyan"/>
          <w:lang w:val="uk-UA"/>
        </w:rPr>
      </w:pPr>
      <w:r w:rsidRPr="00292C93">
        <w:rPr>
          <w:position w:val="-28"/>
          <w:sz w:val="28"/>
          <w:szCs w:val="28"/>
        </w:rPr>
        <w:object w:dxaOrig="1260" w:dyaOrig="680">
          <v:shape id="_x0000_i1026" type="#_x0000_t75" style="width:86.25pt;height:42pt" o:ole="" fillcolor="window">
            <v:imagedata r:id="rId11" o:title=""/>
          </v:shape>
          <o:OLEObject Type="Embed" ProgID="Equation.3" ShapeID="_x0000_i1026" DrawAspect="Content" ObjectID="_1566986162" r:id="rId12"/>
        </w:object>
      </w:r>
      <w:r w:rsidR="00D2711C" w:rsidRPr="00292C93">
        <w:rPr>
          <w:sz w:val="28"/>
          <w:szCs w:val="28"/>
        </w:rPr>
        <w:t>,</w:t>
      </w:r>
      <w:r w:rsidR="00B227D5">
        <w:rPr>
          <w:lang w:val="uk-UA"/>
        </w:rPr>
        <w:t xml:space="preserve">                                                                                 </w:t>
      </w:r>
      <w:r w:rsidR="00292C93">
        <w:rPr>
          <w:sz w:val="28"/>
          <w:szCs w:val="28"/>
          <w:lang w:val="uk-UA"/>
        </w:rPr>
        <w:t>(2.2)</w:t>
      </w:r>
    </w:p>
    <w:p w:rsidR="00D2711C" w:rsidRPr="00F61734" w:rsidRDefault="00D2711C" w:rsidP="00B16300">
      <w:pPr>
        <w:pStyle w:val="ac"/>
        <w:spacing w:after="0" w:line="312" w:lineRule="auto"/>
        <w:jc w:val="both"/>
        <w:rPr>
          <w:sz w:val="28"/>
          <w:szCs w:val="28"/>
        </w:rPr>
      </w:pPr>
      <w:r w:rsidRPr="00F61734">
        <w:rPr>
          <w:sz w:val="28"/>
          <w:szCs w:val="28"/>
        </w:rPr>
        <w:t xml:space="preserve">де </w:t>
      </w:r>
      <w:r w:rsidRPr="00F61734">
        <w:rPr>
          <w:sz w:val="28"/>
          <w:szCs w:val="28"/>
          <w:lang w:val="en-US"/>
        </w:rPr>
        <w:t>CR</w:t>
      </w:r>
      <w:r w:rsidRPr="00724DC5">
        <w:rPr>
          <w:sz w:val="24"/>
          <w:szCs w:val="24"/>
          <w:lang w:val="en-US"/>
        </w:rPr>
        <w:t>i</w:t>
      </w:r>
      <w:r w:rsidRPr="00F61734">
        <w:rPr>
          <w:sz w:val="28"/>
          <w:szCs w:val="28"/>
        </w:rPr>
        <w:t xml:space="preserve"> – індекс концентрації певної кількості (n) підприємств, %;</w:t>
      </w:r>
    </w:p>
    <w:p w:rsidR="00D2711C" w:rsidRPr="00F61734" w:rsidRDefault="00724DC5" w:rsidP="00B16300">
      <w:pPr>
        <w:pStyle w:val="ac"/>
        <w:spacing w:after="0" w:line="312" w:lineRule="auto"/>
        <w:jc w:val="both"/>
        <w:rPr>
          <w:sz w:val="28"/>
          <w:szCs w:val="28"/>
        </w:rPr>
      </w:pPr>
      <w:r>
        <w:rPr>
          <w:sz w:val="28"/>
          <w:szCs w:val="28"/>
          <w:lang w:val="uk-UA"/>
        </w:rPr>
        <w:t xml:space="preserve">     </w:t>
      </w:r>
      <w:r w:rsidR="00D2711C" w:rsidRPr="00F61734">
        <w:rPr>
          <w:sz w:val="28"/>
          <w:szCs w:val="28"/>
          <w:lang w:val="en-US"/>
        </w:rPr>
        <w:t>q</w:t>
      </w:r>
      <w:r w:rsidR="00D2711C" w:rsidRPr="00724DC5">
        <w:rPr>
          <w:sz w:val="24"/>
          <w:szCs w:val="24"/>
          <w:lang w:val="en-US"/>
        </w:rPr>
        <w:t>i</w:t>
      </w:r>
      <w:r w:rsidR="00D2711C" w:rsidRPr="00F61734">
        <w:rPr>
          <w:sz w:val="28"/>
          <w:szCs w:val="28"/>
        </w:rPr>
        <w:t xml:space="preserve">    </w:t>
      </w:r>
      <w:r w:rsidRPr="00F61734">
        <w:rPr>
          <w:sz w:val="28"/>
          <w:szCs w:val="28"/>
        </w:rPr>
        <w:t>–</w:t>
      </w:r>
      <w:r w:rsidR="00D2711C" w:rsidRPr="00F61734">
        <w:rPr>
          <w:sz w:val="28"/>
          <w:szCs w:val="28"/>
        </w:rPr>
        <w:t xml:space="preserve"> частка продажу i-го підприємства.</w:t>
      </w:r>
    </w:p>
    <w:p w:rsidR="00D2711C" w:rsidRPr="00F61734" w:rsidRDefault="00D2711C" w:rsidP="00B16300">
      <w:pPr>
        <w:pStyle w:val="ac"/>
        <w:spacing w:after="0" w:line="312" w:lineRule="auto"/>
        <w:ind w:firstLine="709"/>
        <w:jc w:val="both"/>
        <w:rPr>
          <w:sz w:val="28"/>
          <w:szCs w:val="28"/>
        </w:rPr>
      </w:pPr>
      <w:r w:rsidRPr="00F61734">
        <w:rPr>
          <w:sz w:val="28"/>
          <w:szCs w:val="28"/>
        </w:rPr>
        <w:t xml:space="preserve">Значення </w:t>
      </w:r>
      <w:r w:rsidRPr="00F61734">
        <w:rPr>
          <w:sz w:val="28"/>
          <w:szCs w:val="28"/>
          <w:lang w:val="en-US"/>
        </w:rPr>
        <w:t>CR</w:t>
      </w:r>
      <w:r w:rsidRPr="00724DC5">
        <w:rPr>
          <w:sz w:val="24"/>
          <w:szCs w:val="24"/>
        </w:rPr>
        <w:t>3</w:t>
      </w:r>
      <w:r w:rsidRPr="00F61734">
        <w:rPr>
          <w:sz w:val="28"/>
          <w:szCs w:val="28"/>
        </w:rPr>
        <w:t xml:space="preserve"> для трьох найбільших підприємств означають:</w:t>
      </w:r>
    </w:p>
    <w:p w:rsidR="00D2711C" w:rsidRPr="00F61734" w:rsidRDefault="00D2711C" w:rsidP="00B16300">
      <w:pPr>
        <w:pStyle w:val="ac"/>
        <w:spacing w:after="0" w:line="312" w:lineRule="auto"/>
        <w:ind w:firstLine="709"/>
        <w:jc w:val="both"/>
        <w:rPr>
          <w:sz w:val="28"/>
          <w:szCs w:val="28"/>
        </w:rPr>
      </w:pPr>
      <w:r w:rsidRPr="00F61734">
        <w:rPr>
          <w:sz w:val="28"/>
          <w:szCs w:val="28"/>
          <w:lang w:val="en-US"/>
        </w:rPr>
        <w:lastRenderedPageBreak/>
        <w:t>CR</w:t>
      </w:r>
      <w:r w:rsidRPr="00724DC5">
        <w:rPr>
          <w:sz w:val="24"/>
          <w:szCs w:val="24"/>
        </w:rPr>
        <w:t>3</w:t>
      </w:r>
      <w:r w:rsidRPr="00F61734">
        <w:rPr>
          <w:sz w:val="28"/>
          <w:szCs w:val="28"/>
        </w:rPr>
        <w:t xml:space="preserve"> &lt; 45%               </w:t>
      </w:r>
      <w:r w:rsidR="003160FC" w:rsidRPr="00F61734">
        <w:rPr>
          <w:sz w:val="28"/>
          <w:szCs w:val="28"/>
        </w:rPr>
        <w:t>–</w:t>
      </w:r>
      <w:r w:rsidRPr="00F61734">
        <w:rPr>
          <w:sz w:val="28"/>
          <w:szCs w:val="28"/>
        </w:rPr>
        <w:t xml:space="preserve"> ринок концентрований;</w:t>
      </w:r>
    </w:p>
    <w:p w:rsidR="00D2711C" w:rsidRPr="00F61734" w:rsidRDefault="00D2711C" w:rsidP="00B16300">
      <w:pPr>
        <w:pStyle w:val="ac"/>
        <w:spacing w:after="0" w:line="312" w:lineRule="auto"/>
        <w:ind w:firstLine="709"/>
        <w:jc w:val="both"/>
        <w:rPr>
          <w:sz w:val="28"/>
          <w:szCs w:val="28"/>
        </w:rPr>
      </w:pPr>
      <w:r w:rsidRPr="00F61734">
        <w:rPr>
          <w:sz w:val="28"/>
          <w:szCs w:val="28"/>
        </w:rPr>
        <w:t xml:space="preserve">45% &lt; </w:t>
      </w:r>
      <w:r w:rsidRPr="00F61734">
        <w:rPr>
          <w:sz w:val="28"/>
          <w:szCs w:val="28"/>
          <w:lang w:val="en-US"/>
        </w:rPr>
        <w:t>CR</w:t>
      </w:r>
      <w:r w:rsidRPr="00724DC5">
        <w:rPr>
          <w:sz w:val="24"/>
          <w:szCs w:val="24"/>
        </w:rPr>
        <w:t>3</w:t>
      </w:r>
      <w:r w:rsidRPr="00F61734">
        <w:rPr>
          <w:sz w:val="28"/>
          <w:szCs w:val="28"/>
        </w:rPr>
        <w:t xml:space="preserve"> &lt; 70%   </w:t>
      </w:r>
      <w:r w:rsidR="002563CA" w:rsidRPr="00F61734">
        <w:rPr>
          <w:sz w:val="28"/>
          <w:szCs w:val="28"/>
        </w:rPr>
        <w:t>–</w:t>
      </w:r>
      <w:r w:rsidRPr="00F61734">
        <w:rPr>
          <w:sz w:val="28"/>
          <w:szCs w:val="28"/>
        </w:rPr>
        <w:t xml:space="preserve"> ринок помірно концентрований;</w:t>
      </w:r>
    </w:p>
    <w:p w:rsidR="00D2711C" w:rsidRPr="00F61734" w:rsidRDefault="00D2711C" w:rsidP="00B16300">
      <w:pPr>
        <w:pStyle w:val="ac"/>
        <w:spacing w:after="0" w:line="312" w:lineRule="auto"/>
        <w:ind w:firstLine="709"/>
        <w:jc w:val="both"/>
        <w:rPr>
          <w:sz w:val="28"/>
          <w:szCs w:val="28"/>
        </w:rPr>
      </w:pPr>
      <w:r w:rsidRPr="00F61734">
        <w:rPr>
          <w:sz w:val="28"/>
          <w:szCs w:val="28"/>
          <w:lang w:val="en-US"/>
        </w:rPr>
        <w:t>CR</w:t>
      </w:r>
      <w:r w:rsidRPr="00724DC5">
        <w:rPr>
          <w:sz w:val="24"/>
          <w:szCs w:val="24"/>
        </w:rPr>
        <w:t>3</w:t>
      </w:r>
      <w:r w:rsidRPr="00F61734">
        <w:rPr>
          <w:sz w:val="28"/>
          <w:szCs w:val="28"/>
        </w:rPr>
        <w:t xml:space="preserve"> </w:t>
      </w:r>
      <w:r w:rsidR="000D03E4">
        <w:rPr>
          <w:sz w:val="28"/>
          <w:szCs w:val="28"/>
        </w:rPr>
        <w:t>&gt;</w:t>
      </w:r>
      <w:r w:rsidRPr="00F61734">
        <w:rPr>
          <w:sz w:val="28"/>
          <w:szCs w:val="28"/>
        </w:rPr>
        <w:t xml:space="preserve"> 70%               </w:t>
      </w:r>
      <w:r w:rsidR="002563CA" w:rsidRPr="00F61734">
        <w:rPr>
          <w:sz w:val="28"/>
          <w:szCs w:val="28"/>
        </w:rPr>
        <w:t>–</w:t>
      </w:r>
      <w:r w:rsidRPr="00F61734">
        <w:rPr>
          <w:sz w:val="28"/>
          <w:szCs w:val="28"/>
        </w:rPr>
        <w:t xml:space="preserve"> ринок висококонцентрований.</w:t>
      </w:r>
    </w:p>
    <w:p w:rsidR="00D2711C" w:rsidRPr="00B227D5" w:rsidRDefault="00D2711C" w:rsidP="00B16300">
      <w:pPr>
        <w:pStyle w:val="ac"/>
        <w:spacing w:after="0" w:line="312" w:lineRule="auto"/>
        <w:ind w:firstLine="709"/>
        <w:jc w:val="both"/>
        <w:rPr>
          <w:sz w:val="28"/>
          <w:szCs w:val="28"/>
          <w:lang w:val="uk-UA"/>
        </w:rPr>
      </w:pPr>
      <w:r w:rsidRPr="00F61734">
        <w:rPr>
          <w:i/>
          <w:sz w:val="28"/>
          <w:szCs w:val="28"/>
        </w:rPr>
        <w:t>Коефіцієнт відносної концентрації</w:t>
      </w:r>
      <w:r w:rsidRPr="00F61734">
        <w:rPr>
          <w:sz w:val="28"/>
          <w:szCs w:val="28"/>
        </w:rPr>
        <w:t xml:space="preserve"> ґрунтується на зіставленні кількості найбільших підприємств та їх частки в обсязі реалізації продукції</w:t>
      </w:r>
      <w:r w:rsidR="00B227D5">
        <w:rPr>
          <w:sz w:val="28"/>
          <w:szCs w:val="28"/>
          <w:lang w:val="uk-UA"/>
        </w:rPr>
        <w:t>:</w:t>
      </w:r>
    </w:p>
    <w:p w:rsidR="003160FC" w:rsidRPr="00B227D5" w:rsidRDefault="003160FC" w:rsidP="00B227D5">
      <w:pPr>
        <w:pStyle w:val="ac"/>
        <w:spacing w:before="120" w:after="0" w:line="312" w:lineRule="auto"/>
        <w:jc w:val="right"/>
        <w:rPr>
          <w:sz w:val="28"/>
          <w:szCs w:val="28"/>
          <w:lang w:val="uk-UA"/>
        </w:rPr>
      </w:pPr>
      <w:r w:rsidRPr="003160FC">
        <w:rPr>
          <w:position w:val="-10"/>
        </w:rPr>
        <w:object w:dxaOrig="1620" w:dyaOrig="320">
          <v:shape id="_x0000_i1027" type="#_x0000_t75" style="width:102pt;height:18.75pt" o:ole="" fillcolor="window">
            <v:imagedata r:id="rId13" o:title=""/>
          </v:shape>
          <o:OLEObject Type="Embed" ProgID="Equation.3" ShapeID="_x0000_i1027" DrawAspect="Content" ObjectID="_1566986163" r:id="rId14"/>
        </w:object>
      </w:r>
      <w:r w:rsidR="00B227D5" w:rsidRPr="00B227D5">
        <w:rPr>
          <w:lang w:val="uk-UA"/>
        </w:rPr>
        <w:t xml:space="preserve">                                                                        </w:t>
      </w:r>
      <w:r w:rsidRPr="00B227D5">
        <w:rPr>
          <w:sz w:val="28"/>
          <w:szCs w:val="28"/>
          <w:lang w:val="uk-UA"/>
        </w:rPr>
        <w:t>(2.3)</w:t>
      </w:r>
    </w:p>
    <w:p w:rsidR="00D2711C" w:rsidRPr="00B227D5" w:rsidRDefault="00D2711C" w:rsidP="00B16300">
      <w:pPr>
        <w:pStyle w:val="ac"/>
        <w:spacing w:after="0" w:line="312" w:lineRule="auto"/>
        <w:jc w:val="both"/>
        <w:rPr>
          <w:sz w:val="28"/>
          <w:szCs w:val="28"/>
          <w:lang w:val="uk-UA"/>
        </w:rPr>
      </w:pPr>
      <w:r w:rsidRPr="00B227D5">
        <w:rPr>
          <w:sz w:val="28"/>
          <w:szCs w:val="28"/>
          <w:lang w:val="uk-UA"/>
        </w:rPr>
        <w:t>де К – коефіцієнт відносної концентрації;</w:t>
      </w:r>
    </w:p>
    <w:p w:rsidR="00D2711C" w:rsidRPr="00B227D5" w:rsidRDefault="002563CA" w:rsidP="00B16300">
      <w:pPr>
        <w:pStyle w:val="ac"/>
        <w:spacing w:after="0" w:line="312" w:lineRule="auto"/>
        <w:jc w:val="both"/>
        <w:rPr>
          <w:sz w:val="28"/>
          <w:szCs w:val="28"/>
          <w:lang w:val="uk-UA"/>
        </w:rPr>
      </w:pPr>
      <w:r>
        <w:rPr>
          <w:sz w:val="28"/>
          <w:szCs w:val="28"/>
          <w:lang w:val="uk-UA"/>
        </w:rPr>
        <w:t xml:space="preserve">     </w:t>
      </w:r>
      <w:r w:rsidR="00D2711C" w:rsidRPr="00F61734">
        <w:rPr>
          <w:sz w:val="28"/>
          <w:szCs w:val="28"/>
        </w:rPr>
        <w:t>β</w:t>
      </w:r>
      <w:r w:rsidR="00D2711C" w:rsidRPr="00B227D5">
        <w:rPr>
          <w:sz w:val="28"/>
          <w:szCs w:val="28"/>
          <w:lang w:val="uk-UA"/>
        </w:rPr>
        <w:t xml:space="preserve"> – частка найбільших підприємств у загальній кількості учасників ринку, %;</w:t>
      </w:r>
    </w:p>
    <w:p w:rsidR="00D2711C" w:rsidRPr="00F61734" w:rsidRDefault="002563CA" w:rsidP="00B16300">
      <w:pPr>
        <w:pStyle w:val="ac"/>
        <w:spacing w:after="0" w:line="312" w:lineRule="auto"/>
        <w:jc w:val="both"/>
        <w:rPr>
          <w:sz w:val="28"/>
          <w:szCs w:val="28"/>
        </w:rPr>
      </w:pPr>
      <w:r>
        <w:rPr>
          <w:sz w:val="28"/>
          <w:szCs w:val="28"/>
          <w:lang w:val="uk-UA"/>
        </w:rPr>
        <w:t xml:space="preserve">     </w:t>
      </w:r>
      <w:r w:rsidR="002D222D">
        <w:rPr>
          <w:sz w:val="28"/>
          <w:szCs w:val="28"/>
        </w:rPr>
        <w:t>α</w:t>
      </w:r>
      <w:r w:rsidR="00D2711C" w:rsidRPr="00F61734">
        <w:rPr>
          <w:sz w:val="28"/>
          <w:szCs w:val="28"/>
        </w:rPr>
        <w:t xml:space="preserve"> – частка продажу цих самих підприємств у загальному обсязі продажу, %.</w:t>
      </w:r>
    </w:p>
    <w:p w:rsidR="00D2711C" w:rsidRPr="00F61734" w:rsidRDefault="00D2711C" w:rsidP="00B16300">
      <w:pPr>
        <w:pStyle w:val="ac"/>
        <w:spacing w:after="0" w:line="312" w:lineRule="auto"/>
        <w:ind w:firstLine="709"/>
        <w:jc w:val="both"/>
        <w:rPr>
          <w:sz w:val="28"/>
          <w:szCs w:val="28"/>
        </w:rPr>
      </w:pPr>
      <w:r w:rsidRPr="00F61734">
        <w:rPr>
          <w:sz w:val="28"/>
          <w:szCs w:val="28"/>
        </w:rPr>
        <w:t xml:space="preserve">Якщо: К </w:t>
      </w:r>
      <w:r w:rsidR="002D222D">
        <w:rPr>
          <w:sz w:val="28"/>
          <w:szCs w:val="28"/>
        </w:rPr>
        <w:t>&gt;</w:t>
      </w:r>
      <w:r w:rsidRPr="00F61734">
        <w:rPr>
          <w:sz w:val="28"/>
          <w:szCs w:val="28"/>
        </w:rPr>
        <w:t xml:space="preserve"> 1       </w:t>
      </w:r>
      <w:r w:rsidR="002563CA" w:rsidRPr="00F61734">
        <w:rPr>
          <w:sz w:val="28"/>
          <w:szCs w:val="28"/>
        </w:rPr>
        <w:t>–</w:t>
      </w:r>
      <w:r w:rsidRPr="00F61734">
        <w:rPr>
          <w:sz w:val="28"/>
          <w:szCs w:val="28"/>
        </w:rPr>
        <w:t xml:space="preserve"> ринок неконцентрований;</w:t>
      </w:r>
    </w:p>
    <w:p w:rsidR="00D2711C" w:rsidRPr="00F61734" w:rsidRDefault="00D2711C" w:rsidP="00B16300">
      <w:pPr>
        <w:pStyle w:val="ac"/>
        <w:spacing w:after="0" w:line="312" w:lineRule="auto"/>
        <w:ind w:firstLine="709"/>
        <w:jc w:val="both"/>
        <w:rPr>
          <w:sz w:val="28"/>
          <w:szCs w:val="28"/>
        </w:rPr>
      </w:pPr>
      <w:r w:rsidRPr="00F61734">
        <w:rPr>
          <w:sz w:val="28"/>
          <w:szCs w:val="28"/>
        </w:rPr>
        <w:t xml:space="preserve">            К &lt; 1       </w:t>
      </w:r>
      <w:r w:rsidR="002563CA" w:rsidRPr="00F61734">
        <w:rPr>
          <w:sz w:val="28"/>
          <w:szCs w:val="28"/>
        </w:rPr>
        <w:t>–</w:t>
      </w:r>
      <w:r w:rsidRPr="00F61734">
        <w:rPr>
          <w:sz w:val="28"/>
          <w:szCs w:val="28"/>
        </w:rPr>
        <w:t xml:space="preserve"> ринок висококонцентрований.</w:t>
      </w:r>
    </w:p>
    <w:p w:rsidR="00D2711C" w:rsidRPr="00DD1E74" w:rsidRDefault="00D2711C" w:rsidP="00B16300">
      <w:pPr>
        <w:pStyle w:val="ac"/>
        <w:spacing w:after="0" w:line="312" w:lineRule="auto"/>
        <w:ind w:firstLine="709"/>
        <w:jc w:val="both"/>
        <w:rPr>
          <w:sz w:val="28"/>
          <w:szCs w:val="28"/>
          <w:lang w:val="uk-UA"/>
        </w:rPr>
      </w:pPr>
      <w:r w:rsidRPr="00F61734">
        <w:rPr>
          <w:i/>
          <w:sz w:val="28"/>
          <w:szCs w:val="28"/>
        </w:rPr>
        <w:t>Індекс Херфіндаля-Хіршмана</w:t>
      </w:r>
      <w:r w:rsidRPr="00F61734">
        <w:rPr>
          <w:sz w:val="28"/>
          <w:szCs w:val="28"/>
        </w:rPr>
        <w:t xml:space="preserve"> – визначається як сума квадратів часток усіх підприємств-учасників галузі</w:t>
      </w:r>
      <w:r w:rsidR="00DD1E74">
        <w:rPr>
          <w:sz w:val="28"/>
          <w:szCs w:val="28"/>
          <w:lang w:val="uk-UA"/>
        </w:rPr>
        <w:t>:</w:t>
      </w:r>
    </w:p>
    <w:p w:rsidR="00D2711C" w:rsidRPr="00292C93" w:rsidRDefault="002563CA" w:rsidP="00B16300">
      <w:pPr>
        <w:pStyle w:val="ac"/>
        <w:jc w:val="right"/>
        <w:rPr>
          <w:sz w:val="28"/>
          <w:szCs w:val="28"/>
          <w:lang w:val="uk-UA"/>
        </w:rPr>
      </w:pPr>
      <w:r w:rsidRPr="00EC75EB">
        <w:rPr>
          <w:position w:val="-28"/>
        </w:rPr>
        <w:object w:dxaOrig="1240" w:dyaOrig="680">
          <v:shape id="_x0000_i1028" type="#_x0000_t75" style="width:78pt;height:39.75pt" o:ole="" fillcolor="window">
            <v:imagedata r:id="rId15" o:title=""/>
          </v:shape>
          <o:OLEObject Type="Embed" ProgID="Equation.3" ShapeID="_x0000_i1028" DrawAspect="Content" ObjectID="_1566986164" r:id="rId16"/>
        </w:object>
      </w:r>
      <w:r w:rsidR="00D2711C" w:rsidRPr="00EC75EB">
        <w:t>,</w:t>
      </w:r>
      <w:r w:rsidR="00B227D5">
        <w:rPr>
          <w:lang w:val="uk-UA"/>
        </w:rPr>
        <w:t xml:space="preserve">                          </w:t>
      </w:r>
      <w:r w:rsidR="00B227D5" w:rsidRPr="00B227D5">
        <w:rPr>
          <w:lang w:val="uk-UA"/>
        </w:rPr>
        <w:t xml:space="preserve">                                                      </w:t>
      </w:r>
      <w:r w:rsidR="00292C93">
        <w:rPr>
          <w:sz w:val="28"/>
          <w:szCs w:val="28"/>
          <w:lang w:val="uk-UA"/>
        </w:rPr>
        <w:t>(2.4)</w:t>
      </w:r>
    </w:p>
    <w:p w:rsidR="00D2711C" w:rsidRPr="00F61734" w:rsidRDefault="00D2711C" w:rsidP="00B16300">
      <w:pPr>
        <w:pStyle w:val="ac"/>
        <w:spacing w:after="0" w:line="319" w:lineRule="auto"/>
        <w:jc w:val="both"/>
        <w:rPr>
          <w:sz w:val="28"/>
          <w:szCs w:val="28"/>
        </w:rPr>
      </w:pPr>
      <w:r w:rsidRPr="00F61734">
        <w:rPr>
          <w:sz w:val="28"/>
          <w:szCs w:val="28"/>
        </w:rPr>
        <w:t>де ННІ – індекс Херфіндаля-Хіршмана, коеф.;</w:t>
      </w:r>
    </w:p>
    <w:p w:rsidR="00D2711C" w:rsidRPr="00F61734" w:rsidRDefault="002563CA" w:rsidP="00B16300">
      <w:pPr>
        <w:pStyle w:val="ac"/>
        <w:spacing w:after="0" w:line="319" w:lineRule="auto"/>
        <w:jc w:val="both"/>
        <w:rPr>
          <w:sz w:val="28"/>
          <w:szCs w:val="28"/>
        </w:rPr>
      </w:pPr>
      <w:r>
        <w:rPr>
          <w:sz w:val="28"/>
          <w:szCs w:val="28"/>
          <w:lang w:val="uk-UA"/>
        </w:rPr>
        <w:t xml:space="preserve">         </w:t>
      </w:r>
      <w:r w:rsidR="00D2711C" w:rsidRPr="00F61734">
        <w:rPr>
          <w:sz w:val="28"/>
          <w:szCs w:val="28"/>
          <w:lang w:val="en-US"/>
        </w:rPr>
        <w:t>q</w:t>
      </w:r>
      <w:r w:rsidR="00D2711C" w:rsidRPr="00F61734">
        <w:rPr>
          <w:sz w:val="28"/>
          <w:szCs w:val="28"/>
        </w:rPr>
        <w:t xml:space="preserve">  – частка продажу кожного з m підприємств галузі (і = 1, 2, 3, …, m).</w:t>
      </w:r>
    </w:p>
    <w:p w:rsidR="00D2711C" w:rsidRPr="00F61734" w:rsidRDefault="00D2711C" w:rsidP="00B16300">
      <w:pPr>
        <w:pStyle w:val="ac"/>
        <w:spacing w:after="0" w:line="319" w:lineRule="auto"/>
        <w:ind w:firstLine="709"/>
        <w:jc w:val="both"/>
        <w:rPr>
          <w:sz w:val="28"/>
          <w:szCs w:val="28"/>
        </w:rPr>
      </w:pPr>
      <w:r w:rsidRPr="00F61734">
        <w:rPr>
          <w:sz w:val="28"/>
          <w:szCs w:val="28"/>
        </w:rPr>
        <w:t xml:space="preserve">Якщо:  ННІ близько 0   </w:t>
      </w:r>
      <w:r w:rsidR="002563CA" w:rsidRPr="00F61734">
        <w:rPr>
          <w:sz w:val="28"/>
          <w:szCs w:val="28"/>
        </w:rPr>
        <w:t>–</w:t>
      </w:r>
      <w:r w:rsidRPr="00F61734">
        <w:rPr>
          <w:sz w:val="28"/>
          <w:szCs w:val="28"/>
        </w:rPr>
        <w:t xml:space="preserve"> ринок неконцентрований;</w:t>
      </w:r>
    </w:p>
    <w:p w:rsidR="00D2711C" w:rsidRPr="00F61734" w:rsidRDefault="00D2711C" w:rsidP="00B16300">
      <w:pPr>
        <w:pStyle w:val="ac"/>
        <w:spacing w:after="0" w:line="319" w:lineRule="auto"/>
        <w:ind w:firstLine="709"/>
        <w:jc w:val="both"/>
        <w:rPr>
          <w:sz w:val="28"/>
          <w:szCs w:val="28"/>
        </w:rPr>
      </w:pPr>
      <w:r w:rsidRPr="00F61734">
        <w:rPr>
          <w:sz w:val="28"/>
          <w:szCs w:val="28"/>
        </w:rPr>
        <w:t xml:space="preserve">ННІ близько 1       </w:t>
      </w:r>
      <w:r w:rsidR="00292C93">
        <w:rPr>
          <w:sz w:val="28"/>
          <w:szCs w:val="28"/>
          <w:lang w:val="uk-UA"/>
        </w:rPr>
        <w:t xml:space="preserve">      </w:t>
      </w:r>
      <w:r w:rsidRPr="00F61734">
        <w:rPr>
          <w:sz w:val="28"/>
          <w:szCs w:val="28"/>
        </w:rPr>
        <w:t xml:space="preserve">   </w:t>
      </w:r>
      <w:r w:rsidR="002563CA" w:rsidRPr="00F61734">
        <w:rPr>
          <w:sz w:val="28"/>
          <w:szCs w:val="28"/>
        </w:rPr>
        <w:t>–</w:t>
      </w:r>
      <w:r w:rsidRPr="00F61734">
        <w:rPr>
          <w:sz w:val="28"/>
          <w:szCs w:val="28"/>
        </w:rPr>
        <w:t xml:space="preserve"> ринок висококонцентрований, монопольний.</w:t>
      </w:r>
    </w:p>
    <w:p w:rsidR="00D2711C" w:rsidRPr="00DD1E74" w:rsidRDefault="00D2711C" w:rsidP="00B16300">
      <w:pPr>
        <w:pStyle w:val="ac"/>
        <w:spacing w:after="0" w:line="319" w:lineRule="auto"/>
        <w:ind w:firstLine="709"/>
        <w:jc w:val="both"/>
        <w:rPr>
          <w:sz w:val="28"/>
          <w:szCs w:val="28"/>
          <w:lang w:val="uk-UA"/>
        </w:rPr>
      </w:pPr>
      <w:r w:rsidRPr="00F61734">
        <w:rPr>
          <w:i/>
          <w:sz w:val="28"/>
          <w:szCs w:val="28"/>
        </w:rPr>
        <w:t>Індекс Холла-Тайдмана</w:t>
      </w:r>
      <w:r w:rsidRPr="00F61734">
        <w:rPr>
          <w:sz w:val="28"/>
          <w:szCs w:val="28"/>
        </w:rPr>
        <w:t xml:space="preserve"> розраховується виходячи з рангу підприємства на ринку та частки продажу цих підприємств в загальному обсязі</w:t>
      </w:r>
      <w:r w:rsidR="00DD1E74">
        <w:rPr>
          <w:sz w:val="28"/>
          <w:szCs w:val="28"/>
          <w:lang w:val="uk-UA"/>
        </w:rPr>
        <w:t>:</w:t>
      </w:r>
    </w:p>
    <w:p w:rsidR="00D2711C" w:rsidRPr="00292C93" w:rsidRDefault="00D2711C" w:rsidP="00B16300">
      <w:pPr>
        <w:pStyle w:val="ac"/>
        <w:ind w:firstLine="709"/>
        <w:jc w:val="right"/>
        <w:rPr>
          <w:sz w:val="28"/>
          <w:szCs w:val="28"/>
          <w:lang w:val="uk-UA"/>
        </w:rPr>
      </w:pPr>
      <w:r w:rsidRPr="00EC75EB">
        <w:rPr>
          <w:position w:val="-30"/>
        </w:rPr>
        <w:object w:dxaOrig="2480" w:dyaOrig="720">
          <v:shape id="_x0000_i1029" type="#_x0000_t75" style="width:163.5pt;height:43.5pt" o:ole="" fillcolor="window">
            <v:imagedata r:id="rId17" o:title=""/>
          </v:shape>
          <o:OLEObject Type="Embed" ProgID="Equation.3" ShapeID="_x0000_i1029" DrawAspect="Content" ObjectID="_1566986165" r:id="rId18"/>
        </w:object>
      </w:r>
      <w:r w:rsidRPr="00EC75EB">
        <w:t>,</w:t>
      </w:r>
      <w:r w:rsidR="00B227D5">
        <w:rPr>
          <w:lang w:val="uk-UA"/>
        </w:rPr>
        <w:t xml:space="preserve">                                                       </w:t>
      </w:r>
      <w:r w:rsidR="00292C93">
        <w:rPr>
          <w:lang w:val="uk-UA"/>
        </w:rPr>
        <w:t xml:space="preserve"> </w:t>
      </w:r>
      <w:r w:rsidR="00292C93">
        <w:rPr>
          <w:sz w:val="28"/>
          <w:szCs w:val="28"/>
          <w:lang w:val="uk-UA"/>
        </w:rPr>
        <w:t>(2.5)</w:t>
      </w:r>
    </w:p>
    <w:p w:rsidR="00D2711C" w:rsidRPr="00F61734" w:rsidRDefault="00D2711C" w:rsidP="00B16300">
      <w:pPr>
        <w:pStyle w:val="ac"/>
        <w:spacing w:after="0" w:line="312" w:lineRule="auto"/>
        <w:jc w:val="both"/>
        <w:rPr>
          <w:sz w:val="28"/>
          <w:szCs w:val="28"/>
        </w:rPr>
      </w:pPr>
      <w:r w:rsidRPr="00F61734">
        <w:rPr>
          <w:sz w:val="28"/>
          <w:szCs w:val="28"/>
        </w:rPr>
        <w:t>де НТ – індекс Холла-Тайдмана;</w:t>
      </w:r>
    </w:p>
    <w:p w:rsidR="00D2711C" w:rsidRPr="00F61734" w:rsidRDefault="00D2711C" w:rsidP="00B16300">
      <w:pPr>
        <w:pStyle w:val="ac"/>
        <w:spacing w:after="0" w:line="312" w:lineRule="auto"/>
        <w:jc w:val="both"/>
        <w:rPr>
          <w:sz w:val="28"/>
          <w:szCs w:val="28"/>
        </w:rPr>
      </w:pPr>
      <w:r w:rsidRPr="00F61734">
        <w:rPr>
          <w:sz w:val="28"/>
          <w:szCs w:val="28"/>
        </w:rPr>
        <w:t>Ri – позиція (ранг) підприємства на ринку (найбільше має ранг 1);</w:t>
      </w:r>
    </w:p>
    <w:p w:rsidR="00D2711C" w:rsidRPr="00F61734" w:rsidRDefault="00D2711C" w:rsidP="00B16300">
      <w:pPr>
        <w:pStyle w:val="ac"/>
        <w:spacing w:after="0" w:line="312" w:lineRule="auto"/>
        <w:jc w:val="both"/>
        <w:rPr>
          <w:sz w:val="28"/>
          <w:szCs w:val="28"/>
        </w:rPr>
      </w:pPr>
      <w:r w:rsidRPr="00F61734">
        <w:rPr>
          <w:sz w:val="28"/>
          <w:szCs w:val="28"/>
        </w:rPr>
        <w:t>qi – частка продажу цих самих підприємств у загальному обсязі.</w:t>
      </w:r>
    </w:p>
    <w:p w:rsidR="00D2711C" w:rsidRPr="00F61734" w:rsidRDefault="00D2711C" w:rsidP="00B16300">
      <w:pPr>
        <w:pStyle w:val="ac"/>
        <w:spacing w:after="0" w:line="312" w:lineRule="auto"/>
        <w:ind w:firstLine="709"/>
        <w:jc w:val="both"/>
        <w:rPr>
          <w:sz w:val="28"/>
          <w:szCs w:val="28"/>
        </w:rPr>
      </w:pPr>
      <w:r w:rsidRPr="00F61734">
        <w:rPr>
          <w:sz w:val="28"/>
          <w:szCs w:val="28"/>
        </w:rPr>
        <w:t xml:space="preserve">Якщо: НТ = 1            </w:t>
      </w:r>
      <w:r w:rsidR="002563CA" w:rsidRPr="00F61734">
        <w:rPr>
          <w:sz w:val="28"/>
          <w:szCs w:val="28"/>
        </w:rPr>
        <w:t>–</w:t>
      </w:r>
      <w:r w:rsidRPr="00F61734">
        <w:rPr>
          <w:sz w:val="28"/>
          <w:szCs w:val="28"/>
        </w:rPr>
        <w:t xml:space="preserve"> ринок висококонцентрований, монопольний;</w:t>
      </w:r>
    </w:p>
    <w:p w:rsidR="00D2711C" w:rsidRPr="00F61734" w:rsidRDefault="00D2711C" w:rsidP="00B16300">
      <w:pPr>
        <w:pStyle w:val="ac"/>
        <w:spacing w:after="0" w:line="312" w:lineRule="auto"/>
        <w:ind w:firstLine="709"/>
        <w:jc w:val="both"/>
        <w:rPr>
          <w:sz w:val="28"/>
          <w:szCs w:val="28"/>
        </w:rPr>
      </w:pPr>
      <w:r w:rsidRPr="00F61734">
        <w:rPr>
          <w:sz w:val="28"/>
          <w:szCs w:val="28"/>
        </w:rPr>
        <w:t xml:space="preserve">            НТ = 1/</w:t>
      </w:r>
      <w:r w:rsidRPr="00F61734">
        <w:rPr>
          <w:sz w:val="28"/>
          <w:szCs w:val="28"/>
          <w:lang w:val="en-US"/>
        </w:rPr>
        <w:t>m</w:t>
      </w:r>
      <w:r w:rsidRPr="00F61734">
        <w:rPr>
          <w:sz w:val="28"/>
          <w:szCs w:val="28"/>
        </w:rPr>
        <w:t xml:space="preserve">        </w:t>
      </w:r>
      <w:r w:rsidR="002563CA" w:rsidRPr="00F61734">
        <w:rPr>
          <w:sz w:val="28"/>
          <w:szCs w:val="28"/>
        </w:rPr>
        <w:t>–</w:t>
      </w:r>
      <w:r w:rsidRPr="00F61734">
        <w:rPr>
          <w:sz w:val="28"/>
          <w:szCs w:val="28"/>
        </w:rPr>
        <w:t xml:space="preserve"> ринок неконцентрований.</w:t>
      </w:r>
    </w:p>
    <w:p w:rsidR="00D2711C" w:rsidRPr="002563CA" w:rsidRDefault="00D2711C" w:rsidP="00973764">
      <w:pPr>
        <w:pStyle w:val="ac"/>
        <w:numPr>
          <w:ilvl w:val="0"/>
          <w:numId w:val="73"/>
        </w:numPr>
        <w:tabs>
          <w:tab w:val="left" w:pos="480"/>
          <w:tab w:val="left" w:pos="1134"/>
          <w:tab w:val="left" w:pos="1418"/>
          <w:tab w:val="num" w:pos="4897"/>
        </w:tabs>
        <w:spacing w:before="120"/>
        <w:ind w:left="1066" w:hanging="357"/>
        <w:rPr>
          <w:b/>
          <w:sz w:val="28"/>
          <w:szCs w:val="28"/>
        </w:rPr>
      </w:pPr>
      <w:r w:rsidRPr="002563CA">
        <w:rPr>
          <w:b/>
          <w:sz w:val="28"/>
          <w:szCs w:val="28"/>
        </w:rPr>
        <w:t>Спроможність споживачів продукції диктувати свої умови</w:t>
      </w:r>
    </w:p>
    <w:p w:rsidR="00D2711C" w:rsidRPr="00F61734" w:rsidRDefault="00D2711C" w:rsidP="00C95A5C">
      <w:pPr>
        <w:pStyle w:val="ac"/>
        <w:tabs>
          <w:tab w:val="left" w:pos="720"/>
        </w:tabs>
        <w:spacing w:after="0" w:line="312" w:lineRule="auto"/>
        <w:ind w:firstLine="709"/>
        <w:jc w:val="both"/>
        <w:rPr>
          <w:sz w:val="28"/>
          <w:szCs w:val="28"/>
        </w:rPr>
      </w:pPr>
      <w:r w:rsidRPr="00F61734">
        <w:rPr>
          <w:sz w:val="28"/>
          <w:szCs w:val="28"/>
        </w:rPr>
        <w:t>Сила позиції покупців визначається такими основними факторами:</w:t>
      </w:r>
      <w:r w:rsidR="00C95A5C">
        <w:rPr>
          <w:sz w:val="28"/>
          <w:szCs w:val="28"/>
          <w:lang w:val="uk-UA"/>
        </w:rPr>
        <w:t xml:space="preserve"> </w:t>
      </w:r>
      <w:r w:rsidRPr="00F61734">
        <w:rPr>
          <w:sz w:val="28"/>
          <w:szCs w:val="28"/>
        </w:rPr>
        <w:t>кількість покупців (чим більше покупців, тим менше їх вплив);</w:t>
      </w:r>
      <w:r w:rsidR="00C95A5C">
        <w:rPr>
          <w:sz w:val="28"/>
          <w:szCs w:val="28"/>
          <w:lang w:val="uk-UA"/>
        </w:rPr>
        <w:t xml:space="preserve"> </w:t>
      </w:r>
      <w:r w:rsidRPr="00F61734">
        <w:rPr>
          <w:sz w:val="28"/>
          <w:szCs w:val="28"/>
        </w:rPr>
        <w:t>обсяг закупівель (чим більше обсяг закупівель, тим більше вплив);</w:t>
      </w:r>
      <w:r w:rsidR="00C95A5C">
        <w:rPr>
          <w:sz w:val="28"/>
          <w:szCs w:val="28"/>
          <w:lang w:val="uk-UA"/>
        </w:rPr>
        <w:t xml:space="preserve"> </w:t>
      </w:r>
      <w:r w:rsidRPr="00F61734">
        <w:rPr>
          <w:sz w:val="28"/>
          <w:szCs w:val="28"/>
        </w:rPr>
        <w:t>диференціація товару (чим більша диференціація, тим менше сила покупця);</w:t>
      </w:r>
      <w:r w:rsidR="00C95A5C">
        <w:rPr>
          <w:sz w:val="28"/>
          <w:szCs w:val="28"/>
          <w:lang w:val="uk-UA"/>
        </w:rPr>
        <w:t xml:space="preserve"> </w:t>
      </w:r>
      <w:r w:rsidRPr="00F61734">
        <w:rPr>
          <w:sz w:val="28"/>
          <w:szCs w:val="28"/>
        </w:rPr>
        <w:t xml:space="preserve">доходи покупців (чим вище </w:t>
      </w:r>
      <w:r w:rsidRPr="00F61734">
        <w:rPr>
          <w:sz w:val="28"/>
          <w:szCs w:val="28"/>
        </w:rPr>
        <w:lastRenderedPageBreak/>
        <w:t>доходи покупців, тим більшим є їх вплив);</w:t>
      </w:r>
      <w:r w:rsidR="00C95A5C">
        <w:rPr>
          <w:sz w:val="28"/>
          <w:szCs w:val="28"/>
          <w:lang w:val="uk-UA"/>
        </w:rPr>
        <w:t xml:space="preserve"> </w:t>
      </w:r>
      <w:r w:rsidRPr="00F61734">
        <w:rPr>
          <w:sz w:val="28"/>
          <w:szCs w:val="28"/>
        </w:rPr>
        <w:t>рівень інформованості покупців (чим вище інформованість покупців, тим вище їх вплив).</w:t>
      </w:r>
    </w:p>
    <w:p w:rsidR="00D2711C" w:rsidRPr="00C95A5C" w:rsidRDefault="00D2711C" w:rsidP="00973764">
      <w:pPr>
        <w:pStyle w:val="ac"/>
        <w:numPr>
          <w:ilvl w:val="0"/>
          <w:numId w:val="73"/>
        </w:numPr>
        <w:tabs>
          <w:tab w:val="left" w:pos="567"/>
          <w:tab w:val="left" w:pos="1843"/>
        </w:tabs>
        <w:spacing w:before="120"/>
        <w:ind w:left="714" w:hanging="714"/>
        <w:jc w:val="center"/>
        <w:rPr>
          <w:b/>
          <w:sz w:val="28"/>
          <w:szCs w:val="28"/>
        </w:rPr>
      </w:pPr>
      <w:r w:rsidRPr="00C95A5C">
        <w:rPr>
          <w:b/>
          <w:sz w:val="28"/>
          <w:szCs w:val="28"/>
        </w:rPr>
        <w:t>Спроможність постачальників сировини диктувати свої умови</w:t>
      </w:r>
    </w:p>
    <w:p w:rsidR="00D2711C" w:rsidRPr="00F61734" w:rsidRDefault="00D2711C" w:rsidP="00C95A5C">
      <w:pPr>
        <w:pStyle w:val="ac"/>
        <w:tabs>
          <w:tab w:val="left" w:pos="1200"/>
        </w:tabs>
        <w:spacing w:after="0" w:line="312" w:lineRule="auto"/>
        <w:ind w:firstLine="709"/>
        <w:jc w:val="both"/>
        <w:rPr>
          <w:sz w:val="28"/>
          <w:szCs w:val="28"/>
        </w:rPr>
      </w:pPr>
      <w:r w:rsidRPr="00F61734">
        <w:rPr>
          <w:sz w:val="28"/>
          <w:szCs w:val="28"/>
        </w:rPr>
        <w:t>Сила позиції постачальників визначається такими основними факторами:</w:t>
      </w:r>
      <w:r w:rsidR="00C95A5C">
        <w:rPr>
          <w:sz w:val="28"/>
          <w:szCs w:val="28"/>
          <w:lang w:val="uk-UA"/>
        </w:rPr>
        <w:t xml:space="preserve"> </w:t>
      </w:r>
      <w:r w:rsidRPr="00F61734">
        <w:rPr>
          <w:sz w:val="28"/>
          <w:szCs w:val="28"/>
        </w:rPr>
        <w:t>кількість постачальників;</w:t>
      </w:r>
      <w:r w:rsidR="00C95A5C">
        <w:rPr>
          <w:sz w:val="28"/>
          <w:szCs w:val="28"/>
          <w:lang w:val="uk-UA"/>
        </w:rPr>
        <w:t xml:space="preserve"> </w:t>
      </w:r>
      <w:r w:rsidRPr="00F61734">
        <w:rPr>
          <w:sz w:val="28"/>
          <w:szCs w:val="28"/>
        </w:rPr>
        <w:t>рівень концентрації постачальників і виробників;</w:t>
      </w:r>
      <w:r w:rsidR="00C95A5C">
        <w:rPr>
          <w:sz w:val="28"/>
          <w:szCs w:val="28"/>
          <w:lang w:val="uk-UA"/>
        </w:rPr>
        <w:t xml:space="preserve"> </w:t>
      </w:r>
      <w:r w:rsidRPr="00F61734">
        <w:rPr>
          <w:sz w:val="28"/>
          <w:szCs w:val="28"/>
        </w:rPr>
        <w:t>диференціація товарів постачальників;</w:t>
      </w:r>
      <w:r w:rsidR="00C95A5C">
        <w:rPr>
          <w:sz w:val="28"/>
          <w:szCs w:val="28"/>
          <w:lang w:val="uk-UA"/>
        </w:rPr>
        <w:t xml:space="preserve"> </w:t>
      </w:r>
      <w:r w:rsidRPr="00F61734">
        <w:rPr>
          <w:sz w:val="28"/>
          <w:szCs w:val="28"/>
        </w:rPr>
        <w:t>наявність товарів-замінників;</w:t>
      </w:r>
      <w:r w:rsidR="00C95A5C">
        <w:rPr>
          <w:sz w:val="28"/>
          <w:szCs w:val="28"/>
          <w:lang w:val="uk-UA"/>
        </w:rPr>
        <w:t xml:space="preserve"> </w:t>
      </w:r>
      <w:r w:rsidRPr="00F61734">
        <w:rPr>
          <w:sz w:val="28"/>
          <w:szCs w:val="28"/>
        </w:rPr>
        <w:t>загроза інтеграції постачальників в галузь виробників.</w:t>
      </w:r>
    </w:p>
    <w:p w:rsidR="00D2711C" w:rsidRPr="00F61734" w:rsidRDefault="00D2711C" w:rsidP="00B16300">
      <w:pPr>
        <w:pStyle w:val="ac"/>
        <w:tabs>
          <w:tab w:val="left" w:pos="1200"/>
        </w:tabs>
        <w:spacing w:after="0" w:line="312" w:lineRule="auto"/>
        <w:ind w:firstLine="709"/>
        <w:jc w:val="both"/>
        <w:rPr>
          <w:sz w:val="28"/>
          <w:szCs w:val="28"/>
        </w:rPr>
      </w:pPr>
      <w:r w:rsidRPr="00F61734">
        <w:rPr>
          <w:sz w:val="28"/>
          <w:szCs w:val="28"/>
        </w:rPr>
        <w:t>При роботі з постачальником слід звернути увагу на такі моменти:</w:t>
      </w:r>
    </w:p>
    <w:p w:rsidR="00D2711C" w:rsidRPr="00F61734" w:rsidRDefault="00D2711C" w:rsidP="00B16300">
      <w:pPr>
        <w:pStyle w:val="ac"/>
        <w:numPr>
          <w:ilvl w:val="0"/>
          <w:numId w:val="60"/>
        </w:numPr>
        <w:tabs>
          <w:tab w:val="clear" w:pos="1864"/>
          <w:tab w:val="num" w:pos="426"/>
        </w:tabs>
        <w:spacing w:after="0" w:line="312" w:lineRule="auto"/>
        <w:ind w:left="426" w:hanging="426"/>
        <w:jc w:val="both"/>
        <w:rPr>
          <w:sz w:val="28"/>
          <w:szCs w:val="28"/>
        </w:rPr>
      </w:pPr>
      <w:r w:rsidRPr="00F61734">
        <w:rPr>
          <w:sz w:val="28"/>
          <w:szCs w:val="28"/>
        </w:rPr>
        <w:t>чи володіє він відомим брендом;</w:t>
      </w:r>
    </w:p>
    <w:p w:rsidR="00D2711C" w:rsidRPr="00F61734" w:rsidRDefault="00D2711C" w:rsidP="00B16300">
      <w:pPr>
        <w:pStyle w:val="ac"/>
        <w:numPr>
          <w:ilvl w:val="0"/>
          <w:numId w:val="60"/>
        </w:numPr>
        <w:tabs>
          <w:tab w:val="clear" w:pos="1864"/>
          <w:tab w:val="num" w:pos="426"/>
        </w:tabs>
        <w:spacing w:after="0" w:line="312" w:lineRule="auto"/>
        <w:ind w:left="426" w:hanging="426"/>
        <w:jc w:val="both"/>
        <w:rPr>
          <w:sz w:val="28"/>
          <w:szCs w:val="28"/>
        </w:rPr>
      </w:pPr>
      <w:r w:rsidRPr="00F61734">
        <w:rPr>
          <w:sz w:val="28"/>
          <w:szCs w:val="28"/>
        </w:rPr>
        <w:t>який спектр товарів, котрими він торгує;</w:t>
      </w:r>
    </w:p>
    <w:p w:rsidR="00D2711C" w:rsidRPr="00F61734" w:rsidRDefault="00D2711C" w:rsidP="00B16300">
      <w:pPr>
        <w:pStyle w:val="ac"/>
        <w:numPr>
          <w:ilvl w:val="0"/>
          <w:numId w:val="60"/>
        </w:numPr>
        <w:tabs>
          <w:tab w:val="clear" w:pos="1864"/>
          <w:tab w:val="num" w:pos="426"/>
        </w:tabs>
        <w:spacing w:after="0" w:line="312" w:lineRule="auto"/>
        <w:ind w:left="426" w:hanging="426"/>
        <w:jc w:val="both"/>
        <w:rPr>
          <w:sz w:val="28"/>
          <w:szCs w:val="28"/>
        </w:rPr>
      </w:pPr>
      <w:r w:rsidRPr="00F61734">
        <w:rPr>
          <w:sz w:val="28"/>
          <w:szCs w:val="28"/>
        </w:rPr>
        <w:t>наскільки великим є його вплив на встановлення середніх цін по країні (регіону);</w:t>
      </w:r>
    </w:p>
    <w:p w:rsidR="00D2711C" w:rsidRPr="00F61734" w:rsidRDefault="00D2711C" w:rsidP="00B16300">
      <w:pPr>
        <w:pStyle w:val="ac"/>
        <w:numPr>
          <w:ilvl w:val="0"/>
          <w:numId w:val="60"/>
        </w:numPr>
        <w:tabs>
          <w:tab w:val="clear" w:pos="1864"/>
          <w:tab w:val="num" w:pos="426"/>
        </w:tabs>
        <w:spacing w:after="0" w:line="312" w:lineRule="auto"/>
        <w:ind w:left="426" w:hanging="426"/>
        <w:jc w:val="both"/>
        <w:rPr>
          <w:sz w:val="28"/>
          <w:szCs w:val="28"/>
        </w:rPr>
      </w:pPr>
      <w:r w:rsidRPr="00F61734">
        <w:rPr>
          <w:sz w:val="28"/>
          <w:szCs w:val="28"/>
        </w:rPr>
        <w:t>який фінансовий стан постачальника</w:t>
      </w:r>
      <w:r w:rsidR="00B227D5">
        <w:rPr>
          <w:sz w:val="28"/>
          <w:szCs w:val="28"/>
          <w:lang w:val="uk-UA"/>
        </w:rPr>
        <w:t xml:space="preserve"> (</w:t>
      </w:r>
      <w:r w:rsidRPr="00F61734">
        <w:rPr>
          <w:sz w:val="28"/>
          <w:szCs w:val="28"/>
        </w:rPr>
        <w:t>важливо для того, щоб зрозуміти, буде він піднімати чи опускати ціни</w:t>
      </w:r>
      <w:r w:rsidR="00B227D5">
        <w:rPr>
          <w:sz w:val="28"/>
          <w:szCs w:val="28"/>
          <w:lang w:val="uk-UA"/>
        </w:rPr>
        <w:t>)</w:t>
      </w:r>
      <w:r w:rsidRPr="00F61734">
        <w:rPr>
          <w:sz w:val="28"/>
          <w:szCs w:val="28"/>
        </w:rPr>
        <w:t>;</w:t>
      </w:r>
    </w:p>
    <w:p w:rsidR="00D2711C" w:rsidRPr="00F61734" w:rsidRDefault="00D2711C" w:rsidP="00B16300">
      <w:pPr>
        <w:pStyle w:val="ac"/>
        <w:numPr>
          <w:ilvl w:val="0"/>
          <w:numId w:val="60"/>
        </w:numPr>
        <w:tabs>
          <w:tab w:val="clear" w:pos="1864"/>
          <w:tab w:val="num" w:pos="426"/>
        </w:tabs>
        <w:spacing w:after="0" w:line="312" w:lineRule="auto"/>
        <w:ind w:left="426" w:hanging="426"/>
        <w:jc w:val="both"/>
        <w:rPr>
          <w:sz w:val="28"/>
          <w:szCs w:val="28"/>
        </w:rPr>
      </w:pPr>
      <w:r w:rsidRPr="00F61734">
        <w:rPr>
          <w:sz w:val="28"/>
          <w:szCs w:val="28"/>
        </w:rPr>
        <w:t>домінування на ринку постачальника.</w:t>
      </w:r>
    </w:p>
    <w:p w:rsidR="00D2711C" w:rsidRPr="00C95A5C" w:rsidRDefault="00D2711C" w:rsidP="00973764">
      <w:pPr>
        <w:pStyle w:val="ac"/>
        <w:numPr>
          <w:ilvl w:val="0"/>
          <w:numId w:val="73"/>
        </w:numPr>
        <w:tabs>
          <w:tab w:val="left" w:pos="284"/>
          <w:tab w:val="left" w:pos="709"/>
          <w:tab w:val="left" w:pos="1200"/>
          <w:tab w:val="left" w:pos="2835"/>
          <w:tab w:val="left" w:pos="3119"/>
          <w:tab w:val="left" w:pos="3261"/>
          <w:tab w:val="left" w:pos="3544"/>
          <w:tab w:val="num" w:pos="4897"/>
        </w:tabs>
        <w:spacing w:before="120"/>
        <w:ind w:left="4899" w:hanging="4190"/>
        <w:rPr>
          <w:b/>
          <w:sz w:val="28"/>
          <w:szCs w:val="28"/>
        </w:rPr>
      </w:pPr>
      <w:r w:rsidRPr="00C95A5C">
        <w:rPr>
          <w:b/>
          <w:sz w:val="28"/>
          <w:szCs w:val="28"/>
        </w:rPr>
        <w:t>Загроза появи товарів-замінників</w:t>
      </w:r>
    </w:p>
    <w:p w:rsidR="00D2711C" w:rsidRPr="00F61734" w:rsidRDefault="00D2711C" w:rsidP="00B227D5">
      <w:pPr>
        <w:pStyle w:val="ac"/>
        <w:spacing w:after="0" w:line="312" w:lineRule="auto"/>
        <w:ind w:firstLine="709"/>
        <w:jc w:val="both"/>
        <w:rPr>
          <w:sz w:val="28"/>
          <w:szCs w:val="28"/>
        </w:rPr>
      </w:pPr>
      <w:r w:rsidRPr="00F61734">
        <w:rPr>
          <w:sz w:val="28"/>
          <w:szCs w:val="28"/>
        </w:rPr>
        <w:t>Сила їх впливу залежить від</w:t>
      </w:r>
      <w:r w:rsidR="00C95A5C">
        <w:rPr>
          <w:sz w:val="28"/>
          <w:szCs w:val="28"/>
          <w:lang w:val="uk-UA"/>
        </w:rPr>
        <w:t xml:space="preserve"> </w:t>
      </w:r>
      <w:r w:rsidRPr="00F61734">
        <w:rPr>
          <w:sz w:val="28"/>
          <w:szCs w:val="28"/>
        </w:rPr>
        <w:t>функціональної схожості (чим більша схожість, тим вище вплив)</w:t>
      </w:r>
      <w:r w:rsidR="0091074B">
        <w:rPr>
          <w:sz w:val="28"/>
          <w:szCs w:val="28"/>
          <w:lang w:val="uk-UA"/>
        </w:rPr>
        <w:t>,</w:t>
      </w:r>
      <w:r w:rsidR="00C95A5C">
        <w:rPr>
          <w:sz w:val="28"/>
          <w:szCs w:val="28"/>
          <w:lang w:val="uk-UA"/>
        </w:rPr>
        <w:t xml:space="preserve"> </w:t>
      </w:r>
      <w:r w:rsidRPr="00F61734">
        <w:rPr>
          <w:sz w:val="28"/>
          <w:szCs w:val="28"/>
        </w:rPr>
        <w:t>цін на товари-замінники.</w:t>
      </w:r>
    </w:p>
    <w:p w:rsidR="00D2711C" w:rsidRPr="00F61734" w:rsidRDefault="00D2711C" w:rsidP="00B16300">
      <w:pPr>
        <w:pStyle w:val="ac"/>
        <w:spacing w:after="0" w:line="312" w:lineRule="auto"/>
        <w:ind w:left="709"/>
        <w:jc w:val="both"/>
        <w:rPr>
          <w:sz w:val="28"/>
          <w:szCs w:val="28"/>
        </w:rPr>
      </w:pPr>
      <w:r w:rsidRPr="00F61734">
        <w:rPr>
          <w:sz w:val="28"/>
          <w:szCs w:val="28"/>
        </w:rPr>
        <w:t xml:space="preserve">В такій ситуації слід звернути увагу на наступне: </w:t>
      </w:r>
    </w:p>
    <w:p w:rsidR="00D2711C" w:rsidRPr="00F61734" w:rsidRDefault="00D2711C" w:rsidP="00C95A5C">
      <w:pPr>
        <w:pStyle w:val="ac"/>
        <w:spacing w:after="0" w:line="312" w:lineRule="auto"/>
        <w:ind w:left="709" w:hanging="567"/>
        <w:jc w:val="both"/>
        <w:rPr>
          <w:sz w:val="28"/>
          <w:szCs w:val="28"/>
        </w:rPr>
      </w:pPr>
      <w:r w:rsidRPr="00F61734">
        <w:rPr>
          <w:sz w:val="28"/>
          <w:szCs w:val="28"/>
        </w:rPr>
        <w:t>- наскільки легко для покупця переключитися на товар-замінник;</w:t>
      </w:r>
    </w:p>
    <w:p w:rsidR="00D2711C" w:rsidRPr="00F61734" w:rsidRDefault="00D2711C" w:rsidP="00C95A5C">
      <w:pPr>
        <w:pStyle w:val="ac"/>
        <w:spacing w:after="0" w:line="312" w:lineRule="auto"/>
        <w:ind w:left="709" w:hanging="567"/>
        <w:jc w:val="both"/>
        <w:rPr>
          <w:sz w:val="28"/>
          <w:szCs w:val="28"/>
        </w:rPr>
      </w:pPr>
      <w:r w:rsidRPr="00F61734">
        <w:rPr>
          <w:sz w:val="28"/>
          <w:szCs w:val="28"/>
        </w:rPr>
        <w:t>- що втрачає покупець;</w:t>
      </w:r>
    </w:p>
    <w:p w:rsidR="00D2711C" w:rsidRPr="00F61734" w:rsidRDefault="00D2711C" w:rsidP="00C95A5C">
      <w:pPr>
        <w:pStyle w:val="ac"/>
        <w:spacing w:after="0" w:line="312" w:lineRule="auto"/>
        <w:ind w:left="709" w:hanging="567"/>
        <w:jc w:val="both"/>
        <w:rPr>
          <w:sz w:val="28"/>
          <w:szCs w:val="28"/>
        </w:rPr>
      </w:pPr>
      <w:r w:rsidRPr="00F61734">
        <w:rPr>
          <w:sz w:val="28"/>
          <w:szCs w:val="28"/>
        </w:rPr>
        <w:t>- яка якість і ефективність замінника;</w:t>
      </w:r>
    </w:p>
    <w:p w:rsidR="00D2711C" w:rsidRPr="00F61734" w:rsidRDefault="00D2711C" w:rsidP="00C95A5C">
      <w:pPr>
        <w:pStyle w:val="ac"/>
        <w:spacing w:after="0" w:line="312" w:lineRule="auto"/>
        <w:ind w:left="709" w:hanging="567"/>
        <w:jc w:val="both"/>
        <w:rPr>
          <w:sz w:val="28"/>
          <w:szCs w:val="28"/>
        </w:rPr>
      </w:pPr>
      <w:r w:rsidRPr="00F61734">
        <w:rPr>
          <w:sz w:val="28"/>
          <w:szCs w:val="28"/>
        </w:rPr>
        <w:t>- чи готовий покупець змінити компанію-постачальника.</w:t>
      </w:r>
    </w:p>
    <w:p w:rsidR="00D2711C" w:rsidRPr="00F61734" w:rsidRDefault="00B227D5" w:rsidP="00B16300">
      <w:pPr>
        <w:suppressAutoHyphens/>
        <w:spacing w:line="312" w:lineRule="auto"/>
        <w:ind w:firstLine="709"/>
        <w:jc w:val="both"/>
        <w:rPr>
          <w:noProof/>
          <w:sz w:val="28"/>
          <w:szCs w:val="28"/>
        </w:rPr>
      </w:pPr>
      <w:r>
        <w:rPr>
          <w:sz w:val="28"/>
          <w:szCs w:val="28"/>
          <w:lang w:val="uk-UA"/>
        </w:rPr>
        <w:t>З</w:t>
      </w:r>
      <w:r w:rsidR="00D2711C" w:rsidRPr="00F61734">
        <w:rPr>
          <w:sz w:val="28"/>
          <w:szCs w:val="28"/>
        </w:rPr>
        <w:t xml:space="preserve">авданням аналізу конкуренції в галузі є оцінка кожної конкурентної сили, визначення ступеня </w:t>
      </w:r>
      <w:r>
        <w:rPr>
          <w:sz w:val="28"/>
          <w:szCs w:val="28"/>
          <w:lang w:val="uk-UA"/>
        </w:rPr>
        <w:t xml:space="preserve">їх </w:t>
      </w:r>
      <w:r w:rsidR="00D2711C" w:rsidRPr="00F61734">
        <w:rPr>
          <w:sz w:val="28"/>
          <w:szCs w:val="28"/>
        </w:rPr>
        <w:t>впливу, формування конкурентної стратегії, на яку повинно орієнтуватись підприємство. Ця стратегія в залежності від «правил» конкуренції, що діють в галузі, повинна бути спрямована не те, щоб: а) ізолювати підприємство, наскільки це можливо, від дії п</w:t>
      </w:r>
      <w:r w:rsidR="00D2711C" w:rsidRPr="00F61734">
        <w:rPr>
          <w:noProof/>
          <w:sz w:val="28"/>
          <w:szCs w:val="28"/>
        </w:rPr>
        <w:t xml:space="preserve">`яти конкурентних сил; </w:t>
      </w:r>
      <w:r w:rsidR="00A740C6">
        <w:rPr>
          <w:noProof/>
          <w:sz w:val="28"/>
          <w:szCs w:val="28"/>
          <w:lang w:val="uk-UA"/>
        </w:rPr>
        <w:t xml:space="preserve">                                </w:t>
      </w:r>
      <w:r w:rsidR="00D2711C" w:rsidRPr="00F61734">
        <w:rPr>
          <w:noProof/>
          <w:sz w:val="28"/>
          <w:szCs w:val="28"/>
        </w:rPr>
        <w:t>б) використовувати «правила» конкуренції на благо підприємства; в) завоювати конкурентну перевагу та провідну конкурентну позицію.</w:t>
      </w:r>
    </w:p>
    <w:p w:rsidR="00D2711C" w:rsidRPr="00F61734" w:rsidRDefault="00C95A5C" w:rsidP="00973764">
      <w:pPr>
        <w:suppressAutoHyphens/>
        <w:spacing w:before="120"/>
        <w:ind w:firstLine="709"/>
        <w:jc w:val="both"/>
        <w:rPr>
          <w:noProof/>
          <w:sz w:val="28"/>
          <w:szCs w:val="28"/>
        </w:rPr>
      </w:pPr>
      <w:r w:rsidRPr="00C95A5C">
        <w:rPr>
          <w:b/>
          <w:i/>
          <w:sz w:val="28"/>
          <w:szCs w:val="28"/>
          <w:u w:val="single"/>
        </w:rPr>
        <w:t>ЕТАП 3</w:t>
      </w:r>
      <w:r w:rsidRPr="00C95A5C">
        <w:rPr>
          <w:b/>
          <w:i/>
          <w:sz w:val="28"/>
          <w:szCs w:val="28"/>
          <w:lang w:val="uk-UA"/>
        </w:rPr>
        <w:t xml:space="preserve">. </w:t>
      </w:r>
      <w:r w:rsidRPr="00F61734">
        <w:rPr>
          <w:b/>
          <w:i/>
          <w:sz w:val="28"/>
          <w:szCs w:val="28"/>
        </w:rPr>
        <w:t>Аналіз рушійних сил</w:t>
      </w:r>
      <w:r w:rsidRPr="00A740C6">
        <w:rPr>
          <w:sz w:val="28"/>
          <w:szCs w:val="28"/>
          <w:lang w:val="uk-UA"/>
        </w:rPr>
        <w:t xml:space="preserve">, </w:t>
      </w:r>
      <w:r w:rsidR="00A740C6" w:rsidRPr="00A740C6">
        <w:rPr>
          <w:sz w:val="28"/>
          <w:szCs w:val="28"/>
          <w:lang w:val="uk-UA"/>
        </w:rPr>
        <w:t>що діють в галузі</w:t>
      </w:r>
      <w:r w:rsidR="00A740C6">
        <w:rPr>
          <w:sz w:val="28"/>
          <w:szCs w:val="28"/>
          <w:lang w:val="uk-UA"/>
        </w:rPr>
        <w:t xml:space="preserve">, </w:t>
      </w:r>
      <w:r w:rsidR="00D2711C" w:rsidRPr="00F61734">
        <w:rPr>
          <w:sz w:val="28"/>
          <w:szCs w:val="28"/>
        </w:rPr>
        <w:t>включає</w:t>
      </w:r>
      <w:r w:rsidR="00A740C6">
        <w:rPr>
          <w:sz w:val="28"/>
          <w:szCs w:val="28"/>
          <w:lang w:val="uk-UA"/>
        </w:rPr>
        <w:t>:</w:t>
      </w:r>
      <w:r w:rsidR="00D2711C" w:rsidRPr="00F61734">
        <w:rPr>
          <w:noProof/>
          <w:sz w:val="28"/>
          <w:szCs w:val="28"/>
        </w:rPr>
        <w:t xml:space="preserve"> </w:t>
      </w:r>
    </w:p>
    <w:p w:rsidR="00D2711C" w:rsidRPr="00F61734" w:rsidRDefault="00D2711C" w:rsidP="0091074B">
      <w:pPr>
        <w:suppressAutoHyphens/>
        <w:spacing w:line="312" w:lineRule="auto"/>
        <w:jc w:val="both"/>
        <w:rPr>
          <w:sz w:val="28"/>
          <w:szCs w:val="28"/>
        </w:rPr>
      </w:pPr>
      <w:r w:rsidRPr="00F61734">
        <w:rPr>
          <w:noProof/>
          <w:sz w:val="28"/>
          <w:szCs w:val="28"/>
        </w:rPr>
        <w:t>1)</w:t>
      </w:r>
      <w:r w:rsidRPr="00F61734">
        <w:rPr>
          <w:sz w:val="28"/>
          <w:szCs w:val="28"/>
        </w:rPr>
        <w:t xml:space="preserve"> визначення самих рушійних сил;</w:t>
      </w:r>
      <w:r w:rsidRPr="00F61734">
        <w:rPr>
          <w:noProof/>
          <w:sz w:val="28"/>
          <w:szCs w:val="28"/>
        </w:rPr>
        <w:t xml:space="preserve"> 2)</w:t>
      </w:r>
      <w:r w:rsidRPr="00F61734">
        <w:rPr>
          <w:sz w:val="28"/>
          <w:szCs w:val="28"/>
        </w:rPr>
        <w:t xml:space="preserve"> визначення ступеня їх впливу на галузь.</w:t>
      </w:r>
    </w:p>
    <w:p w:rsidR="00D2711C" w:rsidRPr="00F61734" w:rsidRDefault="00D2711C" w:rsidP="00B16300">
      <w:pPr>
        <w:pStyle w:val="ac"/>
        <w:spacing w:after="0" w:line="312" w:lineRule="auto"/>
        <w:ind w:firstLine="709"/>
        <w:jc w:val="both"/>
        <w:rPr>
          <w:sz w:val="28"/>
          <w:szCs w:val="28"/>
        </w:rPr>
      </w:pPr>
      <w:r w:rsidRPr="00F61734">
        <w:rPr>
          <w:sz w:val="28"/>
          <w:szCs w:val="28"/>
        </w:rPr>
        <w:t>До</w:t>
      </w:r>
      <w:r w:rsidRPr="00F61734">
        <w:rPr>
          <w:b/>
          <w:i/>
          <w:sz w:val="28"/>
          <w:szCs w:val="28"/>
        </w:rPr>
        <w:t xml:space="preserve"> основних рушійних сил</w:t>
      </w:r>
      <w:r w:rsidRPr="00F61734">
        <w:rPr>
          <w:sz w:val="28"/>
          <w:szCs w:val="28"/>
        </w:rPr>
        <w:t xml:space="preserve"> відносять:</w:t>
      </w:r>
    </w:p>
    <w:p w:rsidR="00D2711C" w:rsidRPr="00F61734" w:rsidRDefault="00D2711C" w:rsidP="00B16300">
      <w:pPr>
        <w:pStyle w:val="ac"/>
        <w:numPr>
          <w:ilvl w:val="0"/>
          <w:numId w:val="55"/>
        </w:numPr>
        <w:tabs>
          <w:tab w:val="clear" w:pos="1069"/>
          <w:tab w:val="left" w:pos="284"/>
        </w:tabs>
        <w:spacing w:after="0" w:line="312" w:lineRule="auto"/>
        <w:ind w:left="284" w:hanging="284"/>
        <w:jc w:val="both"/>
        <w:rPr>
          <w:sz w:val="28"/>
          <w:szCs w:val="28"/>
        </w:rPr>
      </w:pPr>
      <w:r w:rsidRPr="00F61734">
        <w:rPr>
          <w:sz w:val="28"/>
          <w:szCs w:val="28"/>
        </w:rPr>
        <w:lastRenderedPageBreak/>
        <w:t>зміни в довгостроковій швидкості зростання галузі, які суттєво впливають на рішення про інвестиції, привабливість для нових компаній, зміну балансу між галузями-постачальниками і галузями-покупцями;</w:t>
      </w:r>
    </w:p>
    <w:p w:rsidR="00D2711C" w:rsidRPr="00F61734" w:rsidRDefault="00D2711C" w:rsidP="00B16300">
      <w:pPr>
        <w:pStyle w:val="ac"/>
        <w:numPr>
          <w:ilvl w:val="0"/>
          <w:numId w:val="55"/>
        </w:numPr>
        <w:tabs>
          <w:tab w:val="clear" w:pos="1069"/>
          <w:tab w:val="left" w:pos="284"/>
        </w:tabs>
        <w:spacing w:after="0" w:line="312" w:lineRule="auto"/>
        <w:ind w:left="284" w:hanging="284"/>
        <w:jc w:val="both"/>
        <w:rPr>
          <w:sz w:val="28"/>
          <w:szCs w:val="28"/>
        </w:rPr>
      </w:pPr>
      <w:r w:rsidRPr="00F61734">
        <w:rPr>
          <w:sz w:val="28"/>
          <w:szCs w:val="28"/>
        </w:rPr>
        <w:t>зміни в споживчих перевагах, які створюють нові можливості, потребують перебудови діяльності, наприклад, створення служб сервісу;</w:t>
      </w:r>
    </w:p>
    <w:p w:rsidR="00D2711C" w:rsidRPr="00F61734" w:rsidRDefault="00D2711C" w:rsidP="00B16300">
      <w:pPr>
        <w:pStyle w:val="ac"/>
        <w:numPr>
          <w:ilvl w:val="0"/>
          <w:numId w:val="55"/>
        </w:numPr>
        <w:tabs>
          <w:tab w:val="clear" w:pos="1069"/>
          <w:tab w:val="left" w:pos="284"/>
        </w:tabs>
        <w:spacing w:after="0" w:line="312" w:lineRule="auto"/>
        <w:ind w:left="284" w:hanging="284"/>
        <w:jc w:val="both"/>
        <w:rPr>
          <w:sz w:val="28"/>
          <w:szCs w:val="28"/>
        </w:rPr>
      </w:pPr>
      <w:r w:rsidRPr="00F61734">
        <w:rPr>
          <w:sz w:val="28"/>
          <w:szCs w:val="28"/>
        </w:rPr>
        <w:t>інновації в продуктах;</w:t>
      </w:r>
    </w:p>
    <w:p w:rsidR="00D2711C" w:rsidRPr="00F61734" w:rsidRDefault="00D2711C" w:rsidP="00B16300">
      <w:pPr>
        <w:pStyle w:val="ac"/>
        <w:numPr>
          <w:ilvl w:val="0"/>
          <w:numId w:val="55"/>
        </w:numPr>
        <w:tabs>
          <w:tab w:val="clear" w:pos="1069"/>
          <w:tab w:val="left" w:pos="284"/>
        </w:tabs>
        <w:spacing w:after="0" w:line="312" w:lineRule="auto"/>
        <w:ind w:left="284" w:hanging="284"/>
        <w:jc w:val="both"/>
        <w:rPr>
          <w:sz w:val="28"/>
          <w:szCs w:val="28"/>
        </w:rPr>
      </w:pPr>
      <w:r w:rsidRPr="00F61734">
        <w:rPr>
          <w:sz w:val="28"/>
          <w:szCs w:val="28"/>
        </w:rPr>
        <w:t>технологічні зміни;</w:t>
      </w:r>
    </w:p>
    <w:p w:rsidR="00D2711C" w:rsidRPr="00F61734" w:rsidRDefault="00D2711C" w:rsidP="00B16300">
      <w:pPr>
        <w:pStyle w:val="ac"/>
        <w:numPr>
          <w:ilvl w:val="0"/>
          <w:numId w:val="55"/>
        </w:numPr>
        <w:tabs>
          <w:tab w:val="clear" w:pos="1069"/>
          <w:tab w:val="left" w:pos="284"/>
        </w:tabs>
        <w:spacing w:after="0" w:line="312" w:lineRule="auto"/>
        <w:ind w:left="284" w:hanging="284"/>
        <w:jc w:val="both"/>
        <w:rPr>
          <w:sz w:val="28"/>
          <w:szCs w:val="28"/>
        </w:rPr>
      </w:pPr>
      <w:r w:rsidRPr="00F61734">
        <w:rPr>
          <w:sz w:val="28"/>
          <w:szCs w:val="28"/>
        </w:rPr>
        <w:t>маркетингові інновації (нові методи продажів, диференціація продуктів та ін.);</w:t>
      </w:r>
    </w:p>
    <w:p w:rsidR="00D2711C" w:rsidRPr="00F61734" w:rsidRDefault="00D2711C" w:rsidP="00B16300">
      <w:pPr>
        <w:pStyle w:val="ac"/>
        <w:numPr>
          <w:ilvl w:val="0"/>
          <w:numId w:val="55"/>
        </w:numPr>
        <w:tabs>
          <w:tab w:val="clear" w:pos="1069"/>
          <w:tab w:val="left" w:pos="284"/>
        </w:tabs>
        <w:spacing w:after="0" w:line="312" w:lineRule="auto"/>
        <w:ind w:left="284" w:hanging="284"/>
        <w:jc w:val="both"/>
        <w:rPr>
          <w:sz w:val="28"/>
          <w:szCs w:val="28"/>
        </w:rPr>
      </w:pPr>
      <w:r w:rsidRPr="00F61734">
        <w:rPr>
          <w:sz w:val="28"/>
          <w:szCs w:val="28"/>
        </w:rPr>
        <w:t>вхід або вихід провідних компаній у галузі;</w:t>
      </w:r>
    </w:p>
    <w:p w:rsidR="00D2711C" w:rsidRPr="00F61734" w:rsidRDefault="00D2711C" w:rsidP="00B16300">
      <w:pPr>
        <w:pStyle w:val="ac"/>
        <w:numPr>
          <w:ilvl w:val="0"/>
          <w:numId w:val="55"/>
        </w:numPr>
        <w:tabs>
          <w:tab w:val="clear" w:pos="1069"/>
          <w:tab w:val="left" w:pos="284"/>
        </w:tabs>
        <w:spacing w:after="0" w:line="312" w:lineRule="auto"/>
        <w:ind w:left="284" w:hanging="284"/>
        <w:jc w:val="both"/>
        <w:rPr>
          <w:sz w:val="28"/>
          <w:szCs w:val="28"/>
        </w:rPr>
      </w:pPr>
      <w:r w:rsidRPr="00F61734">
        <w:rPr>
          <w:sz w:val="28"/>
          <w:szCs w:val="28"/>
        </w:rPr>
        <w:t>збільшення глобалізації в галузі;</w:t>
      </w:r>
    </w:p>
    <w:p w:rsidR="00D2711C" w:rsidRPr="00F61734" w:rsidRDefault="00D2711C" w:rsidP="00B16300">
      <w:pPr>
        <w:pStyle w:val="ac"/>
        <w:numPr>
          <w:ilvl w:val="0"/>
          <w:numId w:val="55"/>
        </w:numPr>
        <w:tabs>
          <w:tab w:val="clear" w:pos="1069"/>
          <w:tab w:val="left" w:pos="284"/>
        </w:tabs>
        <w:spacing w:after="0" w:line="312" w:lineRule="auto"/>
        <w:ind w:left="284" w:hanging="284"/>
        <w:jc w:val="both"/>
        <w:rPr>
          <w:sz w:val="28"/>
          <w:szCs w:val="28"/>
        </w:rPr>
      </w:pPr>
      <w:r w:rsidRPr="00F61734">
        <w:rPr>
          <w:sz w:val="28"/>
          <w:szCs w:val="28"/>
        </w:rPr>
        <w:t>зміни вартості й ефективності;</w:t>
      </w:r>
    </w:p>
    <w:p w:rsidR="00D2711C" w:rsidRPr="00F61734" w:rsidRDefault="00D2711C" w:rsidP="00B16300">
      <w:pPr>
        <w:pStyle w:val="ac"/>
        <w:numPr>
          <w:ilvl w:val="0"/>
          <w:numId w:val="55"/>
        </w:numPr>
        <w:tabs>
          <w:tab w:val="clear" w:pos="1069"/>
          <w:tab w:val="left" w:pos="284"/>
        </w:tabs>
        <w:spacing w:after="0" w:line="312" w:lineRule="auto"/>
        <w:ind w:left="284" w:hanging="284"/>
        <w:jc w:val="both"/>
        <w:rPr>
          <w:sz w:val="28"/>
          <w:szCs w:val="28"/>
        </w:rPr>
      </w:pPr>
      <w:r w:rsidRPr="00F61734">
        <w:rPr>
          <w:sz w:val="28"/>
          <w:szCs w:val="28"/>
        </w:rPr>
        <w:t>перехід споживачів від стандартних до диференційованих товарів;</w:t>
      </w:r>
    </w:p>
    <w:p w:rsidR="00D2711C" w:rsidRPr="00F61734" w:rsidRDefault="00D2711C" w:rsidP="00B16300">
      <w:pPr>
        <w:pStyle w:val="ac"/>
        <w:numPr>
          <w:ilvl w:val="0"/>
          <w:numId w:val="55"/>
        </w:numPr>
        <w:tabs>
          <w:tab w:val="clear" w:pos="1069"/>
          <w:tab w:val="left" w:pos="284"/>
        </w:tabs>
        <w:spacing w:after="0" w:line="312" w:lineRule="auto"/>
        <w:ind w:left="284" w:hanging="284"/>
        <w:jc w:val="both"/>
        <w:rPr>
          <w:sz w:val="28"/>
          <w:szCs w:val="28"/>
        </w:rPr>
      </w:pPr>
      <w:r w:rsidRPr="00F61734">
        <w:rPr>
          <w:sz w:val="28"/>
          <w:szCs w:val="28"/>
        </w:rPr>
        <w:t>вплив законодавчих змін;</w:t>
      </w:r>
    </w:p>
    <w:p w:rsidR="00D2711C" w:rsidRPr="00F61734" w:rsidRDefault="00D2711C" w:rsidP="00B16300">
      <w:pPr>
        <w:pStyle w:val="ac"/>
        <w:numPr>
          <w:ilvl w:val="0"/>
          <w:numId w:val="55"/>
        </w:numPr>
        <w:tabs>
          <w:tab w:val="clear" w:pos="1069"/>
          <w:tab w:val="left" w:pos="284"/>
        </w:tabs>
        <w:spacing w:after="0" w:line="312" w:lineRule="auto"/>
        <w:ind w:left="284" w:hanging="284"/>
        <w:jc w:val="both"/>
        <w:rPr>
          <w:sz w:val="28"/>
          <w:szCs w:val="28"/>
        </w:rPr>
      </w:pPr>
      <w:r w:rsidRPr="00F61734">
        <w:rPr>
          <w:sz w:val="28"/>
          <w:szCs w:val="28"/>
        </w:rPr>
        <w:t>зміна соціальної, демографічної обстановки та стилю життя;</w:t>
      </w:r>
    </w:p>
    <w:p w:rsidR="00D2711C" w:rsidRPr="00F61734" w:rsidRDefault="00D2711C" w:rsidP="00B16300">
      <w:pPr>
        <w:pStyle w:val="ac"/>
        <w:numPr>
          <w:ilvl w:val="0"/>
          <w:numId w:val="55"/>
        </w:numPr>
        <w:tabs>
          <w:tab w:val="clear" w:pos="1069"/>
          <w:tab w:val="left" w:pos="284"/>
        </w:tabs>
        <w:spacing w:after="0" w:line="312" w:lineRule="auto"/>
        <w:ind w:left="284" w:hanging="284"/>
        <w:jc w:val="both"/>
        <w:rPr>
          <w:sz w:val="28"/>
          <w:szCs w:val="28"/>
        </w:rPr>
      </w:pPr>
      <w:r w:rsidRPr="00F61734">
        <w:rPr>
          <w:sz w:val="28"/>
          <w:szCs w:val="28"/>
        </w:rPr>
        <w:t>зниження невизначеності і ризику в бізнесі.</w:t>
      </w:r>
    </w:p>
    <w:p w:rsidR="00D2711C" w:rsidRPr="005163E4" w:rsidRDefault="00D2711C" w:rsidP="00B16300">
      <w:pPr>
        <w:pStyle w:val="FR4"/>
        <w:suppressAutoHyphens/>
        <w:spacing w:line="312" w:lineRule="auto"/>
        <w:ind w:right="49" w:firstLine="709"/>
        <w:jc w:val="both"/>
        <w:rPr>
          <w:rFonts w:ascii="Times New Roman" w:hAnsi="Times New Roman"/>
          <w:sz w:val="28"/>
          <w:szCs w:val="28"/>
          <w:lang w:val="uk-UA"/>
        </w:rPr>
      </w:pPr>
      <w:r w:rsidRPr="005163E4">
        <w:rPr>
          <w:rFonts w:ascii="Times New Roman" w:hAnsi="Times New Roman"/>
          <w:sz w:val="28"/>
          <w:szCs w:val="28"/>
          <w:lang w:val="uk-UA"/>
        </w:rPr>
        <w:t xml:space="preserve">Незважаючи на те, що досить велика кількість факторів впливає на галузь, дуже невелике їх число, не більше трьох – чотирьох, можуть бути кваліфіковані як рушійні сили в тому сенсі, що саме вони визначають, як змінюється галузь. </w:t>
      </w:r>
    </w:p>
    <w:p w:rsidR="00D2711C" w:rsidRPr="00F61734" w:rsidRDefault="00D2711C" w:rsidP="00B16300">
      <w:pPr>
        <w:pStyle w:val="FR4"/>
        <w:suppressAutoHyphens/>
        <w:spacing w:line="312" w:lineRule="auto"/>
        <w:ind w:right="278" w:firstLine="709"/>
        <w:jc w:val="both"/>
        <w:rPr>
          <w:rFonts w:ascii="Times New Roman" w:hAnsi="Times New Roman"/>
          <w:sz w:val="28"/>
          <w:szCs w:val="28"/>
          <w:lang w:val="uk-UA"/>
        </w:rPr>
      </w:pPr>
      <w:r w:rsidRPr="005163E4">
        <w:rPr>
          <w:rFonts w:ascii="Times New Roman" w:hAnsi="Times New Roman"/>
          <w:i/>
          <w:sz w:val="28"/>
          <w:szCs w:val="28"/>
          <w:lang w:val="uk-UA"/>
        </w:rPr>
        <w:t>Задача аналізу рушійних сил</w:t>
      </w:r>
      <w:r w:rsidRPr="00F61734">
        <w:rPr>
          <w:rFonts w:ascii="Times New Roman" w:hAnsi="Times New Roman"/>
          <w:sz w:val="28"/>
          <w:szCs w:val="28"/>
          <w:lang w:val="uk-UA"/>
        </w:rPr>
        <w:t xml:space="preserve"> полягає </w:t>
      </w:r>
      <w:r w:rsidR="00B227D5">
        <w:rPr>
          <w:rFonts w:ascii="Times New Roman" w:hAnsi="Times New Roman"/>
          <w:sz w:val="28"/>
          <w:szCs w:val="28"/>
          <w:lang w:val="uk-UA"/>
        </w:rPr>
        <w:t>у</w:t>
      </w:r>
      <w:r w:rsidRPr="00F61734">
        <w:rPr>
          <w:rFonts w:ascii="Times New Roman" w:hAnsi="Times New Roman"/>
          <w:sz w:val="28"/>
          <w:szCs w:val="28"/>
          <w:lang w:val="uk-UA"/>
        </w:rPr>
        <w:t xml:space="preserve"> виділенні головних причин, що призводять до змін в галузі, та відокремленні несуттєвих факторів. </w:t>
      </w:r>
    </w:p>
    <w:p w:rsidR="00D2711C" w:rsidRPr="00C95A5C" w:rsidRDefault="00C95A5C" w:rsidP="00973764">
      <w:pPr>
        <w:suppressAutoHyphens/>
        <w:spacing w:before="120"/>
        <w:ind w:firstLine="709"/>
        <w:jc w:val="both"/>
        <w:rPr>
          <w:sz w:val="28"/>
          <w:szCs w:val="28"/>
          <w:lang w:val="uk-UA"/>
        </w:rPr>
      </w:pPr>
      <w:r w:rsidRPr="00F61734">
        <w:rPr>
          <w:b/>
          <w:i/>
          <w:sz w:val="28"/>
          <w:szCs w:val="28"/>
          <w:u w:val="single"/>
        </w:rPr>
        <w:t>ЕТАП 4</w:t>
      </w:r>
      <w:r>
        <w:rPr>
          <w:b/>
          <w:i/>
          <w:sz w:val="28"/>
          <w:szCs w:val="28"/>
          <w:u w:val="single"/>
          <w:lang w:val="uk-UA"/>
        </w:rPr>
        <w:t>.</w:t>
      </w:r>
      <w:r w:rsidRPr="00C95A5C">
        <w:rPr>
          <w:b/>
          <w:i/>
          <w:sz w:val="28"/>
          <w:szCs w:val="28"/>
          <w:lang w:val="uk-UA"/>
        </w:rPr>
        <w:t xml:space="preserve"> </w:t>
      </w:r>
      <w:r>
        <w:rPr>
          <w:b/>
          <w:i/>
          <w:sz w:val="28"/>
          <w:szCs w:val="28"/>
          <w:lang w:val="uk-UA"/>
        </w:rPr>
        <w:t>В</w:t>
      </w:r>
      <w:r w:rsidRPr="00F61734">
        <w:rPr>
          <w:b/>
          <w:i/>
          <w:sz w:val="28"/>
          <w:szCs w:val="28"/>
        </w:rPr>
        <w:t>ивчення положення на ринку конкуруючих підприємств</w:t>
      </w:r>
      <w:r>
        <w:rPr>
          <w:sz w:val="28"/>
          <w:szCs w:val="28"/>
          <w:lang w:val="uk-UA"/>
        </w:rPr>
        <w:t>.</w:t>
      </w:r>
    </w:p>
    <w:p w:rsidR="00D2711C" w:rsidRPr="00F61734" w:rsidRDefault="00D2711C" w:rsidP="00B16300">
      <w:pPr>
        <w:suppressAutoHyphens/>
        <w:spacing w:line="312" w:lineRule="auto"/>
        <w:ind w:firstLine="709"/>
        <w:jc w:val="both"/>
        <w:rPr>
          <w:sz w:val="28"/>
          <w:szCs w:val="28"/>
        </w:rPr>
      </w:pPr>
      <w:r w:rsidRPr="00F61734">
        <w:rPr>
          <w:sz w:val="28"/>
          <w:szCs w:val="28"/>
        </w:rPr>
        <w:t>Дієвим інструментом порівняння конкурентних позицій підприємств галузі</w:t>
      </w:r>
      <w:r w:rsidRPr="00F61734">
        <w:rPr>
          <w:noProof/>
          <w:sz w:val="28"/>
          <w:szCs w:val="28"/>
        </w:rPr>
        <w:t xml:space="preserve"> є </w:t>
      </w:r>
      <w:r w:rsidRPr="00F61734">
        <w:rPr>
          <w:sz w:val="28"/>
          <w:szCs w:val="28"/>
        </w:rPr>
        <w:t xml:space="preserve">розробка </w:t>
      </w:r>
      <w:r w:rsidRPr="00F61734">
        <w:rPr>
          <w:i/>
          <w:sz w:val="28"/>
          <w:szCs w:val="28"/>
        </w:rPr>
        <w:t>карти стратегічних груп</w:t>
      </w:r>
      <w:r w:rsidRPr="00F61734">
        <w:rPr>
          <w:sz w:val="28"/>
          <w:szCs w:val="28"/>
        </w:rPr>
        <w:t>. Цей аналітичний прийом дозволяє пов</w:t>
      </w:r>
      <w:r w:rsidRPr="00F61734">
        <w:rPr>
          <w:noProof/>
          <w:sz w:val="28"/>
          <w:szCs w:val="28"/>
        </w:rPr>
        <w:t>`</w:t>
      </w:r>
      <w:r w:rsidRPr="00F61734">
        <w:rPr>
          <w:sz w:val="28"/>
          <w:szCs w:val="28"/>
        </w:rPr>
        <w:t xml:space="preserve">язати аналіз галузі в цілому та оцінку положення кожного підприємства в галузі. </w:t>
      </w:r>
    </w:p>
    <w:p w:rsidR="00D2711C" w:rsidRPr="0067624A" w:rsidRDefault="00D2711C" w:rsidP="00B16300">
      <w:pPr>
        <w:pStyle w:val="FR4"/>
        <w:suppressAutoHyphens/>
        <w:spacing w:line="312" w:lineRule="auto"/>
        <w:ind w:right="49" w:firstLine="709"/>
        <w:jc w:val="both"/>
        <w:rPr>
          <w:rFonts w:ascii="Times New Roman" w:hAnsi="Times New Roman"/>
          <w:sz w:val="28"/>
          <w:szCs w:val="28"/>
          <w:lang w:val="uk-UA"/>
        </w:rPr>
      </w:pPr>
      <w:r w:rsidRPr="0067624A">
        <w:rPr>
          <w:rFonts w:ascii="Times New Roman" w:hAnsi="Times New Roman"/>
          <w:sz w:val="28"/>
          <w:szCs w:val="28"/>
          <w:lang w:val="uk-UA"/>
        </w:rPr>
        <w:t>Підприємства, які належать одній і тій же або розташованим поряд конкурентним групам, є близькими конкурентами, в той час як суб</w:t>
      </w:r>
      <w:r w:rsidRPr="0067624A">
        <w:rPr>
          <w:rFonts w:ascii="Times New Roman" w:hAnsi="Times New Roman"/>
          <w:sz w:val="28"/>
          <w:szCs w:val="28"/>
        </w:rPr>
        <w:t>’</w:t>
      </w:r>
      <w:r w:rsidRPr="0067624A">
        <w:rPr>
          <w:rFonts w:ascii="Times New Roman" w:hAnsi="Times New Roman"/>
          <w:noProof/>
          <w:sz w:val="28"/>
          <w:szCs w:val="28"/>
          <w:lang w:val="uk-UA"/>
        </w:rPr>
        <w:t>єкти господарювання</w:t>
      </w:r>
      <w:r w:rsidRPr="0067624A">
        <w:rPr>
          <w:rFonts w:ascii="Times New Roman" w:hAnsi="Times New Roman"/>
          <w:sz w:val="28"/>
          <w:szCs w:val="28"/>
          <w:lang w:val="uk-UA"/>
        </w:rPr>
        <w:t>, які знаходяться у віддалених стратегічних групах, зазвичай не мають суттєвої загрози один для одного.</w:t>
      </w:r>
    </w:p>
    <w:p w:rsidR="0067624A" w:rsidRPr="00F61734" w:rsidRDefault="0067624A" w:rsidP="0067624A">
      <w:pPr>
        <w:suppressAutoHyphens/>
        <w:spacing w:line="312" w:lineRule="auto"/>
        <w:ind w:firstLine="709"/>
        <w:jc w:val="both"/>
        <w:rPr>
          <w:sz w:val="28"/>
          <w:szCs w:val="28"/>
        </w:rPr>
      </w:pPr>
      <w:r w:rsidRPr="00F61734">
        <w:rPr>
          <w:i/>
          <w:sz w:val="28"/>
          <w:szCs w:val="28"/>
        </w:rPr>
        <w:t>Алгоритм розробки карти стратегічних груп</w:t>
      </w:r>
      <w:r w:rsidRPr="00F61734">
        <w:rPr>
          <w:sz w:val="28"/>
          <w:szCs w:val="28"/>
        </w:rPr>
        <w:t xml:space="preserve"> </w:t>
      </w:r>
      <w:r>
        <w:rPr>
          <w:sz w:val="28"/>
          <w:szCs w:val="28"/>
          <w:lang w:val="uk-UA"/>
        </w:rPr>
        <w:t xml:space="preserve">є предметом розгляду в </w:t>
      </w:r>
      <w:r w:rsidR="00FA7A62">
        <w:rPr>
          <w:sz w:val="28"/>
          <w:szCs w:val="28"/>
          <w:lang w:val="uk-UA"/>
        </w:rPr>
        <w:t xml:space="preserve">навчальних </w:t>
      </w:r>
      <w:r>
        <w:rPr>
          <w:sz w:val="28"/>
          <w:szCs w:val="28"/>
          <w:lang w:val="uk-UA"/>
        </w:rPr>
        <w:t xml:space="preserve">дисциплінах зі стратегії. </w:t>
      </w:r>
    </w:p>
    <w:p w:rsidR="00390DC7" w:rsidRDefault="00390DC7" w:rsidP="00973764">
      <w:pPr>
        <w:suppressAutoHyphens/>
        <w:spacing w:before="120"/>
        <w:ind w:firstLine="709"/>
        <w:jc w:val="both"/>
        <w:rPr>
          <w:b/>
          <w:i/>
          <w:sz w:val="28"/>
          <w:szCs w:val="28"/>
          <w:u w:val="single"/>
          <w:lang w:val="uk-UA"/>
        </w:rPr>
      </w:pPr>
    </w:p>
    <w:p w:rsidR="00D2711C" w:rsidRPr="00F61734" w:rsidRDefault="00FA7A62" w:rsidP="00973764">
      <w:pPr>
        <w:suppressAutoHyphens/>
        <w:spacing w:before="120"/>
        <w:ind w:firstLine="709"/>
        <w:jc w:val="both"/>
        <w:rPr>
          <w:sz w:val="28"/>
          <w:szCs w:val="28"/>
        </w:rPr>
      </w:pPr>
      <w:r w:rsidRPr="00F61734">
        <w:rPr>
          <w:b/>
          <w:i/>
          <w:sz w:val="28"/>
          <w:szCs w:val="28"/>
          <w:u w:val="single"/>
        </w:rPr>
        <w:lastRenderedPageBreak/>
        <w:t>ЕТАП 5</w:t>
      </w:r>
      <w:r>
        <w:rPr>
          <w:b/>
          <w:i/>
          <w:sz w:val="28"/>
          <w:szCs w:val="28"/>
          <w:u w:val="single"/>
          <w:lang w:val="uk-UA"/>
        </w:rPr>
        <w:t>.</w:t>
      </w:r>
      <w:r>
        <w:rPr>
          <w:b/>
          <w:i/>
          <w:sz w:val="28"/>
          <w:szCs w:val="28"/>
          <w:lang w:val="uk-UA"/>
        </w:rPr>
        <w:t xml:space="preserve"> </w:t>
      </w:r>
      <w:r w:rsidR="00D2711C" w:rsidRPr="00F61734">
        <w:rPr>
          <w:b/>
          <w:i/>
          <w:sz w:val="28"/>
          <w:szCs w:val="28"/>
        </w:rPr>
        <w:t xml:space="preserve">Аналіз найближчих конкурентів та прогноз їх дій </w:t>
      </w:r>
      <w:r w:rsidR="00D2711C" w:rsidRPr="00F61734">
        <w:rPr>
          <w:sz w:val="28"/>
          <w:szCs w:val="28"/>
        </w:rPr>
        <w:t>передбачає:</w:t>
      </w:r>
    </w:p>
    <w:p w:rsidR="00D2711C" w:rsidRPr="00F61734" w:rsidRDefault="00D2711C" w:rsidP="00B16300">
      <w:pPr>
        <w:numPr>
          <w:ilvl w:val="1"/>
          <w:numId w:val="65"/>
        </w:numPr>
        <w:tabs>
          <w:tab w:val="clear" w:pos="2220"/>
          <w:tab w:val="left" w:pos="1276"/>
          <w:tab w:val="left" w:pos="1418"/>
          <w:tab w:val="num" w:pos="1920"/>
        </w:tabs>
        <w:suppressAutoHyphens/>
        <w:spacing w:line="312" w:lineRule="auto"/>
        <w:ind w:left="1134" w:hanging="425"/>
        <w:jc w:val="both"/>
        <w:rPr>
          <w:sz w:val="28"/>
          <w:szCs w:val="28"/>
        </w:rPr>
      </w:pPr>
      <w:r w:rsidRPr="00F61734">
        <w:rPr>
          <w:sz w:val="28"/>
          <w:szCs w:val="28"/>
        </w:rPr>
        <w:t>визначення стратегій конкурентів;</w:t>
      </w:r>
    </w:p>
    <w:p w:rsidR="00D2711C" w:rsidRPr="00F61734" w:rsidRDefault="00D2711C" w:rsidP="00B16300">
      <w:pPr>
        <w:numPr>
          <w:ilvl w:val="1"/>
          <w:numId w:val="65"/>
        </w:numPr>
        <w:tabs>
          <w:tab w:val="clear" w:pos="2220"/>
          <w:tab w:val="left" w:pos="1276"/>
          <w:tab w:val="left" w:pos="1418"/>
          <w:tab w:val="num" w:pos="1920"/>
        </w:tabs>
        <w:suppressAutoHyphens/>
        <w:spacing w:line="312" w:lineRule="auto"/>
        <w:ind w:left="1134" w:hanging="425"/>
        <w:jc w:val="both"/>
        <w:rPr>
          <w:sz w:val="28"/>
          <w:szCs w:val="28"/>
        </w:rPr>
      </w:pPr>
      <w:r w:rsidRPr="00F61734">
        <w:rPr>
          <w:sz w:val="28"/>
          <w:szCs w:val="28"/>
        </w:rPr>
        <w:t xml:space="preserve"> виявлення сильних (слабких) суперників;</w:t>
      </w:r>
    </w:p>
    <w:p w:rsidR="00D2711C" w:rsidRPr="00F61734" w:rsidRDefault="00D2711C" w:rsidP="00B16300">
      <w:pPr>
        <w:numPr>
          <w:ilvl w:val="1"/>
          <w:numId w:val="65"/>
        </w:numPr>
        <w:tabs>
          <w:tab w:val="clear" w:pos="2220"/>
          <w:tab w:val="left" w:pos="1276"/>
          <w:tab w:val="left" w:pos="1418"/>
          <w:tab w:val="num" w:pos="1920"/>
        </w:tabs>
        <w:suppressAutoHyphens/>
        <w:spacing w:line="312" w:lineRule="auto"/>
        <w:ind w:left="1134" w:hanging="425"/>
        <w:jc w:val="both"/>
        <w:rPr>
          <w:sz w:val="28"/>
          <w:szCs w:val="28"/>
        </w:rPr>
      </w:pPr>
      <w:r w:rsidRPr="00F61734">
        <w:rPr>
          <w:sz w:val="28"/>
          <w:szCs w:val="28"/>
        </w:rPr>
        <w:t xml:space="preserve"> оцінку їх конкурентних можливостей;</w:t>
      </w:r>
    </w:p>
    <w:p w:rsidR="00D2711C" w:rsidRPr="00F61734" w:rsidRDefault="00D2711C" w:rsidP="00B16300">
      <w:pPr>
        <w:numPr>
          <w:ilvl w:val="1"/>
          <w:numId w:val="65"/>
        </w:numPr>
        <w:tabs>
          <w:tab w:val="clear" w:pos="2220"/>
          <w:tab w:val="left" w:pos="1276"/>
          <w:tab w:val="left" w:pos="1418"/>
          <w:tab w:val="num" w:pos="1920"/>
        </w:tabs>
        <w:suppressAutoHyphens/>
        <w:spacing w:line="312" w:lineRule="auto"/>
        <w:ind w:left="1134" w:hanging="425"/>
        <w:jc w:val="both"/>
        <w:rPr>
          <w:sz w:val="28"/>
          <w:szCs w:val="28"/>
        </w:rPr>
      </w:pPr>
      <w:r w:rsidRPr="00F61734">
        <w:rPr>
          <w:sz w:val="28"/>
          <w:szCs w:val="28"/>
        </w:rPr>
        <w:t xml:space="preserve"> прогноз наступних дій. </w:t>
      </w:r>
    </w:p>
    <w:p w:rsidR="005B52BB" w:rsidRPr="00F61734" w:rsidRDefault="00FA7A62" w:rsidP="00A740C6">
      <w:pPr>
        <w:suppressAutoHyphens/>
        <w:spacing w:line="312" w:lineRule="auto"/>
        <w:ind w:firstLine="709"/>
        <w:jc w:val="both"/>
        <w:rPr>
          <w:sz w:val="28"/>
          <w:szCs w:val="28"/>
        </w:rPr>
      </w:pPr>
      <w:r>
        <w:rPr>
          <w:sz w:val="28"/>
          <w:szCs w:val="28"/>
          <w:lang w:val="uk-UA"/>
        </w:rPr>
        <w:t>У</w:t>
      </w:r>
      <w:r w:rsidR="00D2711C" w:rsidRPr="00F61734">
        <w:rPr>
          <w:sz w:val="28"/>
          <w:szCs w:val="28"/>
        </w:rPr>
        <w:t xml:space="preserve"> табл</w:t>
      </w:r>
      <w:r w:rsidR="00B16300">
        <w:rPr>
          <w:sz w:val="28"/>
          <w:szCs w:val="28"/>
          <w:lang w:val="uk-UA"/>
        </w:rPr>
        <w:t>иці</w:t>
      </w:r>
      <w:r w:rsidR="00D2711C" w:rsidRPr="00F61734">
        <w:rPr>
          <w:noProof/>
          <w:sz w:val="28"/>
          <w:szCs w:val="28"/>
        </w:rPr>
        <w:t xml:space="preserve"> </w:t>
      </w:r>
      <w:r w:rsidR="00D2711C" w:rsidRPr="00F61734">
        <w:rPr>
          <w:noProof/>
          <w:sz w:val="28"/>
          <w:szCs w:val="28"/>
          <w:lang w:val="uk-UA"/>
        </w:rPr>
        <w:t>2</w:t>
      </w:r>
      <w:r w:rsidR="00B16300">
        <w:rPr>
          <w:noProof/>
          <w:sz w:val="28"/>
          <w:szCs w:val="28"/>
          <w:lang w:val="uk-UA"/>
        </w:rPr>
        <w:t>.2</w:t>
      </w:r>
      <w:r w:rsidR="00D2711C" w:rsidRPr="00F61734">
        <w:rPr>
          <w:sz w:val="28"/>
          <w:szCs w:val="28"/>
        </w:rPr>
        <w:t xml:space="preserve"> наведені основні питання, які доцільно розглядати для класифікації цілей та стратегій конкурентів, а також фрагмент можливих відповідей-характеристик</w:t>
      </w:r>
      <w:r w:rsidR="00192008">
        <w:rPr>
          <w:sz w:val="28"/>
          <w:szCs w:val="28"/>
          <w:lang w:val="uk-UA"/>
        </w:rPr>
        <w:t xml:space="preserve"> [2,7]</w:t>
      </w:r>
      <w:r w:rsidR="00D2711C" w:rsidRPr="00F61734">
        <w:rPr>
          <w:sz w:val="28"/>
          <w:szCs w:val="28"/>
        </w:rPr>
        <w:t xml:space="preserve">. </w:t>
      </w:r>
    </w:p>
    <w:p w:rsidR="00973764" w:rsidRPr="00F61734" w:rsidRDefault="00973764" w:rsidP="00973764">
      <w:pPr>
        <w:pStyle w:val="FR4"/>
        <w:suppressAutoHyphens/>
        <w:ind w:firstLine="709"/>
        <w:jc w:val="right"/>
        <w:rPr>
          <w:rFonts w:ascii="Times New Roman" w:hAnsi="Times New Roman"/>
          <w:sz w:val="28"/>
          <w:szCs w:val="28"/>
          <w:lang w:val="uk-UA"/>
        </w:rPr>
      </w:pPr>
      <w:r w:rsidRPr="00F61734">
        <w:rPr>
          <w:rFonts w:ascii="Times New Roman" w:hAnsi="Times New Roman"/>
          <w:sz w:val="28"/>
          <w:szCs w:val="28"/>
        </w:rPr>
        <w:t>Таблиц</w:t>
      </w:r>
      <w:r w:rsidRPr="00F61734">
        <w:rPr>
          <w:rFonts w:ascii="Times New Roman" w:hAnsi="Times New Roman"/>
          <w:sz w:val="28"/>
          <w:szCs w:val="28"/>
          <w:lang w:val="uk-UA"/>
        </w:rPr>
        <w:t>я</w:t>
      </w:r>
      <w:r w:rsidRPr="00F61734">
        <w:rPr>
          <w:rFonts w:ascii="Times New Roman" w:hAnsi="Times New Roman"/>
          <w:noProof/>
          <w:sz w:val="28"/>
          <w:szCs w:val="28"/>
        </w:rPr>
        <w:t xml:space="preserve"> </w:t>
      </w:r>
      <w:r w:rsidRPr="00F61734">
        <w:rPr>
          <w:rFonts w:ascii="Times New Roman" w:hAnsi="Times New Roman"/>
          <w:noProof/>
          <w:sz w:val="28"/>
          <w:szCs w:val="28"/>
          <w:lang w:val="uk-UA"/>
        </w:rPr>
        <w:t>2</w:t>
      </w:r>
      <w:r>
        <w:rPr>
          <w:rFonts w:ascii="Times New Roman" w:hAnsi="Times New Roman"/>
          <w:noProof/>
          <w:sz w:val="28"/>
          <w:szCs w:val="28"/>
          <w:lang w:val="uk-UA"/>
        </w:rPr>
        <w:t>.2</w:t>
      </w:r>
    </w:p>
    <w:p w:rsidR="00973764" w:rsidRPr="00F61734" w:rsidRDefault="00973764" w:rsidP="00973764">
      <w:pPr>
        <w:pStyle w:val="FR4"/>
        <w:suppressAutoHyphens/>
        <w:spacing w:after="120"/>
        <w:jc w:val="center"/>
        <w:rPr>
          <w:rFonts w:ascii="Times New Roman" w:hAnsi="Times New Roman"/>
          <w:sz w:val="28"/>
          <w:szCs w:val="28"/>
          <w:lang w:val="uk-UA"/>
        </w:rPr>
      </w:pPr>
      <w:r w:rsidRPr="00F61734">
        <w:rPr>
          <w:rFonts w:ascii="Times New Roman" w:hAnsi="Times New Roman"/>
          <w:sz w:val="28"/>
          <w:szCs w:val="28"/>
          <w:lang w:val="uk-UA"/>
        </w:rPr>
        <w:t>Класифікація цілей та стратегій конкурентів</w:t>
      </w:r>
      <w:r>
        <w:rPr>
          <w:rFonts w:ascii="Times New Roman" w:hAnsi="Times New Roman"/>
          <w:sz w:val="28"/>
          <w:szCs w:val="28"/>
          <w:lang w:val="uk-UA"/>
        </w:rPr>
        <w:t xml:space="preserve"> </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1680"/>
        <w:gridCol w:w="1560"/>
        <w:gridCol w:w="1920"/>
        <w:gridCol w:w="1708"/>
        <w:gridCol w:w="1473"/>
        <w:gridCol w:w="1436"/>
      </w:tblGrid>
      <w:tr w:rsidR="00973764" w:rsidRPr="00F32184" w:rsidTr="002446BD">
        <w:trPr>
          <w:jc w:val="center"/>
        </w:trPr>
        <w:tc>
          <w:tcPr>
            <w:tcW w:w="1680" w:type="dxa"/>
            <w:tcBorders>
              <w:top w:val="single" w:sz="4" w:space="0" w:color="auto"/>
              <w:left w:val="single" w:sz="4" w:space="0" w:color="auto"/>
              <w:bottom w:val="single" w:sz="4" w:space="0" w:color="auto"/>
              <w:right w:val="single" w:sz="4" w:space="0" w:color="auto"/>
            </w:tcBorders>
          </w:tcPr>
          <w:p w:rsidR="00973764" w:rsidRPr="00F32184" w:rsidRDefault="00973764" w:rsidP="002446BD">
            <w:pPr>
              <w:suppressAutoHyphens/>
              <w:spacing w:after="120"/>
              <w:jc w:val="center"/>
              <w:rPr>
                <w:sz w:val="24"/>
                <w:szCs w:val="24"/>
              </w:rPr>
            </w:pPr>
            <w:r w:rsidRPr="00F32184">
              <w:rPr>
                <w:sz w:val="24"/>
                <w:szCs w:val="24"/>
              </w:rPr>
              <w:t>Масштаб конкуренції (географічний аспект)</w:t>
            </w:r>
          </w:p>
        </w:tc>
        <w:tc>
          <w:tcPr>
            <w:tcW w:w="1560" w:type="dxa"/>
            <w:tcBorders>
              <w:top w:val="single" w:sz="4" w:space="0" w:color="auto"/>
              <w:left w:val="single" w:sz="4" w:space="0" w:color="auto"/>
              <w:bottom w:val="single" w:sz="4" w:space="0" w:color="auto"/>
              <w:right w:val="single" w:sz="4" w:space="0" w:color="auto"/>
            </w:tcBorders>
          </w:tcPr>
          <w:p w:rsidR="00973764" w:rsidRPr="00F32184" w:rsidRDefault="00973764" w:rsidP="002446BD">
            <w:pPr>
              <w:suppressAutoHyphens/>
              <w:jc w:val="center"/>
              <w:rPr>
                <w:sz w:val="24"/>
                <w:szCs w:val="24"/>
              </w:rPr>
            </w:pPr>
            <w:r w:rsidRPr="00F32184">
              <w:rPr>
                <w:sz w:val="24"/>
                <w:szCs w:val="24"/>
              </w:rPr>
              <w:t>Стратегічні наміри</w:t>
            </w:r>
          </w:p>
        </w:tc>
        <w:tc>
          <w:tcPr>
            <w:tcW w:w="1920" w:type="dxa"/>
            <w:tcBorders>
              <w:top w:val="single" w:sz="4" w:space="0" w:color="auto"/>
              <w:left w:val="single" w:sz="4" w:space="0" w:color="auto"/>
              <w:bottom w:val="single" w:sz="4" w:space="0" w:color="auto"/>
              <w:right w:val="single" w:sz="4" w:space="0" w:color="auto"/>
            </w:tcBorders>
          </w:tcPr>
          <w:p w:rsidR="00973764" w:rsidRDefault="00973764" w:rsidP="002446BD">
            <w:pPr>
              <w:suppressAutoHyphens/>
              <w:jc w:val="center"/>
              <w:rPr>
                <w:sz w:val="24"/>
                <w:szCs w:val="24"/>
              </w:rPr>
            </w:pPr>
            <w:r w:rsidRPr="00F32184">
              <w:rPr>
                <w:sz w:val="24"/>
                <w:szCs w:val="24"/>
              </w:rPr>
              <w:t xml:space="preserve">Цілі </w:t>
            </w:r>
          </w:p>
          <w:p w:rsidR="00973764" w:rsidRPr="00F32184" w:rsidRDefault="00973764" w:rsidP="002446BD">
            <w:pPr>
              <w:suppressAutoHyphens/>
              <w:jc w:val="center"/>
              <w:rPr>
                <w:sz w:val="24"/>
                <w:szCs w:val="24"/>
              </w:rPr>
            </w:pPr>
            <w:r w:rsidRPr="00F32184">
              <w:rPr>
                <w:sz w:val="24"/>
                <w:szCs w:val="24"/>
              </w:rPr>
              <w:t>по досягненню частки ринку</w:t>
            </w:r>
          </w:p>
        </w:tc>
        <w:tc>
          <w:tcPr>
            <w:tcW w:w="1708" w:type="dxa"/>
            <w:tcBorders>
              <w:top w:val="single" w:sz="4" w:space="0" w:color="auto"/>
              <w:left w:val="single" w:sz="4" w:space="0" w:color="auto"/>
              <w:bottom w:val="single" w:sz="4" w:space="0" w:color="auto"/>
              <w:right w:val="single" w:sz="4" w:space="0" w:color="auto"/>
            </w:tcBorders>
          </w:tcPr>
          <w:p w:rsidR="00973764" w:rsidRPr="00F32184" w:rsidRDefault="00973764" w:rsidP="002446BD">
            <w:pPr>
              <w:suppressAutoHyphens/>
              <w:jc w:val="center"/>
              <w:rPr>
                <w:sz w:val="24"/>
                <w:szCs w:val="24"/>
              </w:rPr>
            </w:pPr>
            <w:r w:rsidRPr="00F32184">
              <w:rPr>
                <w:sz w:val="24"/>
                <w:szCs w:val="24"/>
              </w:rPr>
              <w:t>Конкурентна позиція</w:t>
            </w:r>
          </w:p>
        </w:tc>
        <w:tc>
          <w:tcPr>
            <w:tcW w:w="1473" w:type="dxa"/>
            <w:tcBorders>
              <w:top w:val="single" w:sz="4" w:space="0" w:color="auto"/>
              <w:left w:val="single" w:sz="4" w:space="0" w:color="auto"/>
              <w:bottom w:val="single" w:sz="4" w:space="0" w:color="auto"/>
              <w:right w:val="single" w:sz="4" w:space="0" w:color="auto"/>
            </w:tcBorders>
          </w:tcPr>
          <w:p w:rsidR="00973764" w:rsidRDefault="00973764" w:rsidP="002446BD">
            <w:pPr>
              <w:suppressAutoHyphens/>
              <w:jc w:val="center"/>
              <w:rPr>
                <w:sz w:val="24"/>
                <w:szCs w:val="24"/>
              </w:rPr>
            </w:pPr>
            <w:r w:rsidRPr="00F32184">
              <w:rPr>
                <w:sz w:val="24"/>
                <w:szCs w:val="24"/>
              </w:rPr>
              <w:t xml:space="preserve">Тип </w:t>
            </w:r>
          </w:p>
          <w:p w:rsidR="00973764" w:rsidRPr="00F32184" w:rsidRDefault="00973764" w:rsidP="002446BD">
            <w:pPr>
              <w:suppressAutoHyphens/>
              <w:jc w:val="center"/>
              <w:rPr>
                <w:sz w:val="24"/>
                <w:szCs w:val="24"/>
              </w:rPr>
            </w:pPr>
            <w:r w:rsidRPr="00F32184">
              <w:rPr>
                <w:sz w:val="24"/>
                <w:szCs w:val="24"/>
              </w:rPr>
              <w:t>стратегії</w:t>
            </w:r>
          </w:p>
        </w:tc>
        <w:tc>
          <w:tcPr>
            <w:tcW w:w="1436" w:type="dxa"/>
            <w:tcBorders>
              <w:top w:val="single" w:sz="4" w:space="0" w:color="auto"/>
              <w:left w:val="single" w:sz="4" w:space="0" w:color="auto"/>
              <w:bottom w:val="single" w:sz="4" w:space="0" w:color="auto"/>
              <w:right w:val="single" w:sz="4" w:space="0" w:color="auto"/>
            </w:tcBorders>
          </w:tcPr>
          <w:p w:rsidR="00973764" w:rsidRPr="00F32184" w:rsidRDefault="00973764" w:rsidP="002446BD">
            <w:pPr>
              <w:suppressAutoHyphens/>
              <w:jc w:val="center"/>
              <w:rPr>
                <w:sz w:val="24"/>
                <w:szCs w:val="24"/>
              </w:rPr>
            </w:pPr>
            <w:r w:rsidRPr="00F32184">
              <w:rPr>
                <w:sz w:val="24"/>
                <w:szCs w:val="24"/>
              </w:rPr>
              <w:t>Конку</w:t>
            </w:r>
            <w:r w:rsidRPr="00F32184">
              <w:rPr>
                <w:sz w:val="24"/>
                <w:szCs w:val="24"/>
                <w:lang w:val="uk-UA"/>
              </w:rPr>
              <w:t>-</w:t>
            </w:r>
            <w:r w:rsidRPr="00F32184">
              <w:rPr>
                <w:sz w:val="24"/>
                <w:szCs w:val="24"/>
              </w:rPr>
              <w:t>рентні стратегії</w:t>
            </w:r>
          </w:p>
        </w:tc>
      </w:tr>
      <w:tr w:rsidR="00973764" w:rsidRPr="00F61734" w:rsidTr="002446BD">
        <w:trPr>
          <w:trHeight w:val="274"/>
          <w:jc w:val="center"/>
        </w:trPr>
        <w:tc>
          <w:tcPr>
            <w:tcW w:w="1680" w:type="dxa"/>
            <w:tcBorders>
              <w:top w:val="single" w:sz="4" w:space="0" w:color="auto"/>
              <w:left w:val="single" w:sz="4" w:space="0" w:color="auto"/>
              <w:bottom w:val="single" w:sz="4" w:space="0" w:color="auto"/>
              <w:right w:val="single" w:sz="4" w:space="0" w:color="auto"/>
            </w:tcBorders>
          </w:tcPr>
          <w:p w:rsidR="00973764" w:rsidRPr="00DD1E74" w:rsidRDefault="00973764" w:rsidP="002446BD">
            <w:pPr>
              <w:suppressAutoHyphens/>
              <w:spacing w:after="80"/>
              <w:jc w:val="both"/>
              <w:rPr>
                <w:sz w:val="24"/>
                <w:szCs w:val="24"/>
                <w:lang w:val="uk-UA"/>
              </w:rPr>
            </w:pPr>
            <w:r w:rsidRPr="001B7789">
              <w:rPr>
                <w:sz w:val="24"/>
                <w:szCs w:val="24"/>
              </w:rPr>
              <w:t>Місцева</w:t>
            </w:r>
            <w:r>
              <w:rPr>
                <w:sz w:val="24"/>
                <w:szCs w:val="24"/>
                <w:lang w:val="uk-UA"/>
              </w:rPr>
              <w:t>.</w:t>
            </w:r>
          </w:p>
          <w:p w:rsidR="00973764" w:rsidRPr="00DD1E74" w:rsidRDefault="00973764" w:rsidP="002446BD">
            <w:pPr>
              <w:suppressAutoHyphens/>
              <w:spacing w:after="80"/>
              <w:jc w:val="both"/>
              <w:rPr>
                <w:sz w:val="24"/>
                <w:szCs w:val="24"/>
                <w:lang w:val="uk-UA"/>
              </w:rPr>
            </w:pPr>
            <w:r w:rsidRPr="001B7789">
              <w:rPr>
                <w:sz w:val="24"/>
                <w:szCs w:val="24"/>
              </w:rPr>
              <w:t>Регіональна</w:t>
            </w:r>
            <w:r>
              <w:rPr>
                <w:sz w:val="24"/>
                <w:szCs w:val="24"/>
                <w:lang w:val="uk-UA"/>
              </w:rPr>
              <w:t>.</w:t>
            </w:r>
          </w:p>
          <w:p w:rsidR="00973764" w:rsidRPr="00DD1E74" w:rsidRDefault="00973764" w:rsidP="002446BD">
            <w:pPr>
              <w:suppressAutoHyphens/>
              <w:spacing w:after="80"/>
              <w:jc w:val="both"/>
              <w:rPr>
                <w:sz w:val="24"/>
                <w:szCs w:val="24"/>
                <w:lang w:val="uk-UA"/>
              </w:rPr>
            </w:pPr>
            <w:r w:rsidRPr="001B7789">
              <w:rPr>
                <w:sz w:val="24"/>
                <w:szCs w:val="24"/>
              </w:rPr>
              <w:t>Національна</w:t>
            </w:r>
            <w:r>
              <w:rPr>
                <w:sz w:val="24"/>
                <w:szCs w:val="24"/>
                <w:lang w:val="uk-UA"/>
              </w:rPr>
              <w:t>.</w:t>
            </w:r>
          </w:p>
          <w:p w:rsidR="00973764" w:rsidRPr="00DD1E74" w:rsidRDefault="00973764" w:rsidP="002446BD">
            <w:pPr>
              <w:suppressAutoHyphens/>
              <w:spacing w:after="80"/>
              <w:jc w:val="both"/>
              <w:rPr>
                <w:sz w:val="24"/>
                <w:szCs w:val="24"/>
                <w:lang w:val="uk-UA"/>
              </w:rPr>
            </w:pPr>
            <w:r w:rsidRPr="001B7789">
              <w:rPr>
                <w:sz w:val="24"/>
                <w:szCs w:val="24"/>
              </w:rPr>
              <w:t>Світова</w:t>
            </w:r>
            <w:r>
              <w:rPr>
                <w:sz w:val="24"/>
                <w:szCs w:val="24"/>
                <w:lang w:val="uk-UA"/>
              </w:rPr>
              <w:t>.</w:t>
            </w:r>
          </w:p>
        </w:tc>
        <w:tc>
          <w:tcPr>
            <w:tcW w:w="1560" w:type="dxa"/>
            <w:tcBorders>
              <w:top w:val="single" w:sz="4" w:space="0" w:color="auto"/>
              <w:left w:val="single" w:sz="4" w:space="0" w:color="auto"/>
              <w:bottom w:val="single" w:sz="4" w:space="0" w:color="auto"/>
              <w:right w:val="single" w:sz="4" w:space="0" w:color="auto"/>
            </w:tcBorders>
          </w:tcPr>
          <w:p w:rsidR="00973764" w:rsidRPr="00DD1E74" w:rsidRDefault="00973764" w:rsidP="002446BD">
            <w:pPr>
              <w:suppressAutoHyphens/>
              <w:spacing w:after="80"/>
              <w:jc w:val="both"/>
              <w:rPr>
                <w:sz w:val="24"/>
                <w:szCs w:val="24"/>
                <w:lang w:val="uk-UA"/>
              </w:rPr>
            </w:pPr>
            <w:r w:rsidRPr="00DD1E74">
              <w:rPr>
                <w:sz w:val="24"/>
                <w:szCs w:val="24"/>
                <w:lang w:val="uk-UA"/>
              </w:rPr>
              <w:t>Бути домінуючим лідером</w:t>
            </w:r>
            <w:r>
              <w:rPr>
                <w:sz w:val="24"/>
                <w:szCs w:val="24"/>
                <w:lang w:val="uk-UA"/>
              </w:rPr>
              <w:t>.</w:t>
            </w:r>
          </w:p>
          <w:p w:rsidR="00973764" w:rsidRPr="001B7789" w:rsidRDefault="00973764" w:rsidP="002446BD">
            <w:pPr>
              <w:suppressAutoHyphens/>
              <w:spacing w:after="80"/>
              <w:jc w:val="both"/>
              <w:rPr>
                <w:sz w:val="24"/>
                <w:szCs w:val="24"/>
                <w:lang w:val="uk-UA"/>
              </w:rPr>
            </w:pPr>
            <w:r w:rsidRPr="001B7789">
              <w:rPr>
                <w:sz w:val="24"/>
                <w:szCs w:val="24"/>
                <w:lang w:val="uk-UA"/>
              </w:rPr>
              <w:t>Витіснити теперішнього лідера галузі з його позицій</w:t>
            </w:r>
            <w:r>
              <w:rPr>
                <w:sz w:val="24"/>
                <w:szCs w:val="24"/>
                <w:lang w:val="uk-UA"/>
              </w:rPr>
              <w:t>.</w:t>
            </w:r>
            <w:r w:rsidRPr="001B7789">
              <w:rPr>
                <w:sz w:val="24"/>
                <w:szCs w:val="24"/>
                <w:lang w:val="uk-UA"/>
              </w:rPr>
              <w:t xml:space="preserve"> </w:t>
            </w:r>
          </w:p>
          <w:p w:rsidR="00973764" w:rsidRPr="001B7789" w:rsidRDefault="00973764" w:rsidP="002446BD">
            <w:pPr>
              <w:suppressAutoHyphens/>
              <w:spacing w:after="80"/>
              <w:jc w:val="both"/>
              <w:rPr>
                <w:sz w:val="24"/>
                <w:szCs w:val="24"/>
                <w:lang w:val="uk-UA"/>
              </w:rPr>
            </w:pPr>
            <w:r w:rsidRPr="001B7789">
              <w:rPr>
                <w:sz w:val="24"/>
                <w:szCs w:val="24"/>
                <w:lang w:val="uk-UA"/>
              </w:rPr>
              <w:t>Бути в числі лідерів галузі (перша п</w:t>
            </w:r>
            <w:r w:rsidRPr="001B7789">
              <w:rPr>
                <w:noProof/>
                <w:sz w:val="24"/>
                <w:szCs w:val="24"/>
                <w:lang w:val="uk-UA"/>
              </w:rPr>
              <w:t>`</w:t>
            </w:r>
            <w:r w:rsidRPr="001B7789">
              <w:rPr>
                <w:sz w:val="24"/>
                <w:szCs w:val="24"/>
                <w:lang w:val="uk-UA"/>
              </w:rPr>
              <w:t xml:space="preserve">ятірка)                       </w:t>
            </w:r>
            <w:r w:rsidRPr="001B7789">
              <w:rPr>
                <w:noProof/>
                <w:sz w:val="24"/>
                <w:szCs w:val="24"/>
                <w:lang w:val="uk-UA"/>
              </w:rPr>
              <w:t>і т. ін.•</w:t>
            </w:r>
            <w:r w:rsidRPr="001B7789">
              <w:rPr>
                <w:sz w:val="24"/>
                <w:szCs w:val="24"/>
                <w:lang w:val="uk-UA"/>
              </w:rPr>
              <w:t xml:space="preserve"> </w:t>
            </w:r>
          </w:p>
        </w:tc>
        <w:tc>
          <w:tcPr>
            <w:tcW w:w="1920" w:type="dxa"/>
            <w:tcBorders>
              <w:top w:val="single" w:sz="4" w:space="0" w:color="auto"/>
              <w:left w:val="single" w:sz="4" w:space="0" w:color="auto"/>
              <w:bottom w:val="single" w:sz="4" w:space="0" w:color="auto"/>
              <w:right w:val="single" w:sz="4" w:space="0" w:color="auto"/>
            </w:tcBorders>
          </w:tcPr>
          <w:p w:rsidR="00973764" w:rsidRPr="00DD1E74" w:rsidRDefault="00973764" w:rsidP="002446BD">
            <w:pPr>
              <w:suppressAutoHyphens/>
              <w:spacing w:after="80"/>
              <w:jc w:val="both"/>
              <w:rPr>
                <w:sz w:val="24"/>
                <w:szCs w:val="24"/>
                <w:lang w:val="uk-UA"/>
              </w:rPr>
            </w:pPr>
            <w:r w:rsidRPr="00DD1E74">
              <w:rPr>
                <w:sz w:val="24"/>
                <w:szCs w:val="24"/>
                <w:lang w:val="uk-UA"/>
              </w:rPr>
              <w:t>Агресивна експансія за рахунок придбання інших підприємств та внутрішнього росту</w:t>
            </w:r>
            <w:r>
              <w:rPr>
                <w:sz w:val="24"/>
                <w:szCs w:val="24"/>
                <w:lang w:val="uk-UA"/>
              </w:rPr>
              <w:t>.</w:t>
            </w:r>
            <w:r w:rsidRPr="00DD1E74">
              <w:rPr>
                <w:sz w:val="24"/>
                <w:szCs w:val="24"/>
                <w:lang w:val="uk-UA"/>
              </w:rPr>
              <w:t xml:space="preserve"> </w:t>
            </w:r>
          </w:p>
          <w:p w:rsidR="00973764" w:rsidRPr="00DD1E74" w:rsidRDefault="00973764" w:rsidP="002446BD">
            <w:pPr>
              <w:suppressAutoHyphens/>
              <w:spacing w:after="80"/>
              <w:jc w:val="both"/>
              <w:rPr>
                <w:sz w:val="24"/>
                <w:szCs w:val="24"/>
                <w:lang w:val="uk-UA"/>
              </w:rPr>
            </w:pPr>
            <w:r w:rsidRPr="00DD1E74">
              <w:rPr>
                <w:sz w:val="24"/>
                <w:szCs w:val="24"/>
                <w:lang w:val="uk-UA"/>
              </w:rPr>
              <w:t>Утримання існуючої частки ринку</w:t>
            </w:r>
            <w:r>
              <w:rPr>
                <w:sz w:val="24"/>
                <w:szCs w:val="24"/>
                <w:lang w:val="uk-UA"/>
              </w:rPr>
              <w:t>.</w:t>
            </w:r>
            <w:r w:rsidRPr="00DD1E74">
              <w:rPr>
                <w:sz w:val="24"/>
                <w:szCs w:val="24"/>
                <w:lang w:val="uk-UA"/>
              </w:rPr>
              <w:t xml:space="preserve"> </w:t>
            </w:r>
          </w:p>
          <w:p w:rsidR="00973764" w:rsidRPr="001B7789" w:rsidRDefault="00973764" w:rsidP="002446BD">
            <w:pPr>
              <w:suppressAutoHyphens/>
              <w:spacing w:after="80"/>
              <w:jc w:val="both"/>
              <w:rPr>
                <w:sz w:val="24"/>
                <w:szCs w:val="24"/>
              </w:rPr>
            </w:pPr>
            <w:r w:rsidRPr="00DD1E74">
              <w:rPr>
                <w:noProof/>
                <w:sz w:val="24"/>
                <w:szCs w:val="24"/>
                <w:lang w:val="uk-UA"/>
              </w:rPr>
              <w:t>Скорочення ч</w:t>
            </w:r>
            <w:r w:rsidRPr="001B7789">
              <w:rPr>
                <w:noProof/>
                <w:sz w:val="24"/>
                <w:szCs w:val="24"/>
              </w:rPr>
              <w:t>астки ринку</w:t>
            </w:r>
            <w:r w:rsidRPr="001B7789">
              <w:rPr>
                <w:noProof/>
                <w:sz w:val="24"/>
                <w:szCs w:val="24"/>
                <w:lang w:val="uk-UA"/>
              </w:rPr>
              <w:t xml:space="preserve">               </w:t>
            </w:r>
            <w:r w:rsidRPr="001B7789">
              <w:rPr>
                <w:sz w:val="24"/>
                <w:szCs w:val="24"/>
              </w:rPr>
              <w:t>і т.</w:t>
            </w:r>
            <w:r w:rsidRPr="001B7789">
              <w:rPr>
                <w:sz w:val="24"/>
                <w:szCs w:val="24"/>
                <w:lang w:val="uk-UA"/>
              </w:rPr>
              <w:t xml:space="preserve"> </w:t>
            </w:r>
            <w:r w:rsidRPr="001B7789">
              <w:rPr>
                <w:sz w:val="24"/>
                <w:szCs w:val="24"/>
              </w:rPr>
              <w:t>ін.</w:t>
            </w:r>
          </w:p>
        </w:tc>
        <w:tc>
          <w:tcPr>
            <w:tcW w:w="1708" w:type="dxa"/>
            <w:tcBorders>
              <w:top w:val="single" w:sz="4" w:space="0" w:color="auto"/>
              <w:left w:val="single" w:sz="4" w:space="0" w:color="auto"/>
              <w:bottom w:val="single" w:sz="4" w:space="0" w:color="auto"/>
              <w:right w:val="single" w:sz="4" w:space="0" w:color="auto"/>
            </w:tcBorders>
          </w:tcPr>
          <w:p w:rsidR="00973764" w:rsidRPr="001B7789" w:rsidRDefault="00973764" w:rsidP="002446BD">
            <w:pPr>
              <w:suppressAutoHyphens/>
              <w:spacing w:after="80"/>
              <w:jc w:val="both"/>
              <w:rPr>
                <w:sz w:val="24"/>
                <w:szCs w:val="24"/>
              </w:rPr>
            </w:pPr>
            <w:r w:rsidRPr="001B7789">
              <w:rPr>
                <w:sz w:val="24"/>
                <w:szCs w:val="24"/>
              </w:rPr>
              <w:t>Стає сильнішою, змінюється</w:t>
            </w:r>
            <w:r>
              <w:rPr>
                <w:sz w:val="24"/>
                <w:szCs w:val="24"/>
                <w:lang w:val="uk-UA"/>
              </w:rPr>
              <w:t>.</w:t>
            </w:r>
            <w:r w:rsidRPr="001B7789">
              <w:rPr>
                <w:sz w:val="24"/>
                <w:szCs w:val="24"/>
              </w:rPr>
              <w:t xml:space="preserve"> </w:t>
            </w:r>
          </w:p>
          <w:p w:rsidR="00973764" w:rsidRPr="001B7789" w:rsidRDefault="00973764" w:rsidP="002446BD">
            <w:pPr>
              <w:suppressAutoHyphens/>
              <w:spacing w:after="80"/>
              <w:jc w:val="both"/>
              <w:rPr>
                <w:sz w:val="24"/>
                <w:szCs w:val="24"/>
              </w:rPr>
            </w:pPr>
            <w:r w:rsidRPr="001B7789">
              <w:rPr>
                <w:sz w:val="24"/>
                <w:szCs w:val="24"/>
              </w:rPr>
              <w:t>Підприємство добре захищено, здатне зберегти свою позицію</w:t>
            </w:r>
            <w:r>
              <w:rPr>
                <w:sz w:val="24"/>
                <w:szCs w:val="24"/>
                <w:lang w:val="uk-UA"/>
              </w:rPr>
              <w:t>.</w:t>
            </w:r>
            <w:r w:rsidRPr="001B7789">
              <w:rPr>
                <w:sz w:val="24"/>
                <w:szCs w:val="24"/>
              </w:rPr>
              <w:t xml:space="preserve"> </w:t>
            </w:r>
          </w:p>
          <w:p w:rsidR="00973764" w:rsidRPr="001B7789" w:rsidRDefault="00973764" w:rsidP="002446BD">
            <w:pPr>
              <w:suppressAutoHyphens/>
              <w:spacing w:after="80"/>
              <w:jc w:val="both"/>
              <w:rPr>
                <w:sz w:val="24"/>
                <w:szCs w:val="24"/>
              </w:rPr>
            </w:pPr>
            <w:r w:rsidRPr="001B7789">
              <w:rPr>
                <w:sz w:val="24"/>
                <w:szCs w:val="24"/>
              </w:rPr>
              <w:t>Підприємство втрачає свої конкурентні позиції і т.</w:t>
            </w:r>
            <w:r w:rsidRPr="001B7789">
              <w:rPr>
                <w:sz w:val="24"/>
                <w:szCs w:val="24"/>
                <w:lang w:val="uk-UA"/>
              </w:rPr>
              <w:t xml:space="preserve"> </w:t>
            </w:r>
            <w:r w:rsidRPr="001B7789">
              <w:rPr>
                <w:sz w:val="24"/>
                <w:szCs w:val="24"/>
              </w:rPr>
              <w:t>ін.</w:t>
            </w:r>
          </w:p>
        </w:tc>
        <w:tc>
          <w:tcPr>
            <w:tcW w:w="1473" w:type="dxa"/>
            <w:tcBorders>
              <w:top w:val="single" w:sz="4" w:space="0" w:color="auto"/>
              <w:left w:val="single" w:sz="4" w:space="0" w:color="auto"/>
              <w:bottom w:val="single" w:sz="4" w:space="0" w:color="auto"/>
              <w:right w:val="single" w:sz="4" w:space="0" w:color="auto"/>
            </w:tcBorders>
          </w:tcPr>
          <w:p w:rsidR="00973764" w:rsidRPr="00DD1E74" w:rsidRDefault="00973764" w:rsidP="002446BD">
            <w:pPr>
              <w:suppressAutoHyphens/>
              <w:spacing w:after="80"/>
              <w:jc w:val="both"/>
              <w:rPr>
                <w:sz w:val="24"/>
                <w:szCs w:val="24"/>
                <w:lang w:val="uk-UA"/>
              </w:rPr>
            </w:pPr>
            <w:r w:rsidRPr="001B7789">
              <w:rPr>
                <w:sz w:val="24"/>
                <w:szCs w:val="24"/>
              </w:rPr>
              <w:t>Наступальна</w:t>
            </w:r>
            <w:r>
              <w:rPr>
                <w:sz w:val="24"/>
                <w:szCs w:val="24"/>
                <w:lang w:val="uk-UA"/>
              </w:rPr>
              <w:t>.</w:t>
            </w:r>
          </w:p>
          <w:p w:rsidR="00973764" w:rsidRPr="00DD1E74" w:rsidRDefault="00973764" w:rsidP="002446BD">
            <w:pPr>
              <w:suppressAutoHyphens/>
              <w:spacing w:after="80"/>
              <w:jc w:val="both"/>
              <w:rPr>
                <w:sz w:val="24"/>
                <w:szCs w:val="24"/>
                <w:lang w:val="uk-UA"/>
              </w:rPr>
            </w:pPr>
            <w:r w:rsidRPr="001B7789">
              <w:rPr>
                <w:sz w:val="24"/>
                <w:szCs w:val="24"/>
              </w:rPr>
              <w:t>Оборонна</w:t>
            </w:r>
            <w:r>
              <w:rPr>
                <w:sz w:val="24"/>
                <w:szCs w:val="24"/>
                <w:lang w:val="uk-UA"/>
              </w:rPr>
              <w:t>.</w:t>
            </w:r>
          </w:p>
          <w:p w:rsidR="00973764" w:rsidRPr="001B7789" w:rsidRDefault="00973764" w:rsidP="002446BD">
            <w:pPr>
              <w:suppressAutoHyphens/>
              <w:spacing w:after="80"/>
              <w:jc w:val="both"/>
              <w:rPr>
                <w:sz w:val="24"/>
                <w:szCs w:val="24"/>
              </w:rPr>
            </w:pPr>
            <w:r w:rsidRPr="001B7789">
              <w:rPr>
                <w:sz w:val="24"/>
                <w:szCs w:val="24"/>
              </w:rPr>
              <w:t>Консерва-тивна</w:t>
            </w:r>
            <w:r>
              <w:rPr>
                <w:sz w:val="24"/>
                <w:szCs w:val="24"/>
                <w:lang w:val="uk-UA"/>
              </w:rPr>
              <w:t>.</w:t>
            </w:r>
            <w:r w:rsidRPr="001B7789">
              <w:rPr>
                <w:sz w:val="24"/>
                <w:szCs w:val="24"/>
              </w:rPr>
              <w:t xml:space="preserve"> </w:t>
            </w:r>
          </w:p>
          <w:p w:rsidR="00973764" w:rsidRPr="00DD1E74" w:rsidRDefault="00973764" w:rsidP="002446BD">
            <w:pPr>
              <w:suppressAutoHyphens/>
              <w:spacing w:after="80"/>
              <w:jc w:val="both"/>
              <w:rPr>
                <w:sz w:val="24"/>
                <w:szCs w:val="24"/>
                <w:lang w:val="uk-UA"/>
              </w:rPr>
            </w:pPr>
            <w:r w:rsidRPr="001B7789">
              <w:rPr>
                <w:sz w:val="24"/>
                <w:szCs w:val="24"/>
              </w:rPr>
              <w:t>Агресивна з високим ступенем ризику</w:t>
            </w:r>
            <w:r>
              <w:rPr>
                <w:sz w:val="24"/>
                <w:szCs w:val="24"/>
                <w:lang w:val="uk-UA"/>
              </w:rPr>
              <w:t>.</w:t>
            </w:r>
          </w:p>
          <w:p w:rsidR="00973764" w:rsidRPr="001B7789" w:rsidRDefault="00973764" w:rsidP="002446BD">
            <w:pPr>
              <w:suppressAutoHyphens/>
              <w:spacing w:after="80"/>
              <w:jc w:val="both"/>
              <w:rPr>
                <w:sz w:val="24"/>
                <w:szCs w:val="24"/>
              </w:rPr>
            </w:pPr>
            <w:r w:rsidRPr="001B7789">
              <w:rPr>
                <w:sz w:val="24"/>
                <w:szCs w:val="24"/>
              </w:rPr>
              <w:t xml:space="preserve">Комбінація стратегій </w:t>
            </w:r>
            <w:r w:rsidRPr="001B7789">
              <w:rPr>
                <w:sz w:val="24"/>
                <w:szCs w:val="24"/>
                <w:lang w:val="uk-UA"/>
              </w:rPr>
              <w:t xml:space="preserve">                 </w:t>
            </w:r>
            <w:r w:rsidRPr="001B7789">
              <w:rPr>
                <w:sz w:val="24"/>
                <w:szCs w:val="24"/>
              </w:rPr>
              <w:t>і т.</w:t>
            </w:r>
            <w:r w:rsidRPr="001B7789">
              <w:rPr>
                <w:sz w:val="24"/>
                <w:szCs w:val="24"/>
                <w:lang w:val="uk-UA"/>
              </w:rPr>
              <w:t xml:space="preserve"> </w:t>
            </w:r>
            <w:r w:rsidRPr="001B7789">
              <w:rPr>
                <w:sz w:val="24"/>
                <w:szCs w:val="24"/>
              </w:rPr>
              <w:t>ін.</w:t>
            </w:r>
          </w:p>
        </w:tc>
        <w:tc>
          <w:tcPr>
            <w:tcW w:w="1436" w:type="dxa"/>
            <w:tcBorders>
              <w:top w:val="single" w:sz="4" w:space="0" w:color="auto"/>
              <w:left w:val="single" w:sz="4" w:space="0" w:color="auto"/>
              <w:bottom w:val="single" w:sz="4" w:space="0" w:color="auto"/>
              <w:right w:val="single" w:sz="4" w:space="0" w:color="auto"/>
            </w:tcBorders>
          </w:tcPr>
          <w:p w:rsidR="00973764" w:rsidRPr="00DD1E74" w:rsidRDefault="00973764" w:rsidP="002446BD">
            <w:pPr>
              <w:suppressAutoHyphens/>
              <w:spacing w:after="80"/>
              <w:jc w:val="both"/>
              <w:rPr>
                <w:sz w:val="24"/>
                <w:szCs w:val="24"/>
                <w:lang w:val="uk-UA"/>
              </w:rPr>
            </w:pPr>
            <w:r w:rsidRPr="001B7789">
              <w:rPr>
                <w:sz w:val="24"/>
                <w:szCs w:val="24"/>
              </w:rPr>
              <w:t>Лідерство по витратам</w:t>
            </w:r>
            <w:r>
              <w:rPr>
                <w:sz w:val="24"/>
                <w:szCs w:val="24"/>
                <w:lang w:val="uk-UA"/>
              </w:rPr>
              <w:t>.</w:t>
            </w:r>
          </w:p>
          <w:p w:rsidR="00973764" w:rsidRPr="001B7789" w:rsidRDefault="00973764" w:rsidP="002446BD">
            <w:pPr>
              <w:suppressAutoHyphens/>
              <w:spacing w:after="80"/>
              <w:jc w:val="both"/>
              <w:rPr>
                <w:sz w:val="24"/>
                <w:szCs w:val="24"/>
              </w:rPr>
            </w:pPr>
            <w:r w:rsidRPr="001B7789">
              <w:rPr>
                <w:sz w:val="24"/>
                <w:szCs w:val="24"/>
              </w:rPr>
              <w:t>Диферен</w:t>
            </w:r>
            <w:r w:rsidRPr="001B7789">
              <w:rPr>
                <w:sz w:val="24"/>
                <w:szCs w:val="24"/>
                <w:lang w:val="uk-UA"/>
              </w:rPr>
              <w:t>-</w:t>
            </w:r>
            <w:r w:rsidRPr="001B7789">
              <w:rPr>
                <w:sz w:val="24"/>
                <w:szCs w:val="24"/>
              </w:rPr>
              <w:t xml:space="preserve">ціація продукції </w:t>
            </w:r>
            <w:r w:rsidRPr="001B7789">
              <w:rPr>
                <w:sz w:val="24"/>
                <w:szCs w:val="24"/>
                <w:lang w:val="uk-UA"/>
              </w:rPr>
              <w:t xml:space="preserve">                   </w:t>
            </w:r>
            <w:r w:rsidRPr="001B7789">
              <w:rPr>
                <w:sz w:val="24"/>
                <w:szCs w:val="24"/>
              </w:rPr>
              <w:t>і т.</w:t>
            </w:r>
            <w:r w:rsidRPr="001B7789">
              <w:rPr>
                <w:sz w:val="24"/>
                <w:szCs w:val="24"/>
                <w:lang w:val="uk-UA"/>
              </w:rPr>
              <w:t xml:space="preserve"> </w:t>
            </w:r>
            <w:r w:rsidRPr="001B7789">
              <w:rPr>
                <w:sz w:val="24"/>
                <w:szCs w:val="24"/>
              </w:rPr>
              <w:t>ін.</w:t>
            </w:r>
          </w:p>
        </w:tc>
      </w:tr>
    </w:tbl>
    <w:p w:rsidR="00973764" w:rsidRPr="00973764" w:rsidRDefault="00973764" w:rsidP="00CA5E48">
      <w:pPr>
        <w:suppressAutoHyphens/>
        <w:spacing w:line="312" w:lineRule="auto"/>
        <w:ind w:firstLine="709"/>
        <w:jc w:val="both"/>
        <w:rPr>
          <w:sz w:val="24"/>
          <w:szCs w:val="24"/>
        </w:rPr>
      </w:pPr>
    </w:p>
    <w:p w:rsidR="00CA5E48" w:rsidRDefault="00CA5E48" w:rsidP="00CA5E48">
      <w:pPr>
        <w:suppressAutoHyphens/>
        <w:spacing w:line="312" w:lineRule="auto"/>
        <w:ind w:firstLine="709"/>
        <w:jc w:val="both"/>
        <w:rPr>
          <w:sz w:val="28"/>
          <w:szCs w:val="28"/>
        </w:rPr>
      </w:pPr>
      <w:r w:rsidRPr="00F61734">
        <w:rPr>
          <w:sz w:val="28"/>
          <w:szCs w:val="28"/>
        </w:rPr>
        <w:t>Для визначення намірів конкурентів зазвичай буває достатньо використовувати наведену схему та карту стратегічних груп.</w:t>
      </w:r>
    </w:p>
    <w:p w:rsidR="0091074B" w:rsidRDefault="00CA5E48" w:rsidP="00973764">
      <w:pPr>
        <w:suppressAutoHyphens/>
        <w:spacing w:before="120" w:line="312" w:lineRule="auto"/>
        <w:ind w:firstLine="709"/>
        <w:jc w:val="both"/>
        <w:rPr>
          <w:sz w:val="28"/>
          <w:szCs w:val="28"/>
        </w:rPr>
      </w:pPr>
      <w:r w:rsidRPr="00491ECE">
        <w:rPr>
          <w:b/>
          <w:i/>
          <w:sz w:val="28"/>
          <w:szCs w:val="28"/>
          <w:u w:val="single"/>
          <w:lang w:val="uk-UA"/>
        </w:rPr>
        <w:t>ЕТАП 6</w:t>
      </w:r>
      <w:r>
        <w:rPr>
          <w:sz w:val="28"/>
          <w:szCs w:val="28"/>
          <w:lang w:val="uk-UA"/>
        </w:rPr>
        <w:t>.</w:t>
      </w:r>
      <w:r w:rsidRPr="00491ECE">
        <w:rPr>
          <w:sz w:val="28"/>
          <w:szCs w:val="28"/>
          <w:lang w:val="uk-UA"/>
        </w:rPr>
        <w:t xml:space="preserve"> </w:t>
      </w:r>
      <w:r w:rsidRPr="00491ECE">
        <w:rPr>
          <w:b/>
          <w:i/>
          <w:sz w:val="28"/>
          <w:szCs w:val="28"/>
          <w:lang w:val="uk-UA"/>
        </w:rPr>
        <w:t>Визначення переліку</w:t>
      </w:r>
      <w:r w:rsidRPr="00F61734">
        <w:rPr>
          <w:sz w:val="28"/>
          <w:szCs w:val="28"/>
          <w:lang w:val="uk-UA"/>
        </w:rPr>
        <w:t xml:space="preserve"> </w:t>
      </w:r>
      <w:r w:rsidRPr="00F61734">
        <w:rPr>
          <w:b/>
          <w:i/>
          <w:sz w:val="28"/>
          <w:szCs w:val="28"/>
          <w:lang w:val="uk-UA"/>
        </w:rPr>
        <w:t>ключових факторів успіху</w:t>
      </w:r>
      <w:r w:rsidRPr="00F61734">
        <w:rPr>
          <w:sz w:val="28"/>
          <w:szCs w:val="28"/>
          <w:lang w:val="uk-UA"/>
        </w:rPr>
        <w:t xml:space="preserve"> </w:t>
      </w:r>
      <w:r w:rsidRPr="00F61734">
        <w:rPr>
          <w:b/>
          <w:i/>
          <w:sz w:val="28"/>
          <w:szCs w:val="28"/>
          <w:lang w:val="uk-UA"/>
        </w:rPr>
        <w:t>в галузі</w:t>
      </w:r>
      <w:r w:rsidRPr="00F61734">
        <w:rPr>
          <w:sz w:val="28"/>
          <w:szCs w:val="28"/>
          <w:lang w:val="uk-UA"/>
        </w:rPr>
        <w:t xml:space="preserve"> (КФУ) та механізм впливу їх на еволюцію галузі, оцінка конкурентного статусу підприємства.</w:t>
      </w:r>
      <w:r>
        <w:rPr>
          <w:sz w:val="28"/>
          <w:szCs w:val="28"/>
          <w:lang w:val="uk-UA"/>
        </w:rPr>
        <w:t xml:space="preserve"> </w:t>
      </w:r>
      <w:r w:rsidRPr="00F61734">
        <w:rPr>
          <w:sz w:val="28"/>
          <w:szCs w:val="28"/>
          <w:lang w:val="uk-UA"/>
        </w:rPr>
        <w:t>КФУ – це конкретні моменти в діяльності підприємства, на які йому потрібно звертати основну увагу і відповідно до яких будувати стратегію своєї діяльності на ринку.</w:t>
      </w:r>
    </w:p>
    <w:p w:rsidR="00D2711C" w:rsidRPr="00F61734" w:rsidRDefault="00D2711C" w:rsidP="00B16300">
      <w:pPr>
        <w:spacing w:line="312" w:lineRule="auto"/>
        <w:ind w:firstLine="709"/>
        <w:jc w:val="both"/>
        <w:rPr>
          <w:sz w:val="28"/>
          <w:szCs w:val="28"/>
        </w:rPr>
      </w:pPr>
      <w:r w:rsidRPr="00F61734">
        <w:rPr>
          <w:sz w:val="28"/>
          <w:szCs w:val="28"/>
        </w:rPr>
        <w:t>В табл</w:t>
      </w:r>
      <w:r w:rsidR="00B16300">
        <w:rPr>
          <w:sz w:val="28"/>
          <w:szCs w:val="28"/>
          <w:lang w:val="uk-UA"/>
        </w:rPr>
        <w:t xml:space="preserve">иці </w:t>
      </w:r>
      <w:r w:rsidRPr="00F61734">
        <w:rPr>
          <w:sz w:val="28"/>
          <w:szCs w:val="28"/>
        </w:rPr>
        <w:t>2</w:t>
      </w:r>
      <w:r w:rsidR="00B16300">
        <w:rPr>
          <w:sz w:val="28"/>
          <w:szCs w:val="28"/>
          <w:lang w:val="uk-UA"/>
        </w:rPr>
        <w:t>.3</w:t>
      </w:r>
      <w:r w:rsidRPr="00F61734">
        <w:rPr>
          <w:sz w:val="28"/>
          <w:szCs w:val="28"/>
        </w:rPr>
        <w:t xml:space="preserve"> надано перелік важливих факторів конкурентного успіху</w:t>
      </w:r>
      <w:r w:rsidR="00DD1E74">
        <w:rPr>
          <w:sz w:val="28"/>
          <w:szCs w:val="28"/>
          <w:lang w:val="uk-UA"/>
        </w:rPr>
        <w:t xml:space="preserve"> </w:t>
      </w:r>
      <w:r w:rsidR="00A42BBA">
        <w:rPr>
          <w:sz w:val="28"/>
          <w:szCs w:val="28"/>
          <w:lang w:val="uk-UA"/>
        </w:rPr>
        <w:t>[1,7</w:t>
      </w:r>
      <w:r w:rsidR="00DD1E74">
        <w:rPr>
          <w:sz w:val="28"/>
          <w:szCs w:val="28"/>
          <w:lang w:val="uk-UA"/>
        </w:rPr>
        <w:t>]</w:t>
      </w:r>
      <w:r w:rsidRPr="00F61734">
        <w:rPr>
          <w:sz w:val="28"/>
          <w:szCs w:val="28"/>
        </w:rPr>
        <w:t>.</w:t>
      </w:r>
    </w:p>
    <w:p w:rsidR="00390DC7" w:rsidRDefault="00390DC7" w:rsidP="00491ECE">
      <w:pPr>
        <w:tabs>
          <w:tab w:val="num" w:pos="1080"/>
        </w:tabs>
        <w:spacing w:before="120"/>
        <w:ind w:firstLine="709"/>
        <w:jc w:val="right"/>
        <w:rPr>
          <w:sz w:val="28"/>
          <w:szCs w:val="28"/>
          <w:lang w:val="uk-UA"/>
        </w:rPr>
      </w:pPr>
    </w:p>
    <w:p w:rsidR="00390DC7" w:rsidRDefault="00390DC7" w:rsidP="00491ECE">
      <w:pPr>
        <w:tabs>
          <w:tab w:val="num" w:pos="1080"/>
        </w:tabs>
        <w:spacing w:before="120"/>
        <w:ind w:firstLine="709"/>
        <w:jc w:val="right"/>
        <w:rPr>
          <w:sz w:val="28"/>
          <w:szCs w:val="28"/>
          <w:lang w:val="uk-UA"/>
        </w:rPr>
      </w:pPr>
    </w:p>
    <w:p w:rsidR="00D2711C" w:rsidRPr="00B16300" w:rsidRDefault="00D2711C" w:rsidP="00491ECE">
      <w:pPr>
        <w:tabs>
          <w:tab w:val="num" w:pos="1080"/>
        </w:tabs>
        <w:spacing w:before="120"/>
        <w:ind w:firstLine="709"/>
        <w:jc w:val="right"/>
        <w:rPr>
          <w:sz w:val="28"/>
          <w:szCs w:val="28"/>
          <w:lang w:val="uk-UA"/>
        </w:rPr>
      </w:pPr>
      <w:r w:rsidRPr="00F61734">
        <w:rPr>
          <w:sz w:val="28"/>
          <w:szCs w:val="28"/>
        </w:rPr>
        <w:lastRenderedPageBreak/>
        <w:t>Таблиця 2</w:t>
      </w:r>
      <w:r w:rsidR="00B16300">
        <w:rPr>
          <w:sz w:val="28"/>
          <w:szCs w:val="28"/>
          <w:lang w:val="uk-UA"/>
        </w:rPr>
        <w:t>.3</w:t>
      </w:r>
    </w:p>
    <w:p w:rsidR="00D2711C" w:rsidRPr="00A42BBA" w:rsidRDefault="00D2711C" w:rsidP="00390DC7">
      <w:pPr>
        <w:tabs>
          <w:tab w:val="num" w:pos="1080"/>
        </w:tabs>
        <w:jc w:val="center"/>
        <w:rPr>
          <w:sz w:val="28"/>
          <w:szCs w:val="28"/>
          <w:lang w:val="uk-UA"/>
        </w:rPr>
      </w:pPr>
      <w:r w:rsidRPr="00F61734">
        <w:rPr>
          <w:sz w:val="28"/>
          <w:szCs w:val="28"/>
        </w:rPr>
        <w:t>Фактори конкурентного успіху підприємства на ринку</w:t>
      </w:r>
      <w:r w:rsidR="00A42BBA">
        <w:rPr>
          <w:sz w:val="28"/>
          <w:szCs w:val="28"/>
          <w:lang w:val="uk-UA"/>
        </w:rPr>
        <w:t xml:space="preserve"> </w:t>
      </w:r>
    </w:p>
    <w:tbl>
      <w:tblPr>
        <w:tblW w:w="9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794"/>
        <w:gridCol w:w="1606"/>
      </w:tblGrid>
      <w:tr w:rsidR="00D2711C" w:rsidRPr="00F32184" w:rsidTr="00390DC7">
        <w:trPr>
          <w:trHeight w:val="339"/>
          <w:jc w:val="center"/>
        </w:trPr>
        <w:tc>
          <w:tcPr>
            <w:tcW w:w="7794" w:type="dxa"/>
          </w:tcPr>
          <w:p w:rsidR="00D2711C" w:rsidRPr="00F32184" w:rsidRDefault="00D2711C" w:rsidP="00390DC7">
            <w:pPr>
              <w:tabs>
                <w:tab w:val="num" w:pos="1080"/>
              </w:tabs>
              <w:spacing w:line="240" w:lineRule="exact"/>
              <w:jc w:val="center"/>
              <w:rPr>
                <w:sz w:val="24"/>
                <w:szCs w:val="24"/>
              </w:rPr>
            </w:pPr>
            <w:r w:rsidRPr="00F32184">
              <w:rPr>
                <w:sz w:val="24"/>
                <w:szCs w:val="24"/>
              </w:rPr>
              <w:t>Фактори</w:t>
            </w:r>
          </w:p>
        </w:tc>
        <w:tc>
          <w:tcPr>
            <w:tcW w:w="1606" w:type="dxa"/>
          </w:tcPr>
          <w:p w:rsidR="00B16300" w:rsidRPr="00F32184" w:rsidRDefault="00D2711C" w:rsidP="00390DC7">
            <w:pPr>
              <w:tabs>
                <w:tab w:val="num" w:pos="1080"/>
              </w:tabs>
              <w:spacing w:line="240" w:lineRule="exact"/>
              <w:jc w:val="center"/>
              <w:rPr>
                <w:sz w:val="24"/>
                <w:szCs w:val="24"/>
              </w:rPr>
            </w:pPr>
            <w:r w:rsidRPr="00F32184">
              <w:rPr>
                <w:sz w:val="24"/>
                <w:szCs w:val="24"/>
              </w:rPr>
              <w:t>Оцінка</w:t>
            </w:r>
          </w:p>
          <w:p w:rsidR="00D2711C" w:rsidRPr="00390DC7" w:rsidRDefault="00D2711C" w:rsidP="00390DC7">
            <w:pPr>
              <w:tabs>
                <w:tab w:val="num" w:pos="1080"/>
              </w:tabs>
              <w:spacing w:line="240" w:lineRule="exact"/>
              <w:jc w:val="center"/>
              <w:rPr>
                <w:sz w:val="22"/>
                <w:szCs w:val="22"/>
              </w:rPr>
            </w:pPr>
            <w:r w:rsidRPr="00390DC7">
              <w:rPr>
                <w:sz w:val="22"/>
                <w:szCs w:val="22"/>
              </w:rPr>
              <w:t>(-5; +5)</w:t>
            </w:r>
          </w:p>
        </w:tc>
      </w:tr>
      <w:tr w:rsidR="00D2711C" w:rsidRPr="00390DC7" w:rsidTr="00390DC7">
        <w:trPr>
          <w:trHeight w:val="232"/>
          <w:jc w:val="center"/>
        </w:trPr>
        <w:tc>
          <w:tcPr>
            <w:tcW w:w="7794" w:type="dxa"/>
          </w:tcPr>
          <w:p w:rsidR="00D2711C" w:rsidRPr="00390DC7" w:rsidRDefault="00D2711C" w:rsidP="00390DC7">
            <w:pPr>
              <w:tabs>
                <w:tab w:val="num" w:pos="1080"/>
              </w:tabs>
              <w:spacing w:line="240" w:lineRule="exact"/>
              <w:jc w:val="center"/>
              <w:rPr>
                <w:sz w:val="24"/>
                <w:szCs w:val="24"/>
              </w:rPr>
            </w:pPr>
            <w:r w:rsidRPr="00390DC7">
              <w:rPr>
                <w:sz w:val="24"/>
                <w:szCs w:val="24"/>
              </w:rPr>
              <w:t>1</w:t>
            </w:r>
          </w:p>
        </w:tc>
        <w:tc>
          <w:tcPr>
            <w:tcW w:w="1606" w:type="dxa"/>
          </w:tcPr>
          <w:p w:rsidR="00D2711C" w:rsidRPr="00390DC7" w:rsidRDefault="00D2711C" w:rsidP="00390DC7">
            <w:pPr>
              <w:tabs>
                <w:tab w:val="num" w:pos="1080"/>
              </w:tabs>
              <w:spacing w:line="240" w:lineRule="exact"/>
              <w:ind w:firstLine="709"/>
              <w:rPr>
                <w:sz w:val="24"/>
                <w:szCs w:val="24"/>
              </w:rPr>
            </w:pPr>
            <w:r w:rsidRPr="00390DC7">
              <w:rPr>
                <w:sz w:val="24"/>
                <w:szCs w:val="24"/>
              </w:rPr>
              <w:t>2</w:t>
            </w:r>
          </w:p>
        </w:tc>
      </w:tr>
      <w:tr w:rsidR="00D2711C" w:rsidRPr="00D2711C" w:rsidTr="00DD1E74">
        <w:trPr>
          <w:jc w:val="center"/>
        </w:trPr>
        <w:tc>
          <w:tcPr>
            <w:tcW w:w="7794" w:type="dxa"/>
          </w:tcPr>
          <w:p w:rsidR="00D2711C" w:rsidRPr="00D2711C" w:rsidRDefault="00D2711C" w:rsidP="00B16300">
            <w:pPr>
              <w:tabs>
                <w:tab w:val="num" w:pos="1080"/>
              </w:tabs>
              <w:jc w:val="both"/>
              <w:rPr>
                <w:b/>
                <w:i/>
                <w:sz w:val="24"/>
                <w:szCs w:val="24"/>
              </w:rPr>
            </w:pPr>
            <w:r w:rsidRPr="00D2711C">
              <w:rPr>
                <w:b/>
                <w:i/>
                <w:sz w:val="24"/>
                <w:szCs w:val="24"/>
              </w:rPr>
              <w:t>1. Пов’язані з технологією</w:t>
            </w:r>
          </w:p>
        </w:tc>
        <w:tc>
          <w:tcPr>
            <w:tcW w:w="1606" w:type="dxa"/>
          </w:tcPr>
          <w:p w:rsidR="00D2711C" w:rsidRPr="00D2711C" w:rsidRDefault="00D2711C" w:rsidP="00B16300">
            <w:pPr>
              <w:tabs>
                <w:tab w:val="num" w:pos="1080"/>
              </w:tabs>
              <w:ind w:firstLine="709"/>
              <w:jc w:val="both"/>
              <w:rPr>
                <w:sz w:val="24"/>
                <w:szCs w:val="24"/>
              </w:rPr>
            </w:pPr>
          </w:p>
        </w:tc>
      </w:tr>
      <w:tr w:rsidR="00D2711C" w:rsidRPr="00D2711C" w:rsidTr="00DD1E74">
        <w:trPr>
          <w:jc w:val="center"/>
        </w:trPr>
        <w:tc>
          <w:tcPr>
            <w:tcW w:w="7794" w:type="dxa"/>
          </w:tcPr>
          <w:p w:rsidR="00D2711C" w:rsidRPr="00D2711C" w:rsidRDefault="00D2711C" w:rsidP="00B16300">
            <w:pPr>
              <w:tabs>
                <w:tab w:val="num" w:pos="1080"/>
              </w:tabs>
              <w:ind w:firstLine="709"/>
              <w:jc w:val="both"/>
              <w:rPr>
                <w:sz w:val="24"/>
                <w:szCs w:val="24"/>
              </w:rPr>
            </w:pPr>
            <w:r w:rsidRPr="00D2711C">
              <w:rPr>
                <w:sz w:val="24"/>
                <w:szCs w:val="24"/>
              </w:rPr>
              <w:t>1.1. Залучення експерта в певній галузі</w:t>
            </w:r>
          </w:p>
        </w:tc>
        <w:tc>
          <w:tcPr>
            <w:tcW w:w="1606" w:type="dxa"/>
          </w:tcPr>
          <w:p w:rsidR="00D2711C" w:rsidRPr="00D2711C" w:rsidRDefault="00D2711C" w:rsidP="00B16300">
            <w:pPr>
              <w:tabs>
                <w:tab w:val="num" w:pos="1080"/>
              </w:tabs>
              <w:ind w:firstLine="709"/>
              <w:jc w:val="both"/>
              <w:rPr>
                <w:sz w:val="24"/>
                <w:szCs w:val="24"/>
              </w:rPr>
            </w:pPr>
          </w:p>
        </w:tc>
      </w:tr>
      <w:tr w:rsidR="00D2711C" w:rsidRPr="00D2711C" w:rsidTr="00DD1E74">
        <w:trPr>
          <w:jc w:val="center"/>
        </w:trPr>
        <w:tc>
          <w:tcPr>
            <w:tcW w:w="7794" w:type="dxa"/>
          </w:tcPr>
          <w:p w:rsidR="00D2711C" w:rsidRPr="00D2711C" w:rsidRDefault="00D2711C" w:rsidP="00B16300">
            <w:pPr>
              <w:tabs>
                <w:tab w:val="num" w:pos="1080"/>
              </w:tabs>
              <w:ind w:firstLine="709"/>
              <w:jc w:val="both"/>
              <w:rPr>
                <w:sz w:val="24"/>
                <w:szCs w:val="24"/>
              </w:rPr>
            </w:pPr>
            <w:r w:rsidRPr="00D2711C">
              <w:rPr>
                <w:sz w:val="24"/>
                <w:szCs w:val="24"/>
              </w:rPr>
              <w:t>1.2. Спроможність до нововведень у виробничих  процесах</w:t>
            </w:r>
          </w:p>
        </w:tc>
        <w:tc>
          <w:tcPr>
            <w:tcW w:w="1606" w:type="dxa"/>
          </w:tcPr>
          <w:p w:rsidR="00D2711C" w:rsidRPr="00D2711C" w:rsidRDefault="00D2711C" w:rsidP="00B16300">
            <w:pPr>
              <w:tabs>
                <w:tab w:val="num" w:pos="1080"/>
              </w:tabs>
              <w:ind w:firstLine="709"/>
              <w:jc w:val="both"/>
              <w:rPr>
                <w:sz w:val="24"/>
                <w:szCs w:val="24"/>
              </w:rPr>
            </w:pPr>
          </w:p>
        </w:tc>
      </w:tr>
      <w:tr w:rsidR="00D2711C" w:rsidRPr="00D2711C" w:rsidTr="00DD1E74">
        <w:trPr>
          <w:jc w:val="center"/>
        </w:trPr>
        <w:tc>
          <w:tcPr>
            <w:tcW w:w="7794" w:type="dxa"/>
          </w:tcPr>
          <w:p w:rsidR="00D2711C" w:rsidRPr="00D2711C" w:rsidRDefault="00D2711C" w:rsidP="00B16300">
            <w:pPr>
              <w:tabs>
                <w:tab w:val="num" w:pos="1080"/>
              </w:tabs>
              <w:ind w:firstLine="709"/>
              <w:jc w:val="both"/>
              <w:rPr>
                <w:sz w:val="24"/>
                <w:szCs w:val="24"/>
              </w:rPr>
            </w:pPr>
            <w:r w:rsidRPr="00D2711C">
              <w:rPr>
                <w:sz w:val="24"/>
                <w:szCs w:val="24"/>
              </w:rPr>
              <w:t>1.3. Спроможність до розробки нової продукції</w:t>
            </w:r>
          </w:p>
        </w:tc>
        <w:tc>
          <w:tcPr>
            <w:tcW w:w="1606" w:type="dxa"/>
          </w:tcPr>
          <w:p w:rsidR="00D2711C" w:rsidRPr="00D2711C" w:rsidRDefault="00D2711C" w:rsidP="00B16300">
            <w:pPr>
              <w:tabs>
                <w:tab w:val="num" w:pos="1080"/>
              </w:tabs>
              <w:ind w:firstLine="709"/>
              <w:jc w:val="both"/>
              <w:rPr>
                <w:sz w:val="24"/>
                <w:szCs w:val="24"/>
              </w:rPr>
            </w:pPr>
          </w:p>
        </w:tc>
      </w:tr>
      <w:tr w:rsidR="00D2711C" w:rsidRPr="00D2711C" w:rsidTr="00DD1E74">
        <w:trPr>
          <w:jc w:val="center"/>
        </w:trPr>
        <w:tc>
          <w:tcPr>
            <w:tcW w:w="7794" w:type="dxa"/>
          </w:tcPr>
          <w:p w:rsidR="00D2711C" w:rsidRPr="00D2711C" w:rsidRDefault="00D2711C" w:rsidP="00491ECE">
            <w:pPr>
              <w:tabs>
                <w:tab w:val="num" w:pos="1080"/>
              </w:tabs>
              <w:ind w:left="761" w:hanging="17"/>
              <w:jc w:val="both"/>
              <w:rPr>
                <w:sz w:val="24"/>
                <w:szCs w:val="24"/>
              </w:rPr>
            </w:pPr>
            <w:r w:rsidRPr="00D2711C">
              <w:rPr>
                <w:sz w:val="24"/>
                <w:szCs w:val="24"/>
              </w:rPr>
              <w:t>1.4. Впровадження нових технологій в діяльність підприємства</w:t>
            </w:r>
          </w:p>
        </w:tc>
        <w:tc>
          <w:tcPr>
            <w:tcW w:w="1606" w:type="dxa"/>
          </w:tcPr>
          <w:p w:rsidR="00D2711C" w:rsidRPr="00D2711C" w:rsidRDefault="00D2711C" w:rsidP="00B16300">
            <w:pPr>
              <w:tabs>
                <w:tab w:val="num" w:pos="1080"/>
              </w:tabs>
              <w:ind w:firstLine="709"/>
              <w:jc w:val="both"/>
              <w:rPr>
                <w:sz w:val="24"/>
                <w:szCs w:val="24"/>
              </w:rPr>
            </w:pPr>
          </w:p>
        </w:tc>
      </w:tr>
      <w:tr w:rsidR="00D2711C" w:rsidRPr="00D2711C" w:rsidTr="00DD1E74">
        <w:trPr>
          <w:jc w:val="center"/>
        </w:trPr>
        <w:tc>
          <w:tcPr>
            <w:tcW w:w="7794" w:type="dxa"/>
          </w:tcPr>
          <w:p w:rsidR="00D2711C" w:rsidRPr="00D2711C" w:rsidRDefault="00D2711C" w:rsidP="00B16300">
            <w:pPr>
              <w:tabs>
                <w:tab w:val="num" w:pos="1080"/>
              </w:tabs>
              <w:jc w:val="both"/>
              <w:rPr>
                <w:b/>
                <w:i/>
                <w:sz w:val="24"/>
                <w:szCs w:val="24"/>
              </w:rPr>
            </w:pPr>
            <w:r w:rsidRPr="00D2711C">
              <w:rPr>
                <w:b/>
                <w:i/>
                <w:sz w:val="24"/>
                <w:szCs w:val="24"/>
              </w:rPr>
              <w:t>2. Пов’язані з виробництвом</w:t>
            </w:r>
          </w:p>
        </w:tc>
        <w:tc>
          <w:tcPr>
            <w:tcW w:w="1606" w:type="dxa"/>
          </w:tcPr>
          <w:p w:rsidR="00D2711C" w:rsidRPr="00D2711C" w:rsidRDefault="00D2711C" w:rsidP="00B16300">
            <w:pPr>
              <w:tabs>
                <w:tab w:val="num" w:pos="1080"/>
              </w:tabs>
              <w:ind w:firstLine="709"/>
              <w:jc w:val="both"/>
              <w:rPr>
                <w:sz w:val="24"/>
                <w:szCs w:val="24"/>
              </w:rPr>
            </w:pPr>
          </w:p>
        </w:tc>
      </w:tr>
      <w:tr w:rsidR="00D2711C" w:rsidRPr="00D2711C" w:rsidTr="00DD1E74">
        <w:trPr>
          <w:jc w:val="center"/>
        </w:trPr>
        <w:tc>
          <w:tcPr>
            <w:tcW w:w="7794" w:type="dxa"/>
          </w:tcPr>
          <w:p w:rsidR="00D2711C" w:rsidRPr="00D2711C" w:rsidRDefault="00D2711C" w:rsidP="00B16300">
            <w:pPr>
              <w:tabs>
                <w:tab w:val="num" w:pos="1080"/>
              </w:tabs>
              <w:ind w:firstLine="709"/>
              <w:jc w:val="both"/>
              <w:rPr>
                <w:sz w:val="24"/>
                <w:szCs w:val="24"/>
              </w:rPr>
            </w:pPr>
            <w:r w:rsidRPr="00D2711C">
              <w:rPr>
                <w:sz w:val="24"/>
                <w:szCs w:val="24"/>
              </w:rPr>
              <w:t>2.1. Ефективність виробництва з низькими витратами</w:t>
            </w:r>
          </w:p>
        </w:tc>
        <w:tc>
          <w:tcPr>
            <w:tcW w:w="1606" w:type="dxa"/>
          </w:tcPr>
          <w:p w:rsidR="00D2711C" w:rsidRPr="00D2711C" w:rsidRDefault="00D2711C" w:rsidP="00B16300">
            <w:pPr>
              <w:tabs>
                <w:tab w:val="num" w:pos="1080"/>
              </w:tabs>
              <w:ind w:firstLine="709"/>
              <w:jc w:val="both"/>
              <w:rPr>
                <w:sz w:val="24"/>
                <w:szCs w:val="24"/>
              </w:rPr>
            </w:pPr>
          </w:p>
        </w:tc>
      </w:tr>
      <w:tr w:rsidR="00D2711C" w:rsidRPr="00D2711C" w:rsidTr="00DD1E74">
        <w:trPr>
          <w:jc w:val="center"/>
        </w:trPr>
        <w:tc>
          <w:tcPr>
            <w:tcW w:w="7794" w:type="dxa"/>
          </w:tcPr>
          <w:p w:rsidR="00D2711C" w:rsidRPr="00D2711C" w:rsidRDefault="00D2711C" w:rsidP="00B16300">
            <w:pPr>
              <w:tabs>
                <w:tab w:val="num" w:pos="1080"/>
              </w:tabs>
              <w:ind w:firstLine="709"/>
              <w:jc w:val="both"/>
              <w:rPr>
                <w:sz w:val="24"/>
                <w:szCs w:val="24"/>
              </w:rPr>
            </w:pPr>
            <w:r w:rsidRPr="00D2711C">
              <w:rPr>
                <w:sz w:val="24"/>
                <w:szCs w:val="24"/>
              </w:rPr>
              <w:t>2.2. Якість продукції</w:t>
            </w:r>
          </w:p>
        </w:tc>
        <w:tc>
          <w:tcPr>
            <w:tcW w:w="1606" w:type="dxa"/>
          </w:tcPr>
          <w:p w:rsidR="00D2711C" w:rsidRPr="00D2711C" w:rsidRDefault="00D2711C" w:rsidP="00B16300">
            <w:pPr>
              <w:tabs>
                <w:tab w:val="num" w:pos="1080"/>
              </w:tabs>
              <w:ind w:firstLine="709"/>
              <w:jc w:val="both"/>
              <w:rPr>
                <w:sz w:val="24"/>
                <w:szCs w:val="24"/>
              </w:rPr>
            </w:pPr>
          </w:p>
        </w:tc>
      </w:tr>
      <w:tr w:rsidR="00D2711C" w:rsidRPr="00D2711C" w:rsidTr="00DD1E74">
        <w:trPr>
          <w:jc w:val="center"/>
        </w:trPr>
        <w:tc>
          <w:tcPr>
            <w:tcW w:w="7794" w:type="dxa"/>
          </w:tcPr>
          <w:p w:rsidR="00D2711C" w:rsidRPr="00D2711C" w:rsidRDefault="00D2711C" w:rsidP="00B16300">
            <w:pPr>
              <w:tabs>
                <w:tab w:val="num" w:pos="1080"/>
              </w:tabs>
              <w:ind w:firstLine="709"/>
              <w:jc w:val="both"/>
              <w:rPr>
                <w:sz w:val="24"/>
                <w:szCs w:val="24"/>
              </w:rPr>
            </w:pPr>
            <w:r w:rsidRPr="00D2711C">
              <w:rPr>
                <w:sz w:val="24"/>
                <w:szCs w:val="24"/>
              </w:rPr>
              <w:t>2.3. Високий рівень використання обладнання</w:t>
            </w:r>
          </w:p>
        </w:tc>
        <w:tc>
          <w:tcPr>
            <w:tcW w:w="1606" w:type="dxa"/>
          </w:tcPr>
          <w:p w:rsidR="00D2711C" w:rsidRPr="00D2711C" w:rsidRDefault="00D2711C" w:rsidP="00B16300">
            <w:pPr>
              <w:tabs>
                <w:tab w:val="num" w:pos="1080"/>
              </w:tabs>
              <w:ind w:firstLine="709"/>
              <w:jc w:val="both"/>
              <w:rPr>
                <w:sz w:val="24"/>
                <w:szCs w:val="24"/>
              </w:rPr>
            </w:pPr>
          </w:p>
        </w:tc>
      </w:tr>
      <w:tr w:rsidR="00D2711C" w:rsidRPr="00D2711C" w:rsidTr="00DD1E74">
        <w:trPr>
          <w:jc w:val="center"/>
        </w:trPr>
        <w:tc>
          <w:tcPr>
            <w:tcW w:w="7794" w:type="dxa"/>
          </w:tcPr>
          <w:p w:rsidR="00D2711C" w:rsidRPr="00D2711C" w:rsidRDefault="00D2711C" w:rsidP="00DD1E74">
            <w:pPr>
              <w:tabs>
                <w:tab w:val="num" w:pos="1080"/>
              </w:tabs>
              <w:ind w:left="733" w:firstLine="11"/>
              <w:jc w:val="both"/>
              <w:rPr>
                <w:sz w:val="24"/>
                <w:szCs w:val="24"/>
              </w:rPr>
            </w:pPr>
            <w:r w:rsidRPr="00D2711C">
              <w:rPr>
                <w:sz w:val="24"/>
                <w:szCs w:val="24"/>
              </w:rPr>
              <w:t>2.4. Розміщення виробництва з урахуванням мінімальних витрат</w:t>
            </w:r>
          </w:p>
        </w:tc>
        <w:tc>
          <w:tcPr>
            <w:tcW w:w="1606" w:type="dxa"/>
          </w:tcPr>
          <w:p w:rsidR="00D2711C" w:rsidRPr="00D2711C" w:rsidRDefault="00D2711C" w:rsidP="00B16300">
            <w:pPr>
              <w:tabs>
                <w:tab w:val="num" w:pos="1080"/>
              </w:tabs>
              <w:ind w:firstLine="709"/>
              <w:jc w:val="both"/>
              <w:rPr>
                <w:sz w:val="24"/>
                <w:szCs w:val="24"/>
              </w:rPr>
            </w:pPr>
          </w:p>
        </w:tc>
      </w:tr>
      <w:tr w:rsidR="00D2711C" w:rsidRPr="00D2711C" w:rsidTr="00DD1E74">
        <w:trPr>
          <w:jc w:val="center"/>
        </w:trPr>
        <w:tc>
          <w:tcPr>
            <w:tcW w:w="7794" w:type="dxa"/>
          </w:tcPr>
          <w:p w:rsidR="00D2711C" w:rsidRPr="00D2711C" w:rsidRDefault="00D2711C" w:rsidP="00B16300">
            <w:pPr>
              <w:tabs>
                <w:tab w:val="num" w:pos="1080"/>
              </w:tabs>
              <w:ind w:firstLine="709"/>
              <w:jc w:val="both"/>
              <w:rPr>
                <w:sz w:val="24"/>
                <w:szCs w:val="24"/>
              </w:rPr>
            </w:pPr>
            <w:r w:rsidRPr="00D2711C">
              <w:rPr>
                <w:sz w:val="24"/>
                <w:szCs w:val="24"/>
              </w:rPr>
              <w:t>2.5. Доступ до кваліфікованої робочої сили</w:t>
            </w:r>
          </w:p>
        </w:tc>
        <w:tc>
          <w:tcPr>
            <w:tcW w:w="1606" w:type="dxa"/>
          </w:tcPr>
          <w:p w:rsidR="00D2711C" w:rsidRPr="00D2711C" w:rsidRDefault="00D2711C" w:rsidP="00B16300">
            <w:pPr>
              <w:tabs>
                <w:tab w:val="num" w:pos="1080"/>
              </w:tabs>
              <w:ind w:firstLine="709"/>
              <w:jc w:val="both"/>
              <w:rPr>
                <w:sz w:val="24"/>
                <w:szCs w:val="24"/>
              </w:rPr>
            </w:pPr>
          </w:p>
        </w:tc>
      </w:tr>
      <w:tr w:rsidR="00D2711C" w:rsidRPr="00D2711C" w:rsidTr="00DD1E74">
        <w:trPr>
          <w:jc w:val="center"/>
        </w:trPr>
        <w:tc>
          <w:tcPr>
            <w:tcW w:w="7794" w:type="dxa"/>
          </w:tcPr>
          <w:p w:rsidR="00D2711C" w:rsidRPr="00D2711C" w:rsidRDefault="00D2711C" w:rsidP="00DD1E74">
            <w:pPr>
              <w:tabs>
                <w:tab w:val="num" w:pos="1080"/>
              </w:tabs>
              <w:ind w:left="1170" w:hanging="426"/>
              <w:jc w:val="both"/>
              <w:rPr>
                <w:sz w:val="24"/>
                <w:szCs w:val="24"/>
              </w:rPr>
            </w:pPr>
            <w:r w:rsidRPr="00D2711C">
              <w:rPr>
                <w:sz w:val="24"/>
                <w:szCs w:val="24"/>
              </w:rPr>
              <w:t>2.6. Проектування продукції і технічна підготовка виробництва з мінімальними витратами</w:t>
            </w:r>
          </w:p>
        </w:tc>
        <w:tc>
          <w:tcPr>
            <w:tcW w:w="1606" w:type="dxa"/>
          </w:tcPr>
          <w:p w:rsidR="00D2711C" w:rsidRPr="00D2711C" w:rsidRDefault="00D2711C" w:rsidP="00B16300">
            <w:pPr>
              <w:tabs>
                <w:tab w:val="num" w:pos="1080"/>
              </w:tabs>
              <w:ind w:firstLine="709"/>
              <w:jc w:val="both"/>
              <w:rPr>
                <w:sz w:val="24"/>
                <w:szCs w:val="24"/>
              </w:rPr>
            </w:pPr>
          </w:p>
        </w:tc>
      </w:tr>
      <w:tr w:rsidR="00D2711C" w:rsidRPr="00D2711C" w:rsidTr="00DD1E74">
        <w:trPr>
          <w:jc w:val="center"/>
        </w:trPr>
        <w:tc>
          <w:tcPr>
            <w:tcW w:w="7794" w:type="dxa"/>
          </w:tcPr>
          <w:p w:rsidR="00D2711C" w:rsidRPr="00D2711C" w:rsidRDefault="00D2711C" w:rsidP="00B16300">
            <w:pPr>
              <w:tabs>
                <w:tab w:val="num" w:pos="1080"/>
              </w:tabs>
              <w:ind w:firstLine="709"/>
              <w:jc w:val="both"/>
              <w:rPr>
                <w:sz w:val="24"/>
                <w:szCs w:val="24"/>
              </w:rPr>
            </w:pPr>
            <w:r w:rsidRPr="00D2711C">
              <w:rPr>
                <w:sz w:val="24"/>
                <w:szCs w:val="24"/>
              </w:rPr>
              <w:t>2.7. Гнучкість виробництва</w:t>
            </w:r>
          </w:p>
        </w:tc>
        <w:tc>
          <w:tcPr>
            <w:tcW w:w="1606" w:type="dxa"/>
          </w:tcPr>
          <w:p w:rsidR="00D2711C" w:rsidRPr="00D2711C" w:rsidRDefault="00D2711C" w:rsidP="00B16300">
            <w:pPr>
              <w:tabs>
                <w:tab w:val="num" w:pos="1080"/>
              </w:tabs>
              <w:ind w:firstLine="709"/>
              <w:jc w:val="both"/>
              <w:rPr>
                <w:sz w:val="24"/>
                <w:szCs w:val="24"/>
              </w:rPr>
            </w:pPr>
          </w:p>
        </w:tc>
      </w:tr>
      <w:tr w:rsidR="00D2711C" w:rsidRPr="00D2711C" w:rsidTr="00DD1E74">
        <w:trPr>
          <w:jc w:val="center"/>
        </w:trPr>
        <w:tc>
          <w:tcPr>
            <w:tcW w:w="7794" w:type="dxa"/>
          </w:tcPr>
          <w:p w:rsidR="00D2711C" w:rsidRPr="00D2711C" w:rsidRDefault="00D2711C" w:rsidP="00B16300">
            <w:pPr>
              <w:tabs>
                <w:tab w:val="num" w:pos="1080"/>
              </w:tabs>
              <w:ind w:firstLine="36"/>
              <w:jc w:val="both"/>
              <w:rPr>
                <w:b/>
                <w:i/>
                <w:sz w:val="24"/>
                <w:szCs w:val="24"/>
              </w:rPr>
            </w:pPr>
            <w:r w:rsidRPr="00D2711C">
              <w:rPr>
                <w:b/>
                <w:i/>
                <w:sz w:val="24"/>
                <w:szCs w:val="24"/>
              </w:rPr>
              <w:t>3. Пов’язані з товарорухом</w:t>
            </w:r>
          </w:p>
        </w:tc>
        <w:tc>
          <w:tcPr>
            <w:tcW w:w="1606" w:type="dxa"/>
          </w:tcPr>
          <w:p w:rsidR="00D2711C" w:rsidRPr="00D2711C" w:rsidRDefault="00D2711C" w:rsidP="00B16300">
            <w:pPr>
              <w:tabs>
                <w:tab w:val="num" w:pos="1080"/>
              </w:tabs>
              <w:ind w:firstLine="709"/>
              <w:jc w:val="both"/>
              <w:rPr>
                <w:b/>
                <w:i/>
                <w:sz w:val="24"/>
                <w:szCs w:val="24"/>
              </w:rPr>
            </w:pPr>
          </w:p>
        </w:tc>
      </w:tr>
      <w:tr w:rsidR="00D2711C" w:rsidRPr="00D2711C" w:rsidTr="00DD1E74">
        <w:trPr>
          <w:jc w:val="center"/>
        </w:trPr>
        <w:tc>
          <w:tcPr>
            <w:tcW w:w="7794" w:type="dxa"/>
          </w:tcPr>
          <w:p w:rsidR="00D2711C" w:rsidRPr="00D2711C" w:rsidRDefault="00D2711C" w:rsidP="00B16300">
            <w:pPr>
              <w:tabs>
                <w:tab w:val="num" w:pos="1080"/>
              </w:tabs>
              <w:ind w:firstLine="709"/>
              <w:jc w:val="both"/>
              <w:rPr>
                <w:sz w:val="24"/>
                <w:szCs w:val="24"/>
              </w:rPr>
            </w:pPr>
            <w:r w:rsidRPr="00D2711C">
              <w:rPr>
                <w:sz w:val="24"/>
                <w:szCs w:val="24"/>
              </w:rPr>
              <w:t>3.1. Потужна мережа розподілу продукції</w:t>
            </w:r>
          </w:p>
        </w:tc>
        <w:tc>
          <w:tcPr>
            <w:tcW w:w="1606" w:type="dxa"/>
          </w:tcPr>
          <w:p w:rsidR="00D2711C" w:rsidRPr="00D2711C" w:rsidRDefault="00D2711C" w:rsidP="00B16300">
            <w:pPr>
              <w:tabs>
                <w:tab w:val="num" w:pos="1080"/>
              </w:tabs>
              <w:ind w:firstLine="709"/>
              <w:jc w:val="both"/>
              <w:rPr>
                <w:sz w:val="24"/>
                <w:szCs w:val="24"/>
              </w:rPr>
            </w:pPr>
          </w:p>
        </w:tc>
      </w:tr>
      <w:tr w:rsidR="00D2711C" w:rsidRPr="00D2711C" w:rsidTr="00DD1E74">
        <w:trPr>
          <w:jc w:val="center"/>
        </w:trPr>
        <w:tc>
          <w:tcPr>
            <w:tcW w:w="7794" w:type="dxa"/>
          </w:tcPr>
          <w:p w:rsidR="00D2711C" w:rsidRPr="00D2711C" w:rsidRDefault="00D2711C" w:rsidP="00B16300">
            <w:pPr>
              <w:tabs>
                <w:tab w:val="num" w:pos="1080"/>
              </w:tabs>
              <w:ind w:firstLine="709"/>
              <w:jc w:val="both"/>
              <w:rPr>
                <w:sz w:val="24"/>
                <w:szCs w:val="24"/>
              </w:rPr>
            </w:pPr>
            <w:r w:rsidRPr="00D2711C">
              <w:rPr>
                <w:sz w:val="24"/>
                <w:szCs w:val="24"/>
              </w:rPr>
              <w:t>3.2. Наявність значного доходу в роздрібній торгівлі</w:t>
            </w:r>
          </w:p>
        </w:tc>
        <w:tc>
          <w:tcPr>
            <w:tcW w:w="1606" w:type="dxa"/>
          </w:tcPr>
          <w:p w:rsidR="00D2711C" w:rsidRPr="00D2711C" w:rsidRDefault="00D2711C" w:rsidP="00B16300">
            <w:pPr>
              <w:tabs>
                <w:tab w:val="num" w:pos="1080"/>
              </w:tabs>
              <w:ind w:firstLine="709"/>
              <w:jc w:val="both"/>
              <w:rPr>
                <w:sz w:val="24"/>
                <w:szCs w:val="24"/>
              </w:rPr>
            </w:pPr>
          </w:p>
        </w:tc>
      </w:tr>
      <w:tr w:rsidR="00D2711C" w:rsidRPr="00D2711C" w:rsidTr="00DD1E74">
        <w:trPr>
          <w:jc w:val="center"/>
        </w:trPr>
        <w:tc>
          <w:tcPr>
            <w:tcW w:w="7794" w:type="dxa"/>
          </w:tcPr>
          <w:p w:rsidR="00D2711C" w:rsidRPr="00D2711C" w:rsidRDefault="00D2711C" w:rsidP="00B16300">
            <w:pPr>
              <w:tabs>
                <w:tab w:val="num" w:pos="1080"/>
              </w:tabs>
              <w:ind w:firstLine="709"/>
              <w:jc w:val="both"/>
              <w:rPr>
                <w:sz w:val="24"/>
                <w:szCs w:val="24"/>
              </w:rPr>
            </w:pPr>
            <w:r w:rsidRPr="00D2711C">
              <w:rPr>
                <w:sz w:val="24"/>
                <w:szCs w:val="24"/>
              </w:rPr>
              <w:t>3.3. Наявність власної мережі роздрібної торгівлі</w:t>
            </w:r>
          </w:p>
        </w:tc>
        <w:tc>
          <w:tcPr>
            <w:tcW w:w="1606" w:type="dxa"/>
          </w:tcPr>
          <w:p w:rsidR="00D2711C" w:rsidRPr="00D2711C" w:rsidRDefault="00D2711C" w:rsidP="00B16300">
            <w:pPr>
              <w:tabs>
                <w:tab w:val="num" w:pos="1080"/>
              </w:tabs>
              <w:ind w:firstLine="709"/>
              <w:jc w:val="both"/>
              <w:rPr>
                <w:sz w:val="24"/>
                <w:szCs w:val="24"/>
              </w:rPr>
            </w:pPr>
          </w:p>
        </w:tc>
      </w:tr>
      <w:tr w:rsidR="00D2711C" w:rsidRPr="00D2711C" w:rsidTr="00DD1E74">
        <w:trPr>
          <w:jc w:val="center"/>
        </w:trPr>
        <w:tc>
          <w:tcPr>
            <w:tcW w:w="7794" w:type="dxa"/>
          </w:tcPr>
          <w:p w:rsidR="00D2711C" w:rsidRPr="00D2711C" w:rsidRDefault="00D2711C" w:rsidP="00B16300">
            <w:pPr>
              <w:tabs>
                <w:tab w:val="num" w:pos="1080"/>
              </w:tabs>
              <w:ind w:firstLine="709"/>
              <w:jc w:val="both"/>
              <w:rPr>
                <w:sz w:val="24"/>
                <w:szCs w:val="24"/>
              </w:rPr>
            </w:pPr>
            <w:r w:rsidRPr="00D2711C">
              <w:rPr>
                <w:sz w:val="24"/>
                <w:szCs w:val="24"/>
              </w:rPr>
              <w:t>3.4. Низькі витрати товароруху</w:t>
            </w:r>
          </w:p>
        </w:tc>
        <w:tc>
          <w:tcPr>
            <w:tcW w:w="1606" w:type="dxa"/>
          </w:tcPr>
          <w:p w:rsidR="00D2711C" w:rsidRPr="00D2711C" w:rsidRDefault="00D2711C" w:rsidP="00B16300">
            <w:pPr>
              <w:tabs>
                <w:tab w:val="num" w:pos="1080"/>
              </w:tabs>
              <w:ind w:firstLine="709"/>
              <w:jc w:val="both"/>
              <w:rPr>
                <w:sz w:val="24"/>
                <w:szCs w:val="24"/>
              </w:rPr>
            </w:pPr>
          </w:p>
        </w:tc>
      </w:tr>
      <w:tr w:rsidR="00D2711C" w:rsidRPr="00D2711C" w:rsidTr="00DD1E74">
        <w:trPr>
          <w:jc w:val="center"/>
        </w:trPr>
        <w:tc>
          <w:tcPr>
            <w:tcW w:w="7794" w:type="dxa"/>
          </w:tcPr>
          <w:p w:rsidR="00D2711C" w:rsidRPr="00D2711C" w:rsidRDefault="00D2711C" w:rsidP="00B16300">
            <w:pPr>
              <w:tabs>
                <w:tab w:val="num" w:pos="1080"/>
              </w:tabs>
              <w:ind w:firstLine="709"/>
              <w:jc w:val="both"/>
              <w:rPr>
                <w:sz w:val="24"/>
                <w:szCs w:val="24"/>
              </w:rPr>
            </w:pPr>
            <w:r w:rsidRPr="00D2711C">
              <w:rPr>
                <w:sz w:val="24"/>
                <w:szCs w:val="24"/>
              </w:rPr>
              <w:t>3.5. Швидкість доставки продукції</w:t>
            </w:r>
          </w:p>
        </w:tc>
        <w:tc>
          <w:tcPr>
            <w:tcW w:w="1606" w:type="dxa"/>
          </w:tcPr>
          <w:p w:rsidR="00D2711C" w:rsidRPr="00D2711C" w:rsidRDefault="00D2711C" w:rsidP="00B16300">
            <w:pPr>
              <w:tabs>
                <w:tab w:val="num" w:pos="1080"/>
              </w:tabs>
              <w:ind w:firstLine="709"/>
              <w:jc w:val="both"/>
              <w:rPr>
                <w:sz w:val="24"/>
                <w:szCs w:val="24"/>
              </w:rPr>
            </w:pPr>
          </w:p>
        </w:tc>
      </w:tr>
      <w:tr w:rsidR="00D2711C" w:rsidRPr="00D2711C" w:rsidTr="00DD1E74">
        <w:trPr>
          <w:jc w:val="center"/>
        </w:trPr>
        <w:tc>
          <w:tcPr>
            <w:tcW w:w="7794" w:type="dxa"/>
          </w:tcPr>
          <w:p w:rsidR="00D2711C" w:rsidRPr="00D2711C" w:rsidRDefault="00D2711C" w:rsidP="00B16300">
            <w:pPr>
              <w:tabs>
                <w:tab w:val="num" w:pos="1080"/>
              </w:tabs>
              <w:jc w:val="both"/>
              <w:rPr>
                <w:b/>
                <w:i/>
                <w:sz w:val="24"/>
                <w:szCs w:val="24"/>
              </w:rPr>
            </w:pPr>
            <w:r w:rsidRPr="00D2711C">
              <w:rPr>
                <w:b/>
                <w:i/>
                <w:sz w:val="24"/>
                <w:szCs w:val="24"/>
              </w:rPr>
              <w:t>4. Пов’язані з маркетингом</w:t>
            </w:r>
          </w:p>
        </w:tc>
        <w:tc>
          <w:tcPr>
            <w:tcW w:w="1606" w:type="dxa"/>
          </w:tcPr>
          <w:p w:rsidR="00D2711C" w:rsidRPr="00D2711C" w:rsidRDefault="00D2711C" w:rsidP="00B16300">
            <w:pPr>
              <w:tabs>
                <w:tab w:val="num" w:pos="1080"/>
              </w:tabs>
              <w:ind w:firstLine="709"/>
              <w:jc w:val="both"/>
              <w:rPr>
                <w:b/>
                <w:i/>
                <w:sz w:val="24"/>
                <w:szCs w:val="24"/>
              </w:rPr>
            </w:pPr>
          </w:p>
        </w:tc>
      </w:tr>
      <w:tr w:rsidR="00D2711C" w:rsidRPr="00D2711C" w:rsidTr="00DD1E74">
        <w:trPr>
          <w:jc w:val="center"/>
        </w:trPr>
        <w:tc>
          <w:tcPr>
            <w:tcW w:w="7794" w:type="dxa"/>
            <w:tcBorders>
              <w:bottom w:val="single" w:sz="4" w:space="0" w:color="auto"/>
            </w:tcBorders>
          </w:tcPr>
          <w:p w:rsidR="00D2711C" w:rsidRPr="00D2711C" w:rsidRDefault="00D2711C" w:rsidP="00B16300">
            <w:pPr>
              <w:tabs>
                <w:tab w:val="num" w:pos="1080"/>
              </w:tabs>
              <w:ind w:firstLine="709"/>
              <w:jc w:val="both"/>
              <w:rPr>
                <w:sz w:val="24"/>
                <w:szCs w:val="24"/>
              </w:rPr>
            </w:pPr>
            <w:r w:rsidRPr="00D2711C">
              <w:rPr>
                <w:sz w:val="24"/>
                <w:szCs w:val="24"/>
              </w:rPr>
              <w:t>4.1. Ефективні способи просування продукції на ринку</w:t>
            </w:r>
          </w:p>
        </w:tc>
        <w:tc>
          <w:tcPr>
            <w:tcW w:w="1606" w:type="dxa"/>
            <w:tcBorders>
              <w:bottom w:val="single" w:sz="4" w:space="0" w:color="auto"/>
            </w:tcBorders>
          </w:tcPr>
          <w:p w:rsidR="00D2711C" w:rsidRPr="00D2711C" w:rsidRDefault="00D2711C" w:rsidP="00B16300">
            <w:pPr>
              <w:tabs>
                <w:tab w:val="num" w:pos="1080"/>
              </w:tabs>
              <w:ind w:firstLine="709"/>
              <w:jc w:val="both"/>
              <w:rPr>
                <w:sz w:val="24"/>
                <w:szCs w:val="24"/>
              </w:rPr>
            </w:pPr>
          </w:p>
        </w:tc>
      </w:tr>
      <w:tr w:rsidR="00D2711C" w:rsidRPr="00D2711C" w:rsidTr="00DD1E74">
        <w:trPr>
          <w:jc w:val="center"/>
        </w:trPr>
        <w:tc>
          <w:tcPr>
            <w:tcW w:w="7794" w:type="dxa"/>
            <w:tcBorders>
              <w:bottom w:val="single" w:sz="4" w:space="0" w:color="auto"/>
            </w:tcBorders>
          </w:tcPr>
          <w:p w:rsidR="00D2711C" w:rsidRPr="00D2711C" w:rsidRDefault="00D2711C" w:rsidP="00B16300">
            <w:pPr>
              <w:tabs>
                <w:tab w:val="num" w:pos="1080"/>
              </w:tabs>
              <w:ind w:firstLine="709"/>
              <w:jc w:val="both"/>
              <w:rPr>
                <w:sz w:val="24"/>
                <w:szCs w:val="24"/>
              </w:rPr>
            </w:pPr>
            <w:r w:rsidRPr="00D2711C">
              <w:rPr>
                <w:sz w:val="24"/>
                <w:szCs w:val="24"/>
              </w:rPr>
              <w:t>4.2. Зручна і оперативна служба сервісу</w:t>
            </w:r>
          </w:p>
        </w:tc>
        <w:tc>
          <w:tcPr>
            <w:tcW w:w="1606" w:type="dxa"/>
            <w:tcBorders>
              <w:bottom w:val="single" w:sz="4" w:space="0" w:color="auto"/>
            </w:tcBorders>
          </w:tcPr>
          <w:p w:rsidR="00D2711C" w:rsidRPr="00D2711C" w:rsidRDefault="00D2711C" w:rsidP="00B16300">
            <w:pPr>
              <w:tabs>
                <w:tab w:val="num" w:pos="1080"/>
              </w:tabs>
              <w:ind w:firstLine="709"/>
              <w:jc w:val="both"/>
              <w:rPr>
                <w:sz w:val="24"/>
                <w:szCs w:val="24"/>
              </w:rPr>
            </w:pPr>
          </w:p>
        </w:tc>
      </w:tr>
      <w:tr w:rsidR="00D2711C" w:rsidRPr="00D2711C" w:rsidTr="00DD1E74">
        <w:trPr>
          <w:jc w:val="center"/>
        </w:trPr>
        <w:tc>
          <w:tcPr>
            <w:tcW w:w="7794" w:type="dxa"/>
            <w:tcBorders>
              <w:top w:val="single" w:sz="4" w:space="0" w:color="auto"/>
            </w:tcBorders>
          </w:tcPr>
          <w:p w:rsidR="00D2711C" w:rsidRPr="00D2711C" w:rsidRDefault="00D2711C" w:rsidP="00B16300">
            <w:pPr>
              <w:tabs>
                <w:tab w:val="num" w:pos="1080"/>
              </w:tabs>
              <w:ind w:firstLine="709"/>
              <w:jc w:val="both"/>
              <w:rPr>
                <w:sz w:val="24"/>
                <w:szCs w:val="24"/>
              </w:rPr>
            </w:pPr>
            <w:r w:rsidRPr="00D2711C">
              <w:rPr>
                <w:sz w:val="24"/>
                <w:szCs w:val="24"/>
              </w:rPr>
              <w:t>4.3. Точне виконання замовлень споживача</w:t>
            </w:r>
          </w:p>
        </w:tc>
        <w:tc>
          <w:tcPr>
            <w:tcW w:w="1606" w:type="dxa"/>
            <w:tcBorders>
              <w:top w:val="single" w:sz="4" w:space="0" w:color="auto"/>
            </w:tcBorders>
          </w:tcPr>
          <w:p w:rsidR="00D2711C" w:rsidRPr="00D2711C" w:rsidRDefault="00D2711C" w:rsidP="00B16300">
            <w:pPr>
              <w:tabs>
                <w:tab w:val="num" w:pos="1080"/>
              </w:tabs>
              <w:ind w:firstLine="709"/>
              <w:jc w:val="both"/>
              <w:rPr>
                <w:sz w:val="24"/>
                <w:szCs w:val="24"/>
              </w:rPr>
            </w:pPr>
          </w:p>
        </w:tc>
      </w:tr>
      <w:tr w:rsidR="00D2711C" w:rsidRPr="00D2711C" w:rsidTr="00DD1E74">
        <w:trPr>
          <w:jc w:val="center"/>
        </w:trPr>
        <w:tc>
          <w:tcPr>
            <w:tcW w:w="7794" w:type="dxa"/>
          </w:tcPr>
          <w:p w:rsidR="00D2711C" w:rsidRPr="00D2711C" w:rsidRDefault="00D2711C" w:rsidP="00B16300">
            <w:pPr>
              <w:tabs>
                <w:tab w:val="num" w:pos="1080"/>
              </w:tabs>
              <w:ind w:firstLine="709"/>
              <w:jc w:val="both"/>
              <w:rPr>
                <w:sz w:val="24"/>
                <w:szCs w:val="24"/>
              </w:rPr>
            </w:pPr>
            <w:r w:rsidRPr="00D2711C">
              <w:rPr>
                <w:sz w:val="24"/>
                <w:szCs w:val="24"/>
              </w:rPr>
              <w:t>4.4. Широта вибору товарів</w:t>
            </w:r>
          </w:p>
        </w:tc>
        <w:tc>
          <w:tcPr>
            <w:tcW w:w="1606" w:type="dxa"/>
          </w:tcPr>
          <w:p w:rsidR="00D2711C" w:rsidRPr="00D2711C" w:rsidRDefault="00D2711C" w:rsidP="00B16300">
            <w:pPr>
              <w:tabs>
                <w:tab w:val="num" w:pos="1080"/>
              </w:tabs>
              <w:ind w:firstLine="709"/>
              <w:jc w:val="both"/>
              <w:rPr>
                <w:sz w:val="24"/>
                <w:szCs w:val="24"/>
              </w:rPr>
            </w:pPr>
          </w:p>
        </w:tc>
      </w:tr>
      <w:tr w:rsidR="00D2711C" w:rsidRPr="00D2711C" w:rsidTr="00DD1E74">
        <w:trPr>
          <w:jc w:val="center"/>
        </w:trPr>
        <w:tc>
          <w:tcPr>
            <w:tcW w:w="7794" w:type="dxa"/>
          </w:tcPr>
          <w:p w:rsidR="00D2711C" w:rsidRPr="00D2711C" w:rsidRDefault="00D2711C" w:rsidP="00B16300">
            <w:pPr>
              <w:tabs>
                <w:tab w:val="num" w:pos="1080"/>
              </w:tabs>
              <w:ind w:firstLine="709"/>
              <w:jc w:val="both"/>
              <w:rPr>
                <w:sz w:val="24"/>
                <w:szCs w:val="24"/>
              </w:rPr>
            </w:pPr>
            <w:r w:rsidRPr="00D2711C">
              <w:rPr>
                <w:sz w:val="24"/>
                <w:szCs w:val="24"/>
              </w:rPr>
              <w:t>4.5. Мистецтво торгівлі</w:t>
            </w:r>
          </w:p>
        </w:tc>
        <w:tc>
          <w:tcPr>
            <w:tcW w:w="1606" w:type="dxa"/>
          </w:tcPr>
          <w:p w:rsidR="00D2711C" w:rsidRPr="00D2711C" w:rsidRDefault="00D2711C" w:rsidP="00B16300">
            <w:pPr>
              <w:tabs>
                <w:tab w:val="num" w:pos="1080"/>
              </w:tabs>
              <w:ind w:firstLine="709"/>
              <w:jc w:val="both"/>
              <w:rPr>
                <w:sz w:val="24"/>
                <w:szCs w:val="24"/>
              </w:rPr>
            </w:pPr>
          </w:p>
        </w:tc>
      </w:tr>
      <w:tr w:rsidR="00D2711C" w:rsidRPr="00D2711C" w:rsidTr="00DD1E74">
        <w:trPr>
          <w:jc w:val="center"/>
        </w:trPr>
        <w:tc>
          <w:tcPr>
            <w:tcW w:w="7794" w:type="dxa"/>
          </w:tcPr>
          <w:p w:rsidR="00D2711C" w:rsidRPr="00D2711C" w:rsidRDefault="00D2711C" w:rsidP="00B16300">
            <w:pPr>
              <w:tabs>
                <w:tab w:val="num" w:pos="1080"/>
              </w:tabs>
              <w:ind w:firstLine="709"/>
              <w:jc w:val="both"/>
              <w:rPr>
                <w:sz w:val="24"/>
                <w:szCs w:val="24"/>
              </w:rPr>
            </w:pPr>
            <w:r w:rsidRPr="00D2711C">
              <w:rPr>
                <w:sz w:val="24"/>
                <w:szCs w:val="24"/>
              </w:rPr>
              <w:t>4.6. Привабливість упаковки</w:t>
            </w:r>
          </w:p>
        </w:tc>
        <w:tc>
          <w:tcPr>
            <w:tcW w:w="1606" w:type="dxa"/>
          </w:tcPr>
          <w:p w:rsidR="00D2711C" w:rsidRPr="00D2711C" w:rsidRDefault="00D2711C" w:rsidP="00B16300">
            <w:pPr>
              <w:tabs>
                <w:tab w:val="num" w:pos="1080"/>
              </w:tabs>
              <w:ind w:firstLine="709"/>
              <w:jc w:val="both"/>
              <w:rPr>
                <w:sz w:val="24"/>
                <w:szCs w:val="24"/>
              </w:rPr>
            </w:pPr>
          </w:p>
        </w:tc>
      </w:tr>
      <w:tr w:rsidR="00D2711C" w:rsidRPr="00D2711C" w:rsidTr="00DD1E74">
        <w:trPr>
          <w:jc w:val="center"/>
        </w:trPr>
        <w:tc>
          <w:tcPr>
            <w:tcW w:w="7794" w:type="dxa"/>
          </w:tcPr>
          <w:p w:rsidR="00D2711C" w:rsidRPr="00D2711C" w:rsidRDefault="00D2711C" w:rsidP="00B16300">
            <w:pPr>
              <w:tabs>
                <w:tab w:val="num" w:pos="1080"/>
              </w:tabs>
              <w:ind w:firstLine="709"/>
              <w:jc w:val="both"/>
              <w:rPr>
                <w:sz w:val="24"/>
                <w:szCs w:val="24"/>
              </w:rPr>
            </w:pPr>
            <w:r w:rsidRPr="00D2711C">
              <w:rPr>
                <w:sz w:val="24"/>
                <w:szCs w:val="24"/>
              </w:rPr>
              <w:t>4.7. Гарантії споживачам (післяпродажний сервіс)</w:t>
            </w:r>
          </w:p>
        </w:tc>
        <w:tc>
          <w:tcPr>
            <w:tcW w:w="1606" w:type="dxa"/>
          </w:tcPr>
          <w:p w:rsidR="00D2711C" w:rsidRPr="00D2711C" w:rsidRDefault="00D2711C" w:rsidP="00B16300">
            <w:pPr>
              <w:tabs>
                <w:tab w:val="num" w:pos="1080"/>
              </w:tabs>
              <w:ind w:firstLine="709"/>
              <w:jc w:val="both"/>
              <w:rPr>
                <w:sz w:val="24"/>
                <w:szCs w:val="24"/>
              </w:rPr>
            </w:pPr>
          </w:p>
        </w:tc>
      </w:tr>
      <w:tr w:rsidR="00D2711C" w:rsidRPr="00D2711C" w:rsidTr="00DD1E74">
        <w:trPr>
          <w:jc w:val="center"/>
        </w:trPr>
        <w:tc>
          <w:tcPr>
            <w:tcW w:w="7794" w:type="dxa"/>
          </w:tcPr>
          <w:p w:rsidR="00D2711C" w:rsidRPr="00D2711C" w:rsidRDefault="00D2711C" w:rsidP="00B16300">
            <w:pPr>
              <w:tabs>
                <w:tab w:val="num" w:pos="1080"/>
              </w:tabs>
              <w:ind w:firstLine="36"/>
              <w:jc w:val="both"/>
              <w:rPr>
                <w:b/>
                <w:i/>
                <w:sz w:val="24"/>
                <w:szCs w:val="24"/>
              </w:rPr>
            </w:pPr>
            <w:r w:rsidRPr="00D2711C">
              <w:rPr>
                <w:b/>
                <w:i/>
                <w:sz w:val="24"/>
                <w:szCs w:val="24"/>
              </w:rPr>
              <w:t>5. Пов’язані з кваліфікацією персоналу</w:t>
            </w:r>
          </w:p>
        </w:tc>
        <w:tc>
          <w:tcPr>
            <w:tcW w:w="1606" w:type="dxa"/>
          </w:tcPr>
          <w:p w:rsidR="00D2711C" w:rsidRPr="00D2711C" w:rsidRDefault="00D2711C" w:rsidP="00B16300">
            <w:pPr>
              <w:tabs>
                <w:tab w:val="num" w:pos="1080"/>
              </w:tabs>
              <w:ind w:firstLine="709"/>
              <w:jc w:val="both"/>
              <w:rPr>
                <w:b/>
                <w:i/>
                <w:sz w:val="24"/>
                <w:szCs w:val="24"/>
              </w:rPr>
            </w:pPr>
          </w:p>
        </w:tc>
      </w:tr>
      <w:tr w:rsidR="00D2711C" w:rsidRPr="00D2711C" w:rsidTr="00DD1E74">
        <w:trPr>
          <w:jc w:val="center"/>
        </w:trPr>
        <w:tc>
          <w:tcPr>
            <w:tcW w:w="7794" w:type="dxa"/>
            <w:tcBorders>
              <w:bottom w:val="single" w:sz="4" w:space="0" w:color="auto"/>
            </w:tcBorders>
          </w:tcPr>
          <w:p w:rsidR="00D2711C" w:rsidRPr="00D2711C" w:rsidRDefault="00D2711C" w:rsidP="00B16300">
            <w:pPr>
              <w:tabs>
                <w:tab w:val="num" w:pos="1080"/>
              </w:tabs>
              <w:ind w:firstLine="709"/>
              <w:jc w:val="both"/>
              <w:rPr>
                <w:sz w:val="24"/>
                <w:szCs w:val="24"/>
              </w:rPr>
            </w:pPr>
            <w:r w:rsidRPr="00D2711C">
              <w:rPr>
                <w:sz w:val="24"/>
                <w:szCs w:val="24"/>
              </w:rPr>
              <w:t>5.1. Розробка ноу-хау</w:t>
            </w:r>
          </w:p>
        </w:tc>
        <w:tc>
          <w:tcPr>
            <w:tcW w:w="1606" w:type="dxa"/>
            <w:tcBorders>
              <w:bottom w:val="single" w:sz="4" w:space="0" w:color="auto"/>
            </w:tcBorders>
          </w:tcPr>
          <w:p w:rsidR="00D2711C" w:rsidRPr="00D2711C" w:rsidRDefault="00D2711C" w:rsidP="00B16300">
            <w:pPr>
              <w:tabs>
                <w:tab w:val="num" w:pos="1080"/>
              </w:tabs>
              <w:ind w:firstLine="709"/>
              <w:jc w:val="both"/>
              <w:rPr>
                <w:sz w:val="24"/>
                <w:szCs w:val="24"/>
              </w:rPr>
            </w:pPr>
          </w:p>
        </w:tc>
      </w:tr>
      <w:tr w:rsidR="00D2711C" w:rsidRPr="00D2711C" w:rsidTr="00DD1E74">
        <w:trPr>
          <w:jc w:val="center"/>
        </w:trPr>
        <w:tc>
          <w:tcPr>
            <w:tcW w:w="7794" w:type="dxa"/>
            <w:tcBorders>
              <w:bottom w:val="single" w:sz="4" w:space="0" w:color="auto"/>
            </w:tcBorders>
          </w:tcPr>
          <w:p w:rsidR="00D2711C" w:rsidRPr="00D2711C" w:rsidRDefault="00D2711C" w:rsidP="00B16300">
            <w:pPr>
              <w:tabs>
                <w:tab w:val="num" w:pos="1080"/>
              </w:tabs>
              <w:ind w:firstLine="709"/>
              <w:jc w:val="both"/>
              <w:rPr>
                <w:sz w:val="24"/>
                <w:szCs w:val="24"/>
              </w:rPr>
            </w:pPr>
            <w:r w:rsidRPr="00D2711C">
              <w:rPr>
                <w:sz w:val="24"/>
                <w:szCs w:val="24"/>
              </w:rPr>
              <w:t>5.2. Залучення експертів до проектування продукції</w:t>
            </w:r>
          </w:p>
        </w:tc>
        <w:tc>
          <w:tcPr>
            <w:tcW w:w="1606" w:type="dxa"/>
            <w:tcBorders>
              <w:bottom w:val="single" w:sz="4" w:space="0" w:color="auto"/>
            </w:tcBorders>
          </w:tcPr>
          <w:p w:rsidR="00D2711C" w:rsidRPr="00D2711C" w:rsidRDefault="00D2711C" w:rsidP="00B16300">
            <w:pPr>
              <w:tabs>
                <w:tab w:val="num" w:pos="1080"/>
              </w:tabs>
              <w:ind w:firstLine="709"/>
              <w:jc w:val="both"/>
              <w:rPr>
                <w:sz w:val="24"/>
                <w:szCs w:val="24"/>
              </w:rPr>
            </w:pPr>
          </w:p>
        </w:tc>
      </w:tr>
      <w:tr w:rsidR="00D2711C" w:rsidRPr="00D2711C" w:rsidTr="00DD1E74">
        <w:trPr>
          <w:jc w:val="center"/>
        </w:trPr>
        <w:tc>
          <w:tcPr>
            <w:tcW w:w="7794" w:type="dxa"/>
            <w:tcBorders>
              <w:bottom w:val="single" w:sz="4" w:space="0" w:color="auto"/>
            </w:tcBorders>
          </w:tcPr>
          <w:p w:rsidR="00D2711C" w:rsidRPr="00D2711C" w:rsidRDefault="00D2711C" w:rsidP="00B16300">
            <w:pPr>
              <w:tabs>
                <w:tab w:val="num" w:pos="1080"/>
              </w:tabs>
              <w:ind w:firstLine="709"/>
              <w:jc w:val="both"/>
              <w:rPr>
                <w:sz w:val="24"/>
                <w:szCs w:val="24"/>
              </w:rPr>
            </w:pPr>
            <w:r w:rsidRPr="00D2711C">
              <w:rPr>
                <w:sz w:val="24"/>
                <w:szCs w:val="24"/>
              </w:rPr>
              <w:t>5.3. Залучення експертів до розробки нових технологій</w:t>
            </w:r>
          </w:p>
        </w:tc>
        <w:tc>
          <w:tcPr>
            <w:tcW w:w="1606" w:type="dxa"/>
            <w:tcBorders>
              <w:bottom w:val="single" w:sz="4" w:space="0" w:color="auto"/>
            </w:tcBorders>
          </w:tcPr>
          <w:p w:rsidR="00D2711C" w:rsidRPr="00D2711C" w:rsidRDefault="00D2711C" w:rsidP="00B16300">
            <w:pPr>
              <w:tabs>
                <w:tab w:val="num" w:pos="1080"/>
              </w:tabs>
              <w:ind w:firstLine="709"/>
              <w:jc w:val="both"/>
              <w:rPr>
                <w:sz w:val="24"/>
                <w:szCs w:val="24"/>
              </w:rPr>
            </w:pPr>
          </w:p>
        </w:tc>
      </w:tr>
      <w:tr w:rsidR="00D2711C" w:rsidRPr="00D2711C" w:rsidTr="00DD1E74">
        <w:trPr>
          <w:jc w:val="center"/>
        </w:trPr>
        <w:tc>
          <w:tcPr>
            <w:tcW w:w="7794" w:type="dxa"/>
            <w:tcBorders>
              <w:bottom w:val="single" w:sz="4" w:space="0" w:color="auto"/>
            </w:tcBorders>
          </w:tcPr>
          <w:p w:rsidR="00D2711C" w:rsidRPr="00D2711C" w:rsidRDefault="00D2711C" w:rsidP="00B16300">
            <w:pPr>
              <w:tabs>
                <w:tab w:val="num" w:pos="1080"/>
              </w:tabs>
              <w:ind w:firstLine="709"/>
              <w:jc w:val="both"/>
              <w:rPr>
                <w:sz w:val="24"/>
                <w:szCs w:val="24"/>
              </w:rPr>
            </w:pPr>
            <w:r w:rsidRPr="00D2711C">
              <w:rPr>
                <w:sz w:val="24"/>
                <w:szCs w:val="24"/>
              </w:rPr>
              <w:t>5.4. Спроможність забезпечити прозору, ефективну рекламу</w:t>
            </w:r>
          </w:p>
        </w:tc>
        <w:tc>
          <w:tcPr>
            <w:tcW w:w="1606" w:type="dxa"/>
            <w:tcBorders>
              <w:bottom w:val="single" w:sz="4" w:space="0" w:color="auto"/>
            </w:tcBorders>
          </w:tcPr>
          <w:p w:rsidR="00D2711C" w:rsidRPr="00D2711C" w:rsidRDefault="00D2711C" w:rsidP="00B16300">
            <w:pPr>
              <w:tabs>
                <w:tab w:val="num" w:pos="1080"/>
              </w:tabs>
              <w:ind w:firstLine="709"/>
              <w:jc w:val="both"/>
              <w:rPr>
                <w:sz w:val="24"/>
                <w:szCs w:val="24"/>
              </w:rPr>
            </w:pPr>
          </w:p>
        </w:tc>
      </w:tr>
      <w:tr w:rsidR="00D2711C" w:rsidRPr="00D2711C" w:rsidTr="00DD1E74">
        <w:trPr>
          <w:jc w:val="center"/>
        </w:trPr>
        <w:tc>
          <w:tcPr>
            <w:tcW w:w="7794" w:type="dxa"/>
            <w:tcBorders>
              <w:top w:val="single" w:sz="4" w:space="0" w:color="auto"/>
            </w:tcBorders>
          </w:tcPr>
          <w:p w:rsidR="00D2711C" w:rsidRPr="00D2711C" w:rsidRDefault="00D2711C" w:rsidP="00390DC7">
            <w:pPr>
              <w:tabs>
                <w:tab w:val="num" w:pos="1080"/>
              </w:tabs>
              <w:ind w:left="1170" w:hanging="426"/>
              <w:rPr>
                <w:sz w:val="24"/>
                <w:szCs w:val="24"/>
              </w:rPr>
            </w:pPr>
            <w:r w:rsidRPr="00D2711C">
              <w:rPr>
                <w:sz w:val="24"/>
                <w:szCs w:val="24"/>
              </w:rPr>
              <w:t>5.5. Спроможність швидкого переходу від сфери наукових досліджень до комерційної реалізації результатів</w:t>
            </w:r>
          </w:p>
        </w:tc>
        <w:tc>
          <w:tcPr>
            <w:tcW w:w="1606" w:type="dxa"/>
            <w:tcBorders>
              <w:top w:val="single" w:sz="4" w:space="0" w:color="auto"/>
            </w:tcBorders>
          </w:tcPr>
          <w:p w:rsidR="00D2711C" w:rsidRPr="00D2711C" w:rsidRDefault="00D2711C" w:rsidP="00B16300">
            <w:pPr>
              <w:tabs>
                <w:tab w:val="num" w:pos="1080"/>
              </w:tabs>
              <w:ind w:firstLine="709"/>
              <w:jc w:val="both"/>
              <w:rPr>
                <w:sz w:val="24"/>
                <w:szCs w:val="24"/>
              </w:rPr>
            </w:pPr>
          </w:p>
        </w:tc>
      </w:tr>
      <w:tr w:rsidR="00D2711C" w:rsidRPr="00D2711C" w:rsidTr="00DD1E74">
        <w:trPr>
          <w:jc w:val="center"/>
        </w:trPr>
        <w:tc>
          <w:tcPr>
            <w:tcW w:w="7794" w:type="dxa"/>
          </w:tcPr>
          <w:p w:rsidR="00D2711C" w:rsidRPr="00D2711C" w:rsidRDefault="00D2711C" w:rsidP="00B16300">
            <w:pPr>
              <w:tabs>
                <w:tab w:val="num" w:pos="1080"/>
              </w:tabs>
              <w:jc w:val="both"/>
              <w:rPr>
                <w:b/>
                <w:i/>
                <w:sz w:val="24"/>
                <w:szCs w:val="24"/>
              </w:rPr>
            </w:pPr>
            <w:r w:rsidRPr="00D2711C">
              <w:rPr>
                <w:b/>
                <w:i/>
                <w:sz w:val="24"/>
                <w:szCs w:val="24"/>
              </w:rPr>
              <w:t>6. Пов’язані з організаційними можливостями</w:t>
            </w:r>
          </w:p>
        </w:tc>
        <w:tc>
          <w:tcPr>
            <w:tcW w:w="1606" w:type="dxa"/>
          </w:tcPr>
          <w:p w:rsidR="00D2711C" w:rsidRPr="00D2711C" w:rsidRDefault="00D2711C" w:rsidP="00B16300">
            <w:pPr>
              <w:tabs>
                <w:tab w:val="num" w:pos="1080"/>
              </w:tabs>
              <w:ind w:firstLine="709"/>
              <w:jc w:val="both"/>
              <w:rPr>
                <w:b/>
                <w:i/>
                <w:sz w:val="24"/>
                <w:szCs w:val="24"/>
              </w:rPr>
            </w:pPr>
          </w:p>
        </w:tc>
      </w:tr>
      <w:tr w:rsidR="00D2711C" w:rsidRPr="00D2711C" w:rsidTr="00DD1E74">
        <w:trPr>
          <w:jc w:val="center"/>
        </w:trPr>
        <w:tc>
          <w:tcPr>
            <w:tcW w:w="7794" w:type="dxa"/>
          </w:tcPr>
          <w:p w:rsidR="00D2711C" w:rsidRPr="00D2711C" w:rsidRDefault="00D2711C" w:rsidP="00B16300">
            <w:pPr>
              <w:tabs>
                <w:tab w:val="num" w:pos="1080"/>
              </w:tabs>
              <w:ind w:firstLine="709"/>
              <w:jc w:val="both"/>
              <w:rPr>
                <w:sz w:val="24"/>
                <w:szCs w:val="24"/>
              </w:rPr>
            </w:pPr>
            <w:r w:rsidRPr="00D2711C">
              <w:rPr>
                <w:sz w:val="24"/>
                <w:szCs w:val="24"/>
              </w:rPr>
              <w:t>6.1. Інформаційні системи</w:t>
            </w:r>
          </w:p>
        </w:tc>
        <w:tc>
          <w:tcPr>
            <w:tcW w:w="1606" w:type="dxa"/>
          </w:tcPr>
          <w:p w:rsidR="00D2711C" w:rsidRPr="00D2711C" w:rsidRDefault="00D2711C" w:rsidP="00B16300">
            <w:pPr>
              <w:tabs>
                <w:tab w:val="num" w:pos="1080"/>
              </w:tabs>
              <w:ind w:firstLine="709"/>
              <w:jc w:val="both"/>
              <w:rPr>
                <w:sz w:val="24"/>
                <w:szCs w:val="24"/>
              </w:rPr>
            </w:pPr>
          </w:p>
        </w:tc>
      </w:tr>
      <w:tr w:rsidR="00D2711C" w:rsidRPr="00D2711C" w:rsidTr="00DD1E74">
        <w:trPr>
          <w:jc w:val="center"/>
        </w:trPr>
        <w:tc>
          <w:tcPr>
            <w:tcW w:w="7794" w:type="dxa"/>
          </w:tcPr>
          <w:p w:rsidR="00D2711C" w:rsidRPr="00D2711C" w:rsidRDefault="00D2711C" w:rsidP="00B16300">
            <w:pPr>
              <w:tabs>
                <w:tab w:val="num" w:pos="1080"/>
              </w:tabs>
              <w:ind w:firstLine="709"/>
              <w:jc w:val="both"/>
              <w:rPr>
                <w:sz w:val="24"/>
                <w:szCs w:val="24"/>
              </w:rPr>
            </w:pPr>
            <w:r w:rsidRPr="00D2711C">
              <w:rPr>
                <w:sz w:val="24"/>
                <w:szCs w:val="24"/>
              </w:rPr>
              <w:t>6.2. Спроможність до швидкої реакції</w:t>
            </w:r>
          </w:p>
        </w:tc>
        <w:tc>
          <w:tcPr>
            <w:tcW w:w="1606" w:type="dxa"/>
          </w:tcPr>
          <w:p w:rsidR="00D2711C" w:rsidRPr="00D2711C" w:rsidRDefault="00D2711C" w:rsidP="00B16300">
            <w:pPr>
              <w:tabs>
                <w:tab w:val="num" w:pos="1080"/>
              </w:tabs>
              <w:ind w:firstLine="709"/>
              <w:jc w:val="both"/>
              <w:rPr>
                <w:sz w:val="24"/>
                <w:szCs w:val="24"/>
              </w:rPr>
            </w:pPr>
          </w:p>
        </w:tc>
      </w:tr>
      <w:tr w:rsidR="00D2711C" w:rsidRPr="00D2711C" w:rsidTr="00DD1E74">
        <w:trPr>
          <w:jc w:val="center"/>
        </w:trPr>
        <w:tc>
          <w:tcPr>
            <w:tcW w:w="7794" w:type="dxa"/>
          </w:tcPr>
          <w:p w:rsidR="00D2711C" w:rsidRPr="00D2711C" w:rsidRDefault="00D2711C" w:rsidP="00B16300">
            <w:pPr>
              <w:tabs>
                <w:tab w:val="num" w:pos="1080"/>
              </w:tabs>
              <w:ind w:firstLine="709"/>
              <w:jc w:val="both"/>
              <w:rPr>
                <w:sz w:val="24"/>
                <w:szCs w:val="24"/>
              </w:rPr>
            </w:pPr>
            <w:r w:rsidRPr="00D2711C">
              <w:rPr>
                <w:sz w:val="24"/>
                <w:szCs w:val="24"/>
              </w:rPr>
              <w:t>6.3. Наявність управлінських ноу-хау</w:t>
            </w:r>
          </w:p>
        </w:tc>
        <w:tc>
          <w:tcPr>
            <w:tcW w:w="1606" w:type="dxa"/>
          </w:tcPr>
          <w:p w:rsidR="00D2711C" w:rsidRPr="00D2711C" w:rsidRDefault="00D2711C" w:rsidP="00B16300">
            <w:pPr>
              <w:tabs>
                <w:tab w:val="num" w:pos="1080"/>
              </w:tabs>
              <w:ind w:firstLine="709"/>
              <w:jc w:val="both"/>
              <w:rPr>
                <w:sz w:val="24"/>
                <w:szCs w:val="24"/>
              </w:rPr>
            </w:pPr>
          </w:p>
        </w:tc>
      </w:tr>
      <w:tr w:rsidR="00D2711C" w:rsidRPr="00D2711C" w:rsidTr="00DD1E74">
        <w:trPr>
          <w:jc w:val="center"/>
        </w:trPr>
        <w:tc>
          <w:tcPr>
            <w:tcW w:w="7794" w:type="dxa"/>
          </w:tcPr>
          <w:p w:rsidR="00D2711C" w:rsidRPr="00D2711C" w:rsidRDefault="00D2711C" w:rsidP="00B16300">
            <w:pPr>
              <w:tabs>
                <w:tab w:val="num" w:pos="1080"/>
              </w:tabs>
              <w:ind w:firstLine="36"/>
              <w:jc w:val="both"/>
              <w:rPr>
                <w:b/>
                <w:i/>
                <w:sz w:val="24"/>
                <w:szCs w:val="24"/>
              </w:rPr>
            </w:pPr>
            <w:r w:rsidRPr="00D2711C">
              <w:rPr>
                <w:b/>
                <w:i/>
                <w:sz w:val="24"/>
                <w:szCs w:val="24"/>
              </w:rPr>
              <w:t>7. Інші типи факторів</w:t>
            </w:r>
          </w:p>
        </w:tc>
        <w:tc>
          <w:tcPr>
            <w:tcW w:w="1606" w:type="dxa"/>
          </w:tcPr>
          <w:p w:rsidR="00D2711C" w:rsidRPr="00D2711C" w:rsidRDefault="00D2711C" w:rsidP="00B16300">
            <w:pPr>
              <w:tabs>
                <w:tab w:val="num" w:pos="1080"/>
              </w:tabs>
              <w:ind w:firstLine="709"/>
              <w:jc w:val="both"/>
              <w:rPr>
                <w:b/>
                <w:i/>
                <w:sz w:val="24"/>
                <w:szCs w:val="24"/>
              </w:rPr>
            </w:pPr>
          </w:p>
        </w:tc>
      </w:tr>
      <w:tr w:rsidR="00D2711C" w:rsidRPr="00D2711C" w:rsidTr="00DD1E74">
        <w:trPr>
          <w:jc w:val="center"/>
        </w:trPr>
        <w:tc>
          <w:tcPr>
            <w:tcW w:w="7794" w:type="dxa"/>
            <w:tcBorders>
              <w:bottom w:val="single" w:sz="4" w:space="0" w:color="auto"/>
            </w:tcBorders>
          </w:tcPr>
          <w:p w:rsidR="00D2711C" w:rsidRPr="00D2711C" w:rsidRDefault="00D2711C" w:rsidP="00B16300">
            <w:pPr>
              <w:tabs>
                <w:tab w:val="num" w:pos="1080"/>
              </w:tabs>
              <w:ind w:firstLine="709"/>
              <w:jc w:val="both"/>
              <w:rPr>
                <w:sz w:val="24"/>
                <w:szCs w:val="24"/>
              </w:rPr>
            </w:pPr>
            <w:r w:rsidRPr="00D2711C">
              <w:rPr>
                <w:sz w:val="24"/>
                <w:szCs w:val="24"/>
              </w:rPr>
              <w:t>7.1. Сприятливий імідж</w:t>
            </w:r>
          </w:p>
        </w:tc>
        <w:tc>
          <w:tcPr>
            <w:tcW w:w="1606" w:type="dxa"/>
            <w:tcBorders>
              <w:bottom w:val="single" w:sz="4" w:space="0" w:color="auto"/>
            </w:tcBorders>
          </w:tcPr>
          <w:p w:rsidR="00D2711C" w:rsidRPr="00D2711C" w:rsidRDefault="00D2711C" w:rsidP="00B16300">
            <w:pPr>
              <w:tabs>
                <w:tab w:val="num" w:pos="1080"/>
              </w:tabs>
              <w:ind w:firstLine="709"/>
              <w:jc w:val="both"/>
              <w:rPr>
                <w:sz w:val="24"/>
                <w:szCs w:val="24"/>
              </w:rPr>
            </w:pPr>
          </w:p>
        </w:tc>
      </w:tr>
      <w:tr w:rsidR="00D2711C" w:rsidRPr="00D2711C" w:rsidTr="00DD1E74">
        <w:trPr>
          <w:jc w:val="center"/>
        </w:trPr>
        <w:tc>
          <w:tcPr>
            <w:tcW w:w="7794" w:type="dxa"/>
            <w:tcBorders>
              <w:bottom w:val="nil"/>
            </w:tcBorders>
          </w:tcPr>
          <w:p w:rsidR="00D2711C" w:rsidRPr="00D2711C" w:rsidRDefault="00D2711C" w:rsidP="00B16300">
            <w:pPr>
              <w:tabs>
                <w:tab w:val="num" w:pos="1080"/>
              </w:tabs>
              <w:ind w:firstLine="709"/>
              <w:jc w:val="both"/>
              <w:rPr>
                <w:sz w:val="24"/>
                <w:szCs w:val="24"/>
              </w:rPr>
            </w:pPr>
            <w:r w:rsidRPr="00D2711C">
              <w:rPr>
                <w:sz w:val="24"/>
                <w:szCs w:val="24"/>
              </w:rPr>
              <w:t>7.2. Сприйняття себе як лідера</w:t>
            </w:r>
          </w:p>
        </w:tc>
        <w:tc>
          <w:tcPr>
            <w:tcW w:w="1606" w:type="dxa"/>
            <w:tcBorders>
              <w:bottom w:val="nil"/>
            </w:tcBorders>
          </w:tcPr>
          <w:p w:rsidR="00D2711C" w:rsidRPr="00D2711C" w:rsidRDefault="00D2711C" w:rsidP="00B16300">
            <w:pPr>
              <w:tabs>
                <w:tab w:val="num" w:pos="1080"/>
              </w:tabs>
              <w:ind w:firstLine="709"/>
              <w:jc w:val="both"/>
              <w:rPr>
                <w:sz w:val="24"/>
                <w:szCs w:val="24"/>
              </w:rPr>
            </w:pPr>
          </w:p>
        </w:tc>
      </w:tr>
      <w:tr w:rsidR="00D2711C" w:rsidRPr="00D2711C" w:rsidTr="00DD1E74">
        <w:trPr>
          <w:jc w:val="center"/>
        </w:trPr>
        <w:tc>
          <w:tcPr>
            <w:tcW w:w="7794" w:type="dxa"/>
            <w:tcBorders>
              <w:top w:val="single" w:sz="4" w:space="0" w:color="auto"/>
            </w:tcBorders>
          </w:tcPr>
          <w:p w:rsidR="00D2711C" w:rsidRPr="00D2711C" w:rsidRDefault="00D2711C" w:rsidP="00B16300">
            <w:pPr>
              <w:tabs>
                <w:tab w:val="num" w:pos="1080"/>
              </w:tabs>
              <w:ind w:firstLine="709"/>
              <w:jc w:val="both"/>
              <w:rPr>
                <w:sz w:val="24"/>
                <w:szCs w:val="24"/>
              </w:rPr>
            </w:pPr>
            <w:r w:rsidRPr="00D2711C">
              <w:rPr>
                <w:sz w:val="24"/>
                <w:szCs w:val="24"/>
              </w:rPr>
              <w:t>7.3. Зручне розташування</w:t>
            </w:r>
          </w:p>
        </w:tc>
        <w:tc>
          <w:tcPr>
            <w:tcW w:w="1606" w:type="dxa"/>
            <w:tcBorders>
              <w:top w:val="single" w:sz="4" w:space="0" w:color="auto"/>
            </w:tcBorders>
          </w:tcPr>
          <w:p w:rsidR="00D2711C" w:rsidRPr="00D2711C" w:rsidRDefault="00D2711C" w:rsidP="00B16300">
            <w:pPr>
              <w:tabs>
                <w:tab w:val="num" w:pos="1080"/>
              </w:tabs>
              <w:ind w:firstLine="709"/>
              <w:jc w:val="both"/>
              <w:rPr>
                <w:sz w:val="24"/>
                <w:szCs w:val="24"/>
              </w:rPr>
            </w:pPr>
          </w:p>
        </w:tc>
      </w:tr>
      <w:tr w:rsidR="00D2711C" w:rsidRPr="00D2711C" w:rsidTr="00390DC7">
        <w:trPr>
          <w:jc w:val="center"/>
        </w:trPr>
        <w:tc>
          <w:tcPr>
            <w:tcW w:w="7794" w:type="dxa"/>
            <w:tcBorders>
              <w:bottom w:val="single" w:sz="4" w:space="0" w:color="auto"/>
            </w:tcBorders>
          </w:tcPr>
          <w:p w:rsidR="00D2711C" w:rsidRPr="00D2711C" w:rsidRDefault="00D2711C" w:rsidP="00B16300">
            <w:pPr>
              <w:tabs>
                <w:tab w:val="num" w:pos="1080"/>
              </w:tabs>
              <w:ind w:firstLine="709"/>
              <w:jc w:val="both"/>
              <w:rPr>
                <w:sz w:val="24"/>
                <w:szCs w:val="24"/>
              </w:rPr>
            </w:pPr>
            <w:r w:rsidRPr="00D2711C">
              <w:rPr>
                <w:sz w:val="24"/>
                <w:szCs w:val="24"/>
              </w:rPr>
              <w:t>7.4. Приємна робота для службовців</w:t>
            </w:r>
          </w:p>
        </w:tc>
        <w:tc>
          <w:tcPr>
            <w:tcW w:w="1606" w:type="dxa"/>
            <w:tcBorders>
              <w:bottom w:val="single" w:sz="4" w:space="0" w:color="auto"/>
            </w:tcBorders>
          </w:tcPr>
          <w:p w:rsidR="00D2711C" w:rsidRPr="00D2711C" w:rsidRDefault="00D2711C" w:rsidP="00B16300">
            <w:pPr>
              <w:tabs>
                <w:tab w:val="num" w:pos="1080"/>
              </w:tabs>
              <w:ind w:firstLine="709"/>
              <w:jc w:val="both"/>
              <w:rPr>
                <w:sz w:val="24"/>
                <w:szCs w:val="24"/>
              </w:rPr>
            </w:pPr>
          </w:p>
        </w:tc>
      </w:tr>
      <w:tr w:rsidR="00D2711C" w:rsidRPr="00D2711C" w:rsidTr="00390DC7">
        <w:trPr>
          <w:jc w:val="center"/>
        </w:trPr>
        <w:tc>
          <w:tcPr>
            <w:tcW w:w="7794" w:type="dxa"/>
            <w:tcBorders>
              <w:bottom w:val="single" w:sz="4" w:space="0" w:color="auto"/>
            </w:tcBorders>
          </w:tcPr>
          <w:p w:rsidR="00D2711C" w:rsidRPr="00D2711C" w:rsidRDefault="00D2711C" w:rsidP="00B16300">
            <w:pPr>
              <w:tabs>
                <w:tab w:val="num" w:pos="1080"/>
              </w:tabs>
              <w:ind w:firstLine="709"/>
              <w:jc w:val="both"/>
              <w:rPr>
                <w:sz w:val="24"/>
                <w:szCs w:val="24"/>
              </w:rPr>
            </w:pPr>
            <w:r w:rsidRPr="00D2711C">
              <w:rPr>
                <w:sz w:val="24"/>
                <w:szCs w:val="24"/>
              </w:rPr>
              <w:t>7.5. Сприятливі відношення між співробітниками</w:t>
            </w:r>
          </w:p>
        </w:tc>
        <w:tc>
          <w:tcPr>
            <w:tcW w:w="1606" w:type="dxa"/>
            <w:tcBorders>
              <w:bottom w:val="single" w:sz="4" w:space="0" w:color="auto"/>
            </w:tcBorders>
          </w:tcPr>
          <w:p w:rsidR="00D2711C" w:rsidRPr="00D2711C" w:rsidRDefault="00D2711C" w:rsidP="00B16300">
            <w:pPr>
              <w:tabs>
                <w:tab w:val="num" w:pos="1080"/>
              </w:tabs>
              <w:ind w:firstLine="709"/>
              <w:jc w:val="both"/>
              <w:rPr>
                <w:sz w:val="24"/>
                <w:szCs w:val="24"/>
              </w:rPr>
            </w:pPr>
          </w:p>
        </w:tc>
      </w:tr>
      <w:tr w:rsidR="00390DC7" w:rsidRPr="00D2711C" w:rsidTr="00390DC7">
        <w:trPr>
          <w:jc w:val="center"/>
        </w:trPr>
        <w:tc>
          <w:tcPr>
            <w:tcW w:w="7794" w:type="dxa"/>
            <w:tcBorders>
              <w:top w:val="single" w:sz="4" w:space="0" w:color="auto"/>
              <w:left w:val="nil"/>
              <w:bottom w:val="nil"/>
              <w:right w:val="nil"/>
            </w:tcBorders>
          </w:tcPr>
          <w:p w:rsidR="00390DC7" w:rsidRPr="00D2711C" w:rsidRDefault="00390DC7" w:rsidP="00B16300">
            <w:pPr>
              <w:tabs>
                <w:tab w:val="num" w:pos="1080"/>
              </w:tabs>
              <w:ind w:firstLine="709"/>
              <w:jc w:val="both"/>
              <w:rPr>
                <w:sz w:val="24"/>
                <w:szCs w:val="24"/>
              </w:rPr>
            </w:pPr>
          </w:p>
        </w:tc>
        <w:tc>
          <w:tcPr>
            <w:tcW w:w="1606" w:type="dxa"/>
            <w:tcBorders>
              <w:top w:val="single" w:sz="4" w:space="0" w:color="auto"/>
              <w:left w:val="nil"/>
              <w:bottom w:val="nil"/>
              <w:right w:val="nil"/>
            </w:tcBorders>
          </w:tcPr>
          <w:p w:rsidR="00390DC7" w:rsidRPr="00D2711C" w:rsidRDefault="00390DC7" w:rsidP="00B16300">
            <w:pPr>
              <w:tabs>
                <w:tab w:val="num" w:pos="1080"/>
              </w:tabs>
              <w:ind w:firstLine="709"/>
              <w:jc w:val="both"/>
              <w:rPr>
                <w:sz w:val="24"/>
                <w:szCs w:val="24"/>
              </w:rPr>
            </w:pPr>
          </w:p>
        </w:tc>
      </w:tr>
      <w:tr w:rsidR="00390DC7" w:rsidRPr="00390DC7" w:rsidTr="00B021DB">
        <w:trPr>
          <w:jc w:val="center"/>
        </w:trPr>
        <w:tc>
          <w:tcPr>
            <w:tcW w:w="9400" w:type="dxa"/>
            <w:gridSpan w:val="2"/>
            <w:tcBorders>
              <w:top w:val="nil"/>
              <w:left w:val="nil"/>
              <w:bottom w:val="single" w:sz="4" w:space="0" w:color="auto"/>
              <w:right w:val="nil"/>
            </w:tcBorders>
          </w:tcPr>
          <w:p w:rsidR="00390DC7" w:rsidRPr="00390DC7" w:rsidRDefault="00390DC7" w:rsidP="00390DC7">
            <w:pPr>
              <w:tabs>
                <w:tab w:val="num" w:pos="1080"/>
              </w:tabs>
              <w:spacing w:after="120"/>
              <w:ind w:firstLine="709"/>
              <w:jc w:val="right"/>
              <w:rPr>
                <w:sz w:val="28"/>
                <w:szCs w:val="28"/>
                <w:lang w:val="uk-UA"/>
              </w:rPr>
            </w:pPr>
            <w:r w:rsidRPr="00390DC7">
              <w:rPr>
                <w:sz w:val="28"/>
                <w:szCs w:val="28"/>
                <w:lang w:val="uk-UA"/>
              </w:rPr>
              <w:lastRenderedPageBreak/>
              <w:t>Продовження табл. 2.3</w:t>
            </w:r>
          </w:p>
        </w:tc>
      </w:tr>
      <w:tr w:rsidR="00390DC7" w:rsidRPr="00D2711C" w:rsidTr="00390DC7">
        <w:trPr>
          <w:jc w:val="center"/>
        </w:trPr>
        <w:tc>
          <w:tcPr>
            <w:tcW w:w="7794" w:type="dxa"/>
            <w:tcBorders>
              <w:top w:val="single" w:sz="4" w:space="0" w:color="auto"/>
            </w:tcBorders>
          </w:tcPr>
          <w:p w:rsidR="00390DC7" w:rsidRPr="00390DC7" w:rsidRDefault="00390DC7" w:rsidP="00390DC7">
            <w:pPr>
              <w:tabs>
                <w:tab w:val="num" w:pos="1080"/>
              </w:tabs>
              <w:ind w:firstLine="709"/>
              <w:jc w:val="center"/>
              <w:rPr>
                <w:sz w:val="24"/>
                <w:szCs w:val="24"/>
                <w:lang w:val="uk-UA"/>
              </w:rPr>
            </w:pPr>
            <w:r>
              <w:rPr>
                <w:sz w:val="24"/>
                <w:szCs w:val="24"/>
                <w:lang w:val="uk-UA"/>
              </w:rPr>
              <w:t>1</w:t>
            </w:r>
          </w:p>
        </w:tc>
        <w:tc>
          <w:tcPr>
            <w:tcW w:w="1606" w:type="dxa"/>
            <w:tcBorders>
              <w:top w:val="single" w:sz="4" w:space="0" w:color="auto"/>
            </w:tcBorders>
          </w:tcPr>
          <w:p w:rsidR="00390DC7" w:rsidRPr="00390DC7" w:rsidRDefault="00390DC7" w:rsidP="00B16300">
            <w:pPr>
              <w:tabs>
                <w:tab w:val="num" w:pos="1080"/>
              </w:tabs>
              <w:ind w:firstLine="709"/>
              <w:jc w:val="both"/>
              <w:rPr>
                <w:sz w:val="24"/>
                <w:szCs w:val="24"/>
                <w:lang w:val="uk-UA"/>
              </w:rPr>
            </w:pPr>
            <w:r>
              <w:rPr>
                <w:sz w:val="24"/>
                <w:szCs w:val="24"/>
                <w:lang w:val="uk-UA"/>
              </w:rPr>
              <w:t>2</w:t>
            </w:r>
          </w:p>
        </w:tc>
      </w:tr>
      <w:tr w:rsidR="00D2711C" w:rsidRPr="00D2711C" w:rsidTr="00DD1E74">
        <w:trPr>
          <w:jc w:val="center"/>
        </w:trPr>
        <w:tc>
          <w:tcPr>
            <w:tcW w:w="7794" w:type="dxa"/>
          </w:tcPr>
          <w:p w:rsidR="00D2711C" w:rsidRPr="00D2711C" w:rsidRDefault="00D2711C" w:rsidP="00B16300">
            <w:pPr>
              <w:tabs>
                <w:tab w:val="num" w:pos="1080"/>
              </w:tabs>
              <w:ind w:firstLine="709"/>
              <w:jc w:val="both"/>
              <w:rPr>
                <w:sz w:val="24"/>
                <w:szCs w:val="24"/>
              </w:rPr>
            </w:pPr>
            <w:r w:rsidRPr="00D2711C">
              <w:rPr>
                <w:sz w:val="24"/>
                <w:szCs w:val="24"/>
              </w:rPr>
              <w:t>7.6. Доступ до фінансового капіталу</w:t>
            </w:r>
          </w:p>
        </w:tc>
        <w:tc>
          <w:tcPr>
            <w:tcW w:w="1606" w:type="dxa"/>
          </w:tcPr>
          <w:p w:rsidR="00D2711C" w:rsidRPr="00D2711C" w:rsidRDefault="00D2711C" w:rsidP="00B16300">
            <w:pPr>
              <w:tabs>
                <w:tab w:val="num" w:pos="1080"/>
              </w:tabs>
              <w:ind w:firstLine="709"/>
              <w:jc w:val="both"/>
              <w:rPr>
                <w:sz w:val="24"/>
                <w:szCs w:val="24"/>
              </w:rPr>
            </w:pPr>
          </w:p>
        </w:tc>
      </w:tr>
      <w:tr w:rsidR="00D2711C" w:rsidRPr="00D2711C" w:rsidTr="00DD1E74">
        <w:trPr>
          <w:jc w:val="center"/>
        </w:trPr>
        <w:tc>
          <w:tcPr>
            <w:tcW w:w="7794" w:type="dxa"/>
          </w:tcPr>
          <w:p w:rsidR="00D2711C" w:rsidRPr="00D2711C" w:rsidRDefault="00D2711C" w:rsidP="00B16300">
            <w:pPr>
              <w:tabs>
                <w:tab w:val="num" w:pos="1080"/>
              </w:tabs>
              <w:ind w:firstLine="709"/>
              <w:jc w:val="both"/>
              <w:rPr>
                <w:sz w:val="24"/>
                <w:szCs w:val="24"/>
              </w:rPr>
            </w:pPr>
            <w:r w:rsidRPr="00D2711C">
              <w:rPr>
                <w:sz w:val="24"/>
                <w:szCs w:val="24"/>
              </w:rPr>
              <w:t>7.7. Патентний захист</w:t>
            </w:r>
          </w:p>
        </w:tc>
        <w:tc>
          <w:tcPr>
            <w:tcW w:w="1606" w:type="dxa"/>
          </w:tcPr>
          <w:p w:rsidR="00D2711C" w:rsidRPr="00D2711C" w:rsidRDefault="00D2711C" w:rsidP="00B16300">
            <w:pPr>
              <w:tabs>
                <w:tab w:val="num" w:pos="1080"/>
              </w:tabs>
              <w:ind w:firstLine="709"/>
              <w:jc w:val="both"/>
              <w:rPr>
                <w:sz w:val="24"/>
                <w:szCs w:val="24"/>
              </w:rPr>
            </w:pPr>
          </w:p>
        </w:tc>
      </w:tr>
      <w:tr w:rsidR="00D2711C" w:rsidRPr="00D2711C" w:rsidTr="00DD1E74">
        <w:trPr>
          <w:jc w:val="center"/>
        </w:trPr>
        <w:tc>
          <w:tcPr>
            <w:tcW w:w="7794" w:type="dxa"/>
          </w:tcPr>
          <w:p w:rsidR="00D2711C" w:rsidRPr="00D2711C" w:rsidRDefault="00D2711C" w:rsidP="00B16300">
            <w:pPr>
              <w:tabs>
                <w:tab w:val="num" w:pos="1080"/>
              </w:tabs>
              <w:ind w:firstLine="709"/>
              <w:jc w:val="both"/>
              <w:rPr>
                <w:sz w:val="24"/>
                <w:szCs w:val="24"/>
              </w:rPr>
            </w:pPr>
            <w:r w:rsidRPr="00D2711C">
              <w:rPr>
                <w:sz w:val="24"/>
                <w:szCs w:val="24"/>
              </w:rPr>
              <w:t>7.8. Ефективний маркетинг</w:t>
            </w:r>
          </w:p>
        </w:tc>
        <w:tc>
          <w:tcPr>
            <w:tcW w:w="1606" w:type="dxa"/>
          </w:tcPr>
          <w:p w:rsidR="00D2711C" w:rsidRPr="00D2711C" w:rsidRDefault="00D2711C" w:rsidP="00B16300">
            <w:pPr>
              <w:tabs>
                <w:tab w:val="num" w:pos="1080"/>
              </w:tabs>
              <w:ind w:firstLine="709"/>
              <w:jc w:val="both"/>
              <w:rPr>
                <w:sz w:val="24"/>
                <w:szCs w:val="24"/>
              </w:rPr>
            </w:pPr>
          </w:p>
        </w:tc>
      </w:tr>
      <w:tr w:rsidR="00D2711C" w:rsidRPr="00D2711C" w:rsidTr="00DD1E74">
        <w:trPr>
          <w:jc w:val="center"/>
        </w:trPr>
        <w:tc>
          <w:tcPr>
            <w:tcW w:w="7794" w:type="dxa"/>
          </w:tcPr>
          <w:p w:rsidR="00D2711C" w:rsidRPr="00D2711C" w:rsidRDefault="00D2711C" w:rsidP="00B16300">
            <w:pPr>
              <w:tabs>
                <w:tab w:val="num" w:pos="1080"/>
              </w:tabs>
              <w:ind w:firstLine="709"/>
              <w:jc w:val="both"/>
              <w:rPr>
                <w:sz w:val="24"/>
                <w:szCs w:val="24"/>
              </w:rPr>
            </w:pPr>
            <w:r w:rsidRPr="00D2711C">
              <w:rPr>
                <w:sz w:val="24"/>
                <w:szCs w:val="24"/>
              </w:rPr>
              <w:t>7.9. Висока ринкова вартість підприємства</w:t>
            </w:r>
          </w:p>
        </w:tc>
        <w:tc>
          <w:tcPr>
            <w:tcW w:w="1606" w:type="dxa"/>
          </w:tcPr>
          <w:p w:rsidR="00D2711C" w:rsidRPr="00D2711C" w:rsidRDefault="00D2711C" w:rsidP="00B16300">
            <w:pPr>
              <w:tabs>
                <w:tab w:val="num" w:pos="1080"/>
              </w:tabs>
              <w:ind w:firstLine="709"/>
              <w:jc w:val="both"/>
              <w:rPr>
                <w:sz w:val="24"/>
                <w:szCs w:val="24"/>
              </w:rPr>
            </w:pPr>
          </w:p>
        </w:tc>
      </w:tr>
      <w:tr w:rsidR="00D2711C" w:rsidRPr="00D2711C" w:rsidTr="00DD1E74">
        <w:trPr>
          <w:jc w:val="center"/>
        </w:trPr>
        <w:tc>
          <w:tcPr>
            <w:tcW w:w="7794" w:type="dxa"/>
          </w:tcPr>
          <w:p w:rsidR="00D2711C" w:rsidRPr="00D2711C" w:rsidRDefault="00D2711C" w:rsidP="00B16300">
            <w:pPr>
              <w:tabs>
                <w:tab w:val="num" w:pos="1080"/>
              </w:tabs>
              <w:ind w:firstLine="709"/>
              <w:jc w:val="both"/>
              <w:rPr>
                <w:sz w:val="24"/>
                <w:szCs w:val="24"/>
              </w:rPr>
            </w:pPr>
            <w:r w:rsidRPr="00D2711C">
              <w:rPr>
                <w:sz w:val="24"/>
                <w:szCs w:val="24"/>
              </w:rPr>
              <w:t>7.10. Висока ринкова частка підприємства</w:t>
            </w:r>
          </w:p>
        </w:tc>
        <w:tc>
          <w:tcPr>
            <w:tcW w:w="1606" w:type="dxa"/>
          </w:tcPr>
          <w:p w:rsidR="00D2711C" w:rsidRPr="00D2711C" w:rsidRDefault="00D2711C" w:rsidP="00B16300">
            <w:pPr>
              <w:tabs>
                <w:tab w:val="num" w:pos="1080"/>
              </w:tabs>
              <w:ind w:firstLine="709"/>
              <w:jc w:val="both"/>
              <w:rPr>
                <w:sz w:val="24"/>
                <w:szCs w:val="24"/>
              </w:rPr>
            </w:pPr>
          </w:p>
        </w:tc>
      </w:tr>
    </w:tbl>
    <w:p w:rsidR="00D2711C" w:rsidRPr="00F61734" w:rsidRDefault="00D2711C" w:rsidP="00622D47">
      <w:pPr>
        <w:spacing w:before="360" w:line="312" w:lineRule="auto"/>
        <w:ind w:firstLine="709"/>
        <w:jc w:val="both"/>
        <w:rPr>
          <w:sz w:val="28"/>
          <w:szCs w:val="28"/>
        </w:rPr>
      </w:pPr>
      <w:r w:rsidRPr="000C174A">
        <w:rPr>
          <w:i/>
          <w:sz w:val="28"/>
          <w:szCs w:val="28"/>
        </w:rPr>
        <w:t>Конкурентний статус підприємства (КСП)</w:t>
      </w:r>
      <w:r w:rsidRPr="00F61734">
        <w:rPr>
          <w:b/>
          <w:i/>
          <w:sz w:val="28"/>
          <w:szCs w:val="28"/>
        </w:rPr>
        <w:t xml:space="preserve"> </w:t>
      </w:r>
      <w:r w:rsidRPr="00F61734">
        <w:rPr>
          <w:sz w:val="28"/>
          <w:szCs w:val="28"/>
        </w:rPr>
        <w:t>визначається багатьма факторами успіху в конкуренції за такими основними напрямками:</w:t>
      </w:r>
    </w:p>
    <w:p w:rsidR="00D2711C" w:rsidRPr="00F61734" w:rsidRDefault="00D2711C" w:rsidP="00B16300">
      <w:pPr>
        <w:numPr>
          <w:ilvl w:val="0"/>
          <w:numId w:val="64"/>
        </w:numPr>
        <w:tabs>
          <w:tab w:val="clear" w:pos="1797"/>
          <w:tab w:val="num" w:pos="1200"/>
        </w:tabs>
        <w:spacing w:line="312" w:lineRule="auto"/>
        <w:ind w:left="0" w:firstLine="709"/>
        <w:jc w:val="both"/>
        <w:rPr>
          <w:sz w:val="28"/>
          <w:szCs w:val="28"/>
        </w:rPr>
      </w:pPr>
      <w:r w:rsidRPr="00F61734">
        <w:rPr>
          <w:sz w:val="28"/>
          <w:szCs w:val="28"/>
        </w:rPr>
        <w:t>стратегічні інвестиції (у виробничі потужності, стратегію, потенціал);</w:t>
      </w:r>
    </w:p>
    <w:p w:rsidR="00D2711C" w:rsidRPr="00F61734" w:rsidRDefault="00D2711C" w:rsidP="00B16300">
      <w:pPr>
        <w:numPr>
          <w:ilvl w:val="0"/>
          <w:numId w:val="64"/>
        </w:numPr>
        <w:tabs>
          <w:tab w:val="clear" w:pos="1797"/>
          <w:tab w:val="num" w:pos="1200"/>
        </w:tabs>
        <w:spacing w:line="312" w:lineRule="auto"/>
        <w:ind w:left="0" w:firstLine="709"/>
        <w:jc w:val="both"/>
        <w:rPr>
          <w:sz w:val="28"/>
          <w:szCs w:val="28"/>
        </w:rPr>
      </w:pPr>
      <w:r w:rsidRPr="00F61734">
        <w:rPr>
          <w:sz w:val="28"/>
          <w:szCs w:val="28"/>
        </w:rPr>
        <w:t>ефективність стратегії підприємства;</w:t>
      </w:r>
    </w:p>
    <w:p w:rsidR="00D2711C" w:rsidRPr="00F61734" w:rsidRDefault="00D2711C" w:rsidP="00B16300">
      <w:pPr>
        <w:numPr>
          <w:ilvl w:val="0"/>
          <w:numId w:val="64"/>
        </w:numPr>
        <w:tabs>
          <w:tab w:val="clear" w:pos="1797"/>
          <w:tab w:val="num" w:pos="1200"/>
        </w:tabs>
        <w:spacing w:line="312" w:lineRule="auto"/>
        <w:ind w:left="1200" w:hanging="491"/>
        <w:jc w:val="both"/>
        <w:rPr>
          <w:sz w:val="28"/>
          <w:szCs w:val="28"/>
        </w:rPr>
      </w:pPr>
      <w:r w:rsidRPr="00F61734">
        <w:rPr>
          <w:sz w:val="28"/>
          <w:szCs w:val="28"/>
        </w:rPr>
        <w:t>ефективність поточної діяльності (за основними напрямками діяльності).</w:t>
      </w:r>
    </w:p>
    <w:p w:rsidR="00D2711C" w:rsidRPr="00F61734" w:rsidRDefault="00D2711C" w:rsidP="00B16300">
      <w:pPr>
        <w:spacing w:line="312" w:lineRule="auto"/>
        <w:ind w:firstLine="709"/>
        <w:jc w:val="both"/>
        <w:rPr>
          <w:sz w:val="28"/>
          <w:szCs w:val="28"/>
        </w:rPr>
      </w:pPr>
      <w:r w:rsidRPr="00F61734">
        <w:rPr>
          <w:sz w:val="28"/>
          <w:szCs w:val="28"/>
        </w:rPr>
        <w:t xml:space="preserve">По кожному фактору здійснюється оцінка в балах, а </w:t>
      </w:r>
      <w:r w:rsidR="00F46941">
        <w:rPr>
          <w:sz w:val="28"/>
          <w:szCs w:val="28"/>
          <w:lang w:val="uk-UA"/>
        </w:rPr>
        <w:t>КСП</w:t>
      </w:r>
      <w:r w:rsidRPr="00F61734">
        <w:rPr>
          <w:sz w:val="28"/>
          <w:szCs w:val="28"/>
        </w:rPr>
        <w:t xml:space="preserve"> визначається за формулою:</w:t>
      </w:r>
    </w:p>
    <w:p w:rsidR="00D2711C" w:rsidRPr="00B16300" w:rsidRDefault="0017062B" w:rsidP="00AD7910">
      <w:pPr>
        <w:spacing w:before="120" w:after="120"/>
        <w:ind w:firstLine="709"/>
        <w:jc w:val="right"/>
        <w:rPr>
          <w:b/>
          <w:sz w:val="28"/>
          <w:szCs w:val="28"/>
          <w:lang w:val="uk-UA"/>
        </w:rPr>
      </w:pPr>
      <w:r w:rsidRPr="00EC75EB">
        <w:rPr>
          <w:position w:val="-30"/>
        </w:rPr>
        <w:object w:dxaOrig="2580" w:dyaOrig="700">
          <v:shape id="_x0000_i1030" type="#_x0000_t75" style="width:151.5pt;height:42pt" o:ole="" fillcolor="window">
            <v:imagedata r:id="rId19" o:title=""/>
          </v:shape>
          <o:OLEObject Type="Embed" ProgID="Equation.3" ShapeID="_x0000_i1030" DrawAspect="Content" ObjectID="_1566986166" r:id="rId20"/>
        </w:object>
      </w:r>
      <w:r w:rsidR="00D2711C" w:rsidRPr="00EC75EB">
        <w:t>,</w:t>
      </w:r>
      <w:r w:rsidR="00B16300">
        <w:rPr>
          <w:lang w:val="uk-UA"/>
        </w:rPr>
        <w:t xml:space="preserve">                                                                               </w:t>
      </w:r>
      <w:r w:rsidR="00B16300">
        <w:rPr>
          <w:sz w:val="28"/>
          <w:szCs w:val="28"/>
          <w:lang w:val="uk-UA"/>
        </w:rPr>
        <w:t>(2.6)</w:t>
      </w:r>
    </w:p>
    <w:p w:rsidR="00D2711C" w:rsidRPr="000674D8" w:rsidRDefault="00D2711C" w:rsidP="00B16300">
      <w:pPr>
        <w:tabs>
          <w:tab w:val="num" w:pos="1080"/>
        </w:tabs>
        <w:spacing w:before="120" w:line="312" w:lineRule="auto"/>
        <w:jc w:val="both"/>
        <w:rPr>
          <w:sz w:val="28"/>
          <w:szCs w:val="28"/>
        </w:rPr>
      </w:pPr>
      <w:r w:rsidRPr="000674D8">
        <w:rPr>
          <w:sz w:val="28"/>
          <w:szCs w:val="28"/>
        </w:rPr>
        <w:t xml:space="preserve">де </w:t>
      </w:r>
      <w:r w:rsidRPr="000674D8">
        <w:rPr>
          <w:sz w:val="28"/>
          <w:szCs w:val="28"/>
          <w:lang w:val="pl-PL"/>
        </w:rPr>
        <w:t>A</w:t>
      </w:r>
      <w:r w:rsidRPr="008A06A8">
        <w:rPr>
          <w:sz w:val="24"/>
          <w:szCs w:val="24"/>
          <w:lang w:val="pl-PL"/>
        </w:rPr>
        <w:t>i</w:t>
      </w:r>
      <w:r w:rsidRPr="000674D8">
        <w:rPr>
          <w:sz w:val="28"/>
          <w:szCs w:val="28"/>
        </w:rPr>
        <w:t xml:space="preserve"> </w:t>
      </w:r>
      <w:r w:rsidR="0017062B" w:rsidRPr="00F61734">
        <w:rPr>
          <w:sz w:val="28"/>
          <w:szCs w:val="28"/>
        </w:rPr>
        <w:t>–</w:t>
      </w:r>
      <w:r w:rsidRPr="000674D8">
        <w:rPr>
          <w:sz w:val="28"/>
          <w:szCs w:val="28"/>
        </w:rPr>
        <w:t xml:space="preserve"> оцінка </w:t>
      </w:r>
      <w:r w:rsidRPr="000674D8">
        <w:rPr>
          <w:sz w:val="28"/>
          <w:szCs w:val="28"/>
          <w:lang w:val="pl-PL"/>
        </w:rPr>
        <w:t>i</w:t>
      </w:r>
      <w:r w:rsidRPr="000674D8">
        <w:rPr>
          <w:sz w:val="28"/>
          <w:szCs w:val="28"/>
        </w:rPr>
        <w:t>-го фактора в групі;</w:t>
      </w:r>
    </w:p>
    <w:p w:rsidR="00D2711C" w:rsidRPr="000674D8" w:rsidRDefault="00D2711C" w:rsidP="0017062B">
      <w:pPr>
        <w:tabs>
          <w:tab w:val="num" w:pos="1080"/>
        </w:tabs>
        <w:spacing w:line="312" w:lineRule="auto"/>
        <w:ind w:left="851" w:hanging="567"/>
        <w:jc w:val="both"/>
        <w:rPr>
          <w:sz w:val="28"/>
          <w:szCs w:val="28"/>
        </w:rPr>
      </w:pPr>
      <w:r w:rsidRPr="000674D8">
        <w:rPr>
          <w:sz w:val="28"/>
          <w:szCs w:val="28"/>
          <w:lang w:val="en-US"/>
        </w:rPr>
        <w:t>α</w:t>
      </w:r>
      <w:r w:rsidRPr="008A06A8">
        <w:rPr>
          <w:sz w:val="24"/>
          <w:szCs w:val="24"/>
          <w:lang w:val="pl-PL"/>
        </w:rPr>
        <w:t>i</w:t>
      </w:r>
      <w:r w:rsidRPr="000674D8">
        <w:rPr>
          <w:sz w:val="28"/>
          <w:szCs w:val="28"/>
        </w:rPr>
        <w:t xml:space="preserve"> </w:t>
      </w:r>
      <w:r w:rsidR="0017062B" w:rsidRPr="00F61734">
        <w:rPr>
          <w:sz w:val="28"/>
          <w:szCs w:val="28"/>
        </w:rPr>
        <w:t>–</w:t>
      </w:r>
      <w:r w:rsidRPr="000674D8">
        <w:rPr>
          <w:sz w:val="28"/>
          <w:szCs w:val="28"/>
        </w:rPr>
        <w:t xml:space="preserve"> питома вага </w:t>
      </w:r>
      <w:r w:rsidRPr="000674D8">
        <w:rPr>
          <w:sz w:val="28"/>
          <w:szCs w:val="28"/>
          <w:lang w:val="pl-PL"/>
        </w:rPr>
        <w:t>i</w:t>
      </w:r>
      <w:r w:rsidRPr="000674D8">
        <w:rPr>
          <w:sz w:val="28"/>
          <w:szCs w:val="28"/>
        </w:rPr>
        <w:t>-го фактора, який характеризує відносну важливість даного фактора для галузі і підприємства;</w:t>
      </w:r>
    </w:p>
    <w:p w:rsidR="00D2711C" w:rsidRPr="000674D8" w:rsidRDefault="00D2711C" w:rsidP="008A06A8">
      <w:pPr>
        <w:tabs>
          <w:tab w:val="num" w:pos="1080"/>
        </w:tabs>
        <w:spacing w:line="312" w:lineRule="auto"/>
        <w:ind w:firstLine="284"/>
        <w:jc w:val="both"/>
        <w:rPr>
          <w:sz w:val="28"/>
          <w:szCs w:val="28"/>
        </w:rPr>
      </w:pPr>
      <w:r w:rsidRPr="000674D8">
        <w:rPr>
          <w:sz w:val="28"/>
          <w:szCs w:val="28"/>
          <w:lang w:val="en-US"/>
        </w:rPr>
        <w:t>k</w:t>
      </w:r>
      <w:r w:rsidRPr="000674D8">
        <w:rPr>
          <w:sz w:val="28"/>
          <w:szCs w:val="28"/>
        </w:rPr>
        <w:t xml:space="preserve">  </w:t>
      </w:r>
      <w:r w:rsidR="0017062B" w:rsidRPr="00F61734">
        <w:rPr>
          <w:sz w:val="28"/>
          <w:szCs w:val="28"/>
        </w:rPr>
        <w:t>–</w:t>
      </w:r>
      <w:r w:rsidRPr="000674D8">
        <w:rPr>
          <w:sz w:val="28"/>
          <w:szCs w:val="28"/>
        </w:rPr>
        <w:t xml:space="preserve">  число факторів в групі;</w:t>
      </w:r>
    </w:p>
    <w:p w:rsidR="00D2711C" w:rsidRPr="000674D8" w:rsidRDefault="00D2711C" w:rsidP="0017062B">
      <w:pPr>
        <w:tabs>
          <w:tab w:val="num" w:pos="1080"/>
        </w:tabs>
        <w:spacing w:line="312" w:lineRule="auto"/>
        <w:ind w:left="709" w:hanging="425"/>
        <w:jc w:val="both"/>
        <w:rPr>
          <w:sz w:val="28"/>
          <w:szCs w:val="28"/>
        </w:rPr>
      </w:pPr>
      <w:r w:rsidRPr="000674D8">
        <w:rPr>
          <w:sz w:val="28"/>
          <w:szCs w:val="28"/>
          <w:lang w:val="en-US"/>
        </w:rPr>
        <w:t>β</w:t>
      </w:r>
      <w:r w:rsidRPr="008A06A8">
        <w:rPr>
          <w:sz w:val="24"/>
          <w:szCs w:val="24"/>
          <w:lang w:val="pl-PL"/>
        </w:rPr>
        <w:t>j</w:t>
      </w:r>
      <w:r w:rsidRPr="000674D8">
        <w:rPr>
          <w:sz w:val="28"/>
          <w:szCs w:val="28"/>
        </w:rPr>
        <w:t xml:space="preserve"> </w:t>
      </w:r>
      <w:r w:rsidR="0017062B" w:rsidRPr="00F61734">
        <w:rPr>
          <w:sz w:val="28"/>
          <w:szCs w:val="28"/>
        </w:rPr>
        <w:t>–</w:t>
      </w:r>
      <w:r w:rsidRPr="000674D8">
        <w:rPr>
          <w:sz w:val="28"/>
          <w:szCs w:val="28"/>
        </w:rPr>
        <w:t xml:space="preserve"> питома вага </w:t>
      </w:r>
      <w:r w:rsidRPr="000674D8">
        <w:rPr>
          <w:sz w:val="28"/>
          <w:szCs w:val="28"/>
          <w:lang w:val="pl-PL"/>
        </w:rPr>
        <w:t>j</w:t>
      </w:r>
      <w:r w:rsidRPr="000674D8">
        <w:rPr>
          <w:sz w:val="28"/>
          <w:szCs w:val="28"/>
        </w:rPr>
        <w:t xml:space="preserve"> –тої групи, яка характеризує відносну важливість даної групи для галузі і підприємства;</w:t>
      </w:r>
    </w:p>
    <w:p w:rsidR="00D2711C" w:rsidRPr="000674D8" w:rsidRDefault="00D2711C" w:rsidP="008A06A8">
      <w:pPr>
        <w:tabs>
          <w:tab w:val="num" w:pos="1080"/>
        </w:tabs>
        <w:spacing w:line="312" w:lineRule="auto"/>
        <w:ind w:firstLine="284"/>
        <w:jc w:val="both"/>
        <w:rPr>
          <w:sz w:val="28"/>
          <w:szCs w:val="28"/>
        </w:rPr>
      </w:pPr>
      <w:r w:rsidRPr="000674D8">
        <w:rPr>
          <w:sz w:val="28"/>
          <w:szCs w:val="28"/>
          <w:lang w:val="pl-PL"/>
        </w:rPr>
        <w:t>t</w:t>
      </w:r>
      <w:r w:rsidRPr="000674D8">
        <w:rPr>
          <w:sz w:val="28"/>
          <w:szCs w:val="28"/>
        </w:rPr>
        <w:t xml:space="preserve">   </w:t>
      </w:r>
      <w:r w:rsidR="0017062B" w:rsidRPr="00F61734">
        <w:rPr>
          <w:sz w:val="28"/>
          <w:szCs w:val="28"/>
        </w:rPr>
        <w:t>–</w:t>
      </w:r>
      <w:r w:rsidRPr="000674D8">
        <w:rPr>
          <w:sz w:val="28"/>
          <w:szCs w:val="28"/>
        </w:rPr>
        <w:t xml:space="preserve">  число груп факторів;</w:t>
      </w:r>
    </w:p>
    <w:p w:rsidR="00D2711C" w:rsidRPr="000674D8" w:rsidRDefault="00D2711C" w:rsidP="008A06A8">
      <w:pPr>
        <w:tabs>
          <w:tab w:val="num" w:pos="1080"/>
        </w:tabs>
        <w:spacing w:line="312" w:lineRule="auto"/>
        <w:ind w:firstLine="284"/>
        <w:jc w:val="both"/>
        <w:rPr>
          <w:sz w:val="28"/>
          <w:szCs w:val="28"/>
        </w:rPr>
      </w:pPr>
      <w:r w:rsidRPr="000674D8">
        <w:rPr>
          <w:sz w:val="28"/>
          <w:szCs w:val="28"/>
          <w:lang w:val="pl-PL"/>
        </w:rPr>
        <w:t>i</w:t>
      </w:r>
      <w:r w:rsidRPr="000674D8">
        <w:rPr>
          <w:sz w:val="28"/>
          <w:szCs w:val="28"/>
        </w:rPr>
        <w:t xml:space="preserve">   </w:t>
      </w:r>
      <w:r w:rsidR="0017062B" w:rsidRPr="00F61734">
        <w:rPr>
          <w:sz w:val="28"/>
          <w:szCs w:val="28"/>
        </w:rPr>
        <w:t>–</w:t>
      </w:r>
      <w:r w:rsidRPr="000674D8">
        <w:rPr>
          <w:sz w:val="28"/>
          <w:szCs w:val="28"/>
        </w:rPr>
        <w:t xml:space="preserve"> поточний номер факторів усередині групи факторів;</w:t>
      </w:r>
    </w:p>
    <w:p w:rsidR="00D2711C" w:rsidRPr="000674D8" w:rsidRDefault="00D2711C" w:rsidP="008A06A8">
      <w:pPr>
        <w:tabs>
          <w:tab w:val="num" w:pos="1080"/>
        </w:tabs>
        <w:spacing w:line="312" w:lineRule="auto"/>
        <w:ind w:firstLine="284"/>
        <w:jc w:val="both"/>
        <w:rPr>
          <w:sz w:val="28"/>
          <w:szCs w:val="28"/>
        </w:rPr>
      </w:pPr>
      <w:r w:rsidRPr="000674D8">
        <w:rPr>
          <w:sz w:val="28"/>
          <w:szCs w:val="28"/>
          <w:lang w:val="pl-PL"/>
        </w:rPr>
        <w:t>j</w:t>
      </w:r>
      <w:r w:rsidRPr="000674D8">
        <w:rPr>
          <w:sz w:val="28"/>
          <w:szCs w:val="28"/>
        </w:rPr>
        <w:t xml:space="preserve">   </w:t>
      </w:r>
      <w:r w:rsidR="0017062B" w:rsidRPr="00F61734">
        <w:rPr>
          <w:sz w:val="28"/>
          <w:szCs w:val="28"/>
        </w:rPr>
        <w:t>–</w:t>
      </w:r>
      <w:r w:rsidRPr="000674D8">
        <w:rPr>
          <w:b/>
          <w:sz w:val="28"/>
          <w:szCs w:val="28"/>
        </w:rPr>
        <w:t xml:space="preserve">  </w:t>
      </w:r>
      <w:r w:rsidRPr="000674D8">
        <w:rPr>
          <w:sz w:val="28"/>
          <w:szCs w:val="28"/>
        </w:rPr>
        <w:t>поточний номер групи факторів.</w:t>
      </w:r>
    </w:p>
    <w:p w:rsidR="00D2711C" w:rsidRPr="000674D8" w:rsidRDefault="00F46941" w:rsidP="00B16300">
      <w:pPr>
        <w:suppressAutoHyphens/>
        <w:spacing w:line="312" w:lineRule="auto"/>
        <w:ind w:firstLine="709"/>
        <w:jc w:val="both"/>
        <w:rPr>
          <w:sz w:val="28"/>
          <w:szCs w:val="28"/>
        </w:rPr>
      </w:pPr>
      <w:r>
        <w:rPr>
          <w:sz w:val="28"/>
          <w:szCs w:val="28"/>
          <w:lang w:val="uk-UA"/>
        </w:rPr>
        <w:t>КФУ</w:t>
      </w:r>
      <w:r w:rsidR="00D2711C" w:rsidRPr="000674D8">
        <w:rPr>
          <w:sz w:val="28"/>
          <w:szCs w:val="28"/>
        </w:rPr>
        <w:t xml:space="preserve"> відрізня</w:t>
      </w:r>
      <w:r>
        <w:rPr>
          <w:sz w:val="28"/>
          <w:szCs w:val="28"/>
          <w:lang w:val="uk-UA"/>
        </w:rPr>
        <w:t>є</w:t>
      </w:r>
      <w:r w:rsidR="00D2711C" w:rsidRPr="000674D8">
        <w:rPr>
          <w:sz w:val="28"/>
          <w:szCs w:val="28"/>
        </w:rPr>
        <w:t xml:space="preserve">ться в різних галузях і для різних підприємств. </w:t>
      </w:r>
      <w:r>
        <w:rPr>
          <w:sz w:val="28"/>
          <w:szCs w:val="28"/>
          <w:lang w:val="uk-UA"/>
        </w:rPr>
        <w:t>В</w:t>
      </w:r>
      <w:r w:rsidR="00D2711C" w:rsidRPr="000674D8">
        <w:rPr>
          <w:sz w:val="28"/>
          <w:szCs w:val="28"/>
        </w:rPr>
        <w:t>они не є постійними і можуть змінюватись під впливом змін в галузі, усередині підприємства. Зазвичай таких факторів небагато: три - п</w:t>
      </w:r>
      <w:r w:rsidR="00D2711C" w:rsidRPr="000674D8">
        <w:rPr>
          <w:noProof/>
          <w:sz w:val="28"/>
          <w:szCs w:val="28"/>
        </w:rPr>
        <w:t>`ять</w:t>
      </w:r>
      <w:r w:rsidR="00D2711C" w:rsidRPr="000674D8">
        <w:rPr>
          <w:sz w:val="28"/>
          <w:szCs w:val="28"/>
        </w:rPr>
        <w:t>.</w:t>
      </w:r>
    </w:p>
    <w:p w:rsidR="00D2711C" w:rsidRPr="000674D8" w:rsidRDefault="004C143D" w:rsidP="00973764">
      <w:pPr>
        <w:pStyle w:val="ac"/>
        <w:spacing w:before="120" w:after="0"/>
        <w:ind w:firstLine="709"/>
        <w:jc w:val="both"/>
        <w:rPr>
          <w:sz w:val="28"/>
          <w:szCs w:val="28"/>
        </w:rPr>
      </w:pPr>
      <w:r w:rsidRPr="000674D8">
        <w:rPr>
          <w:b/>
          <w:i/>
          <w:sz w:val="28"/>
          <w:szCs w:val="28"/>
          <w:u w:val="single"/>
        </w:rPr>
        <w:t>ЕТАП 7</w:t>
      </w:r>
      <w:r>
        <w:rPr>
          <w:b/>
          <w:i/>
          <w:sz w:val="28"/>
          <w:szCs w:val="28"/>
          <w:u w:val="single"/>
          <w:lang w:val="uk-UA"/>
        </w:rPr>
        <w:t>.</w:t>
      </w:r>
      <w:r>
        <w:rPr>
          <w:b/>
          <w:i/>
          <w:sz w:val="28"/>
          <w:szCs w:val="28"/>
          <w:lang w:val="uk-UA"/>
        </w:rPr>
        <w:t xml:space="preserve"> </w:t>
      </w:r>
      <w:r w:rsidRPr="004C143D">
        <w:rPr>
          <w:b/>
          <w:i/>
          <w:sz w:val="28"/>
          <w:szCs w:val="28"/>
          <w:lang w:val="uk-UA"/>
        </w:rPr>
        <w:t>О</w:t>
      </w:r>
      <w:r w:rsidR="00D2711C" w:rsidRPr="000674D8">
        <w:rPr>
          <w:b/>
          <w:i/>
          <w:sz w:val="28"/>
          <w:szCs w:val="28"/>
        </w:rPr>
        <w:t>цінк</w:t>
      </w:r>
      <w:r>
        <w:rPr>
          <w:b/>
          <w:i/>
          <w:sz w:val="28"/>
          <w:szCs w:val="28"/>
          <w:lang w:val="uk-UA"/>
        </w:rPr>
        <w:t>а</w:t>
      </w:r>
      <w:r w:rsidR="00D2711C" w:rsidRPr="000674D8">
        <w:rPr>
          <w:b/>
          <w:i/>
          <w:sz w:val="28"/>
          <w:szCs w:val="28"/>
        </w:rPr>
        <w:t xml:space="preserve"> привабливості та</w:t>
      </w:r>
      <w:r w:rsidR="00D2711C" w:rsidRPr="000674D8">
        <w:rPr>
          <w:sz w:val="28"/>
          <w:szCs w:val="28"/>
        </w:rPr>
        <w:t xml:space="preserve"> </w:t>
      </w:r>
      <w:r w:rsidR="00D2711C" w:rsidRPr="000674D8">
        <w:rPr>
          <w:b/>
          <w:i/>
          <w:sz w:val="28"/>
          <w:szCs w:val="28"/>
        </w:rPr>
        <w:t>перспектив розвитку галузі</w:t>
      </w:r>
      <w:r w:rsidR="00D2711C" w:rsidRPr="000674D8">
        <w:rPr>
          <w:sz w:val="28"/>
          <w:szCs w:val="28"/>
        </w:rPr>
        <w:t xml:space="preserve">. </w:t>
      </w:r>
    </w:p>
    <w:p w:rsidR="00D2711C" w:rsidRPr="000674D8" w:rsidRDefault="00D2711C" w:rsidP="00B16300">
      <w:pPr>
        <w:suppressAutoHyphens/>
        <w:spacing w:line="312" w:lineRule="auto"/>
        <w:ind w:firstLine="709"/>
        <w:jc w:val="both"/>
        <w:rPr>
          <w:sz w:val="28"/>
          <w:szCs w:val="28"/>
        </w:rPr>
      </w:pPr>
      <w:r w:rsidRPr="000674D8">
        <w:rPr>
          <w:sz w:val="28"/>
          <w:szCs w:val="28"/>
        </w:rPr>
        <w:t xml:space="preserve">При визначенні привабливості галузі доцільно розглядати та приймати до уваги наступні фактори: </w:t>
      </w:r>
    </w:p>
    <w:p w:rsidR="00D2711C" w:rsidRPr="000674D8" w:rsidRDefault="00D2711C" w:rsidP="00B16300">
      <w:pPr>
        <w:suppressAutoHyphens/>
        <w:spacing w:line="312" w:lineRule="auto"/>
        <w:ind w:left="284" w:hanging="284"/>
        <w:jc w:val="both"/>
        <w:rPr>
          <w:sz w:val="28"/>
          <w:szCs w:val="28"/>
        </w:rPr>
      </w:pPr>
      <w:r w:rsidRPr="000674D8">
        <w:rPr>
          <w:noProof/>
          <w:sz w:val="28"/>
          <w:szCs w:val="28"/>
        </w:rPr>
        <w:t>•</w:t>
      </w:r>
      <w:r w:rsidRPr="000674D8">
        <w:rPr>
          <w:sz w:val="28"/>
          <w:szCs w:val="28"/>
        </w:rPr>
        <w:t xml:space="preserve"> потенціал росту галузі;</w:t>
      </w:r>
    </w:p>
    <w:p w:rsidR="00D2711C" w:rsidRPr="000674D8" w:rsidRDefault="00D2711C" w:rsidP="00B16300">
      <w:pPr>
        <w:suppressAutoHyphens/>
        <w:spacing w:line="312" w:lineRule="auto"/>
        <w:ind w:left="284" w:hanging="284"/>
        <w:jc w:val="both"/>
        <w:rPr>
          <w:sz w:val="28"/>
          <w:szCs w:val="28"/>
        </w:rPr>
      </w:pPr>
      <w:r w:rsidRPr="000674D8">
        <w:rPr>
          <w:noProof/>
          <w:sz w:val="28"/>
          <w:szCs w:val="28"/>
        </w:rPr>
        <w:t>•</w:t>
      </w:r>
      <w:r w:rsidRPr="000674D8">
        <w:rPr>
          <w:sz w:val="28"/>
          <w:szCs w:val="28"/>
        </w:rPr>
        <w:t xml:space="preserve"> сприятливість (несприятливість) впливу на галузь основних рушійних сил;</w:t>
      </w:r>
    </w:p>
    <w:p w:rsidR="00D2711C" w:rsidRPr="000674D8" w:rsidRDefault="00D2711C" w:rsidP="00B16300">
      <w:pPr>
        <w:suppressAutoHyphens/>
        <w:spacing w:line="312" w:lineRule="auto"/>
        <w:ind w:left="142" w:hanging="142"/>
        <w:jc w:val="both"/>
        <w:rPr>
          <w:sz w:val="28"/>
          <w:szCs w:val="28"/>
        </w:rPr>
      </w:pPr>
      <w:r w:rsidRPr="000674D8">
        <w:rPr>
          <w:noProof/>
          <w:sz w:val="28"/>
          <w:szCs w:val="28"/>
        </w:rPr>
        <w:lastRenderedPageBreak/>
        <w:t>•</w:t>
      </w:r>
      <w:r w:rsidRPr="000674D8">
        <w:rPr>
          <w:sz w:val="28"/>
          <w:szCs w:val="28"/>
        </w:rPr>
        <w:t xml:space="preserve"> можливість приходу в галузь (виходу з галузі) великих підприємств (можливе появлення нових підприємств знижує привабливість галузі; вихід з ринку великого чи декількох малих підприємств дає можливість для зростання частки на ринку інших товаровиробників);</w:t>
      </w:r>
    </w:p>
    <w:p w:rsidR="00D2711C" w:rsidRPr="000674D8" w:rsidRDefault="00D2711C" w:rsidP="00B16300">
      <w:pPr>
        <w:suppressAutoHyphens/>
        <w:spacing w:line="312" w:lineRule="auto"/>
        <w:ind w:left="284" w:hanging="284"/>
        <w:jc w:val="both"/>
        <w:rPr>
          <w:sz w:val="28"/>
          <w:szCs w:val="28"/>
        </w:rPr>
      </w:pPr>
      <w:r w:rsidRPr="000674D8">
        <w:rPr>
          <w:noProof/>
          <w:sz w:val="28"/>
          <w:szCs w:val="28"/>
        </w:rPr>
        <w:t>•</w:t>
      </w:r>
      <w:r w:rsidRPr="000674D8">
        <w:rPr>
          <w:sz w:val="28"/>
          <w:szCs w:val="28"/>
        </w:rPr>
        <w:t xml:space="preserve"> стабільність попиту (залежність попиту від пори року, економічного циклу і т.ін.);</w:t>
      </w:r>
    </w:p>
    <w:p w:rsidR="00D2711C" w:rsidRPr="000674D8" w:rsidRDefault="00D2711C" w:rsidP="00B16300">
      <w:pPr>
        <w:suppressAutoHyphens/>
        <w:spacing w:line="312" w:lineRule="auto"/>
        <w:ind w:left="284" w:hanging="284"/>
        <w:jc w:val="both"/>
        <w:rPr>
          <w:sz w:val="28"/>
          <w:szCs w:val="28"/>
        </w:rPr>
      </w:pPr>
      <w:r w:rsidRPr="000674D8">
        <w:rPr>
          <w:noProof/>
          <w:sz w:val="28"/>
          <w:szCs w:val="28"/>
        </w:rPr>
        <w:t>•</w:t>
      </w:r>
      <w:r w:rsidRPr="000674D8">
        <w:rPr>
          <w:sz w:val="28"/>
          <w:szCs w:val="28"/>
        </w:rPr>
        <w:t xml:space="preserve"> посилення або послаблення впливу сил конкуренції;</w:t>
      </w:r>
    </w:p>
    <w:p w:rsidR="00D2711C" w:rsidRPr="000674D8" w:rsidRDefault="00D2711C" w:rsidP="00B16300">
      <w:pPr>
        <w:suppressAutoHyphens/>
        <w:spacing w:line="312" w:lineRule="auto"/>
        <w:ind w:left="284" w:hanging="284"/>
        <w:jc w:val="both"/>
        <w:rPr>
          <w:sz w:val="28"/>
          <w:szCs w:val="28"/>
        </w:rPr>
      </w:pPr>
      <w:r w:rsidRPr="000674D8">
        <w:rPr>
          <w:noProof/>
          <w:sz w:val="28"/>
          <w:szCs w:val="28"/>
        </w:rPr>
        <w:t>•</w:t>
      </w:r>
      <w:r w:rsidRPr="000674D8">
        <w:rPr>
          <w:sz w:val="28"/>
          <w:szCs w:val="28"/>
        </w:rPr>
        <w:t xml:space="preserve"> складність проблем, що стоять перед галуззю в цілому;</w:t>
      </w:r>
    </w:p>
    <w:p w:rsidR="00D2711C" w:rsidRPr="000674D8" w:rsidRDefault="00D2711C" w:rsidP="00B16300">
      <w:pPr>
        <w:suppressAutoHyphens/>
        <w:spacing w:line="312" w:lineRule="auto"/>
        <w:ind w:left="284" w:hanging="284"/>
        <w:jc w:val="both"/>
        <w:rPr>
          <w:sz w:val="28"/>
          <w:szCs w:val="28"/>
        </w:rPr>
      </w:pPr>
      <w:r w:rsidRPr="000674D8">
        <w:rPr>
          <w:noProof/>
          <w:sz w:val="28"/>
          <w:szCs w:val="28"/>
        </w:rPr>
        <w:t>•</w:t>
      </w:r>
      <w:r w:rsidRPr="000674D8">
        <w:rPr>
          <w:sz w:val="28"/>
          <w:szCs w:val="28"/>
        </w:rPr>
        <w:t xml:space="preserve"> ступінь ризику та невизначеності, які пов`язані з майбутнім розвитком галузі;</w:t>
      </w:r>
    </w:p>
    <w:p w:rsidR="00D2711C" w:rsidRPr="000674D8" w:rsidRDefault="00D2711C" w:rsidP="00B16300">
      <w:pPr>
        <w:suppressAutoHyphens/>
        <w:spacing w:line="312" w:lineRule="auto"/>
        <w:ind w:left="284" w:hanging="284"/>
        <w:jc w:val="both"/>
        <w:rPr>
          <w:sz w:val="28"/>
          <w:szCs w:val="28"/>
        </w:rPr>
      </w:pPr>
      <w:r w:rsidRPr="000674D8">
        <w:rPr>
          <w:noProof/>
          <w:sz w:val="28"/>
          <w:szCs w:val="28"/>
        </w:rPr>
        <w:t>•</w:t>
      </w:r>
      <w:r w:rsidRPr="000674D8">
        <w:rPr>
          <w:sz w:val="28"/>
          <w:szCs w:val="28"/>
        </w:rPr>
        <w:t xml:space="preserve"> зростання чи зниження прибутковості галузі як результат існуючих умов конкуренції та рушійних сил. </w:t>
      </w:r>
    </w:p>
    <w:p w:rsidR="00D2711C" w:rsidRPr="000674D8" w:rsidRDefault="00D2711C" w:rsidP="00B16300">
      <w:pPr>
        <w:pStyle w:val="ac"/>
        <w:spacing w:after="0" w:line="312" w:lineRule="auto"/>
        <w:ind w:firstLine="709"/>
        <w:jc w:val="both"/>
        <w:rPr>
          <w:sz w:val="28"/>
          <w:szCs w:val="28"/>
        </w:rPr>
      </w:pPr>
      <w:r w:rsidRPr="000674D8">
        <w:rPr>
          <w:sz w:val="28"/>
          <w:szCs w:val="28"/>
        </w:rPr>
        <w:t xml:space="preserve">На даному етапі варто звернути увагу на концепцію життєвого циклу галузі, згідно з якою природа конкуренції мірою проходження галузі через її життєвий цикл зазнаватиме суттєвих змін. Впливовими щодо еволюції галузі слід також вважати зміни у цільових сегментах ринку, зміни масштабів виробництва, зміни ступеня невизначеності майбутнього галузі і ризикованості інвестування, інноваційні зміни тощо. </w:t>
      </w:r>
    </w:p>
    <w:p w:rsidR="00D2711C" w:rsidRPr="000674D8" w:rsidRDefault="00D2711C" w:rsidP="00F46941">
      <w:pPr>
        <w:suppressAutoHyphens/>
        <w:spacing w:line="312" w:lineRule="auto"/>
        <w:ind w:right="49" w:firstLine="709"/>
        <w:jc w:val="both"/>
        <w:rPr>
          <w:i/>
          <w:sz w:val="28"/>
          <w:szCs w:val="28"/>
        </w:rPr>
      </w:pPr>
      <w:r w:rsidRPr="00F46941">
        <w:rPr>
          <w:sz w:val="28"/>
          <w:szCs w:val="28"/>
        </w:rPr>
        <w:t>Таким чином,</w:t>
      </w:r>
      <w:r w:rsidRPr="000674D8">
        <w:rPr>
          <w:sz w:val="28"/>
          <w:szCs w:val="28"/>
        </w:rPr>
        <w:t xml:space="preserve"> </w:t>
      </w:r>
      <w:r w:rsidRPr="000674D8">
        <w:rPr>
          <w:i/>
          <w:sz w:val="28"/>
          <w:szCs w:val="28"/>
        </w:rPr>
        <w:t xml:space="preserve">стратегічна оцінка зовнішнього середовища підприємства та визначення його конкурентної позиції передбачає відповідь на наступні важливі питання: </w:t>
      </w:r>
    </w:p>
    <w:p w:rsidR="00D2711C" w:rsidRPr="000674D8" w:rsidRDefault="00D2711C" w:rsidP="00622D47">
      <w:pPr>
        <w:numPr>
          <w:ilvl w:val="0"/>
          <w:numId w:val="66"/>
        </w:numPr>
        <w:tabs>
          <w:tab w:val="clear" w:pos="1778"/>
          <w:tab w:val="num" w:pos="709"/>
          <w:tab w:val="left" w:pos="993"/>
        </w:tabs>
        <w:suppressAutoHyphens/>
        <w:spacing w:line="312" w:lineRule="auto"/>
        <w:ind w:left="0" w:firstLine="709"/>
        <w:jc w:val="both"/>
        <w:rPr>
          <w:sz w:val="28"/>
          <w:szCs w:val="28"/>
        </w:rPr>
      </w:pPr>
      <w:r w:rsidRPr="000674D8">
        <w:rPr>
          <w:sz w:val="28"/>
          <w:szCs w:val="28"/>
        </w:rPr>
        <w:t xml:space="preserve">Яким є рівень економічного розвитку галузі, які конкурентні сили діють в галузі та який ступінь їх впливу, що визиває зміни в структурі конкурентних сил, які рушійні сили є найбільш значущими? </w:t>
      </w:r>
    </w:p>
    <w:p w:rsidR="00D2711C" w:rsidRPr="000674D8" w:rsidRDefault="00D2711C" w:rsidP="00622D47">
      <w:pPr>
        <w:numPr>
          <w:ilvl w:val="0"/>
          <w:numId w:val="66"/>
        </w:numPr>
        <w:tabs>
          <w:tab w:val="clear" w:pos="1778"/>
          <w:tab w:val="num" w:pos="709"/>
          <w:tab w:val="left" w:pos="993"/>
        </w:tabs>
        <w:suppressAutoHyphens/>
        <w:spacing w:line="312" w:lineRule="auto"/>
        <w:ind w:left="0" w:firstLine="709"/>
        <w:jc w:val="both"/>
        <w:rPr>
          <w:sz w:val="28"/>
          <w:szCs w:val="28"/>
        </w:rPr>
      </w:pPr>
      <w:r w:rsidRPr="000674D8">
        <w:rPr>
          <w:sz w:val="28"/>
          <w:szCs w:val="28"/>
        </w:rPr>
        <w:t xml:space="preserve">Які підприємства мають більш чи менш сильні конкурентні позиції та яка конкурентна позиція кожного конкретного підприємства? </w:t>
      </w:r>
    </w:p>
    <w:p w:rsidR="00D2711C" w:rsidRPr="000674D8" w:rsidRDefault="00D2711C" w:rsidP="00622D47">
      <w:pPr>
        <w:numPr>
          <w:ilvl w:val="0"/>
          <w:numId w:val="66"/>
        </w:numPr>
        <w:tabs>
          <w:tab w:val="clear" w:pos="1778"/>
          <w:tab w:val="left" w:pos="993"/>
        </w:tabs>
        <w:suppressAutoHyphens/>
        <w:spacing w:line="312" w:lineRule="auto"/>
        <w:ind w:left="0" w:firstLine="709"/>
        <w:jc w:val="both"/>
        <w:rPr>
          <w:sz w:val="28"/>
          <w:szCs w:val="28"/>
        </w:rPr>
      </w:pPr>
      <w:r w:rsidRPr="000674D8">
        <w:rPr>
          <w:sz w:val="28"/>
          <w:szCs w:val="28"/>
        </w:rPr>
        <w:t xml:space="preserve">До якої стратегічної групи воно відноситься? В чому полягає стратегія конкурентів і яким буде їх наступний крок? </w:t>
      </w:r>
    </w:p>
    <w:p w:rsidR="00D2711C" w:rsidRPr="000674D8" w:rsidRDefault="00D2711C" w:rsidP="00622D47">
      <w:pPr>
        <w:numPr>
          <w:ilvl w:val="0"/>
          <w:numId w:val="66"/>
        </w:numPr>
        <w:tabs>
          <w:tab w:val="clear" w:pos="1778"/>
          <w:tab w:val="left" w:pos="993"/>
        </w:tabs>
        <w:suppressAutoHyphens/>
        <w:spacing w:line="312" w:lineRule="auto"/>
        <w:ind w:left="0" w:firstLine="709"/>
        <w:jc w:val="both"/>
        <w:rPr>
          <w:sz w:val="28"/>
          <w:szCs w:val="28"/>
        </w:rPr>
      </w:pPr>
      <w:r w:rsidRPr="000674D8">
        <w:rPr>
          <w:sz w:val="28"/>
          <w:szCs w:val="28"/>
        </w:rPr>
        <w:t xml:space="preserve">Які фактори є ключовими факторами успіху в конкурентній боротьбі і як їх забезпечити? </w:t>
      </w:r>
    </w:p>
    <w:p w:rsidR="00D2711C" w:rsidRPr="000674D8" w:rsidRDefault="00D2711C" w:rsidP="00622D47">
      <w:pPr>
        <w:numPr>
          <w:ilvl w:val="0"/>
          <w:numId w:val="66"/>
        </w:numPr>
        <w:tabs>
          <w:tab w:val="clear" w:pos="1778"/>
          <w:tab w:val="left" w:pos="993"/>
        </w:tabs>
        <w:suppressAutoHyphens/>
        <w:spacing w:line="312" w:lineRule="auto"/>
        <w:ind w:left="0" w:firstLine="709"/>
        <w:jc w:val="both"/>
        <w:rPr>
          <w:sz w:val="28"/>
          <w:szCs w:val="28"/>
        </w:rPr>
      </w:pPr>
      <w:r w:rsidRPr="000674D8">
        <w:rPr>
          <w:sz w:val="28"/>
          <w:szCs w:val="28"/>
        </w:rPr>
        <w:t>Чи є галузь привабливою і які вона має перспективи по забезпеченню високого рівня прибутку?</w:t>
      </w:r>
    </w:p>
    <w:p w:rsidR="00B16300" w:rsidRPr="00973764" w:rsidRDefault="00B16300" w:rsidP="00B16300">
      <w:pPr>
        <w:spacing w:line="312" w:lineRule="auto"/>
        <w:jc w:val="both"/>
        <w:rPr>
          <w:b/>
          <w:sz w:val="16"/>
          <w:szCs w:val="16"/>
          <w:u w:val="single"/>
          <w:lang w:val="uk-UA"/>
        </w:rPr>
      </w:pPr>
    </w:p>
    <w:p w:rsidR="00D2711C" w:rsidRDefault="00C642F9" w:rsidP="00973764">
      <w:pPr>
        <w:ind w:firstLine="709"/>
        <w:jc w:val="both"/>
        <w:rPr>
          <w:b/>
          <w:i/>
          <w:sz w:val="28"/>
          <w:szCs w:val="28"/>
          <w:lang w:val="uk-UA"/>
        </w:rPr>
      </w:pPr>
      <w:r>
        <w:rPr>
          <w:b/>
          <w:i/>
          <w:sz w:val="28"/>
          <w:szCs w:val="28"/>
          <w:lang w:val="uk-UA"/>
        </w:rPr>
        <w:t xml:space="preserve">2.1.3. </w:t>
      </w:r>
      <w:bookmarkStart w:id="6" w:name="_Hlk487156099"/>
      <w:r w:rsidR="00D2711C" w:rsidRPr="00B16300">
        <w:rPr>
          <w:b/>
          <w:i/>
          <w:sz w:val="28"/>
          <w:szCs w:val="28"/>
          <w:lang w:val="uk-UA"/>
        </w:rPr>
        <w:t xml:space="preserve">Вимоги до змісту </w:t>
      </w:r>
      <w:r w:rsidR="002B5EC0">
        <w:rPr>
          <w:b/>
          <w:i/>
          <w:sz w:val="28"/>
          <w:szCs w:val="28"/>
          <w:lang w:val="uk-UA"/>
        </w:rPr>
        <w:t>завдання</w:t>
      </w:r>
      <w:bookmarkEnd w:id="6"/>
    </w:p>
    <w:p w:rsidR="00A04272" w:rsidRDefault="00A04272" w:rsidP="00273E3D">
      <w:pPr>
        <w:pStyle w:val="af"/>
        <w:numPr>
          <w:ilvl w:val="0"/>
          <w:numId w:val="69"/>
        </w:numPr>
        <w:tabs>
          <w:tab w:val="clear" w:pos="1864"/>
        </w:tabs>
        <w:spacing w:before="120" w:after="120" w:line="312" w:lineRule="auto"/>
        <w:ind w:left="568" w:hanging="284"/>
        <w:jc w:val="both"/>
        <w:rPr>
          <w:rFonts w:ascii="Times New Roman" w:hAnsi="Times New Roman"/>
          <w:sz w:val="28"/>
          <w:szCs w:val="28"/>
          <w:lang w:val="uk-UA"/>
        </w:rPr>
      </w:pPr>
      <w:r>
        <w:rPr>
          <w:rFonts w:ascii="Times New Roman" w:hAnsi="Times New Roman"/>
          <w:sz w:val="28"/>
          <w:szCs w:val="28"/>
          <w:lang w:val="uk-UA"/>
        </w:rPr>
        <w:t>У назві роботи обов</w:t>
      </w:r>
      <w:r w:rsidRPr="00A04272">
        <w:rPr>
          <w:rFonts w:ascii="Times New Roman" w:hAnsi="Times New Roman"/>
          <w:sz w:val="28"/>
          <w:szCs w:val="28"/>
        </w:rPr>
        <w:t>’</w:t>
      </w:r>
      <w:r>
        <w:rPr>
          <w:rFonts w:ascii="Times New Roman" w:hAnsi="Times New Roman"/>
          <w:sz w:val="28"/>
          <w:szCs w:val="28"/>
          <w:lang w:val="uk-UA"/>
        </w:rPr>
        <w:t xml:space="preserve">язково повинна бути зазначена обрана галузь. </w:t>
      </w:r>
      <w:r w:rsidR="002F7CD5">
        <w:rPr>
          <w:rFonts w:ascii="Times New Roman" w:hAnsi="Times New Roman"/>
          <w:sz w:val="28"/>
          <w:szCs w:val="28"/>
          <w:lang w:val="uk-UA"/>
        </w:rPr>
        <w:t>Наприклад, «Аналіз загальної ситуації в галузі виробництва труб»</w:t>
      </w:r>
      <w:r w:rsidR="00BC1F86">
        <w:rPr>
          <w:rFonts w:ascii="Times New Roman" w:hAnsi="Times New Roman"/>
          <w:sz w:val="28"/>
          <w:szCs w:val="28"/>
          <w:lang w:val="uk-UA"/>
        </w:rPr>
        <w:t>.</w:t>
      </w:r>
    </w:p>
    <w:p w:rsidR="00D2711C" w:rsidRPr="000674D8" w:rsidRDefault="00D2711C" w:rsidP="00273E3D">
      <w:pPr>
        <w:pStyle w:val="af"/>
        <w:numPr>
          <w:ilvl w:val="0"/>
          <w:numId w:val="69"/>
        </w:numPr>
        <w:tabs>
          <w:tab w:val="clear" w:pos="1864"/>
        </w:tabs>
        <w:spacing w:before="120" w:after="120" w:line="312" w:lineRule="auto"/>
        <w:ind w:left="568" w:hanging="284"/>
        <w:jc w:val="both"/>
        <w:rPr>
          <w:rFonts w:ascii="Times New Roman" w:hAnsi="Times New Roman"/>
          <w:sz w:val="28"/>
          <w:szCs w:val="28"/>
          <w:lang w:val="uk-UA"/>
        </w:rPr>
      </w:pPr>
      <w:r w:rsidRPr="000674D8">
        <w:rPr>
          <w:rFonts w:ascii="Times New Roman" w:hAnsi="Times New Roman"/>
          <w:sz w:val="28"/>
          <w:szCs w:val="28"/>
          <w:lang w:val="uk-UA"/>
        </w:rPr>
        <w:lastRenderedPageBreak/>
        <w:t>Робота повинна носити аналітичний характер. Отже, переписування, «скачування» 1:1 матеріалу, віднайденого в мережі Інтернет</w:t>
      </w:r>
      <w:r w:rsidR="008518F5">
        <w:rPr>
          <w:rFonts w:ascii="Times New Roman" w:hAnsi="Times New Roman"/>
          <w:sz w:val="28"/>
          <w:szCs w:val="28"/>
          <w:lang w:val="uk-UA"/>
        </w:rPr>
        <w:t>,</w:t>
      </w:r>
      <w:r w:rsidRPr="000674D8">
        <w:rPr>
          <w:rFonts w:ascii="Times New Roman" w:hAnsi="Times New Roman"/>
          <w:sz w:val="28"/>
          <w:szCs w:val="28"/>
          <w:lang w:val="uk-UA"/>
        </w:rPr>
        <w:t xml:space="preserve"> НЕ допускається. </w:t>
      </w:r>
    </w:p>
    <w:p w:rsidR="00D2711C" w:rsidRPr="000674D8" w:rsidRDefault="00D2711C" w:rsidP="00273E3D">
      <w:pPr>
        <w:pStyle w:val="af"/>
        <w:numPr>
          <w:ilvl w:val="0"/>
          <w:numId w:val="69"/>
        </w:numPr>
        <w:tabs>
          <w:tab w:val="clear" w:pos="1864"/>
        </w:tabs>
        <w:spacing w:after="120" w:line="312" w:lineRule="auto"/>
        <w:ind w:left="567" w:hanging="283"/>
        <w:jc w:val="both"/>
        <w:rPr>
          <w:rFonts w:ascii="Times New Roman" w:hAnsi="Times New Roman"/>
          <w:sz w:val="28"/>
          <w:szCs w:val="28"/>
          <w:lang w:val="uk-UA"/>
        </w:rPr>
      </w:pPr>
      <w:r w:rsidRPr="000674D8">
        <w:rPr>
          <w:rFonts w:ascii="Times New Roman" w:hAnsi="Times New Roman"/>
          <w:sz w:val="28"/>
          <w:szCs w:val="28"/>
          <w:lang w:val="uk-UA"/>
        </w:rPr>
        <w:t>Аналіз статистичного матеріалу необхідно наводити після наданих (сформованих) таблиць вихідних даних.</w:t>
      </w:r>
    </w:p>
    <w:p w:rsidR="001902BA" w:rsidRDefault="00D2711C" w:rsidP="00273E3D">
      <w:pPr>
        <w:pStyle w:val="af"/>
        <w:numPr>
          <w:ilvl w:val="0"/>
          <w:numId w:val="69"/>
        </w:numPr>
        <w:tabs>
          <w:tab w:val="clear" w:pos="1864"/>
        </w:tabs>
        <w:spacing w:after="120" w:line="312" w:lineRule="auto"/>
        <w:ind w:left="567" w:hanging="283"/>
        <w:jc w:val="both"/>
        <w:rPr>
          <w:rFonts w:ascii="Times New Roman" w:hAnsi="Times New Roman"/>
          <w:sz w:val="28"/>
          <w:szCs w:val="28"/>
          <w:lang w:val="uk-UA"/>
        </w:rPr>
      </w:pPr>
      <w:r w:rsidRPr="000674D8">
        <w:rPr>
          <w:rFonts w:ascii="Times New Roman" w:hAnsi="Times New Roman"/>
          <w:sz w:val="28"/>
          <w:szCs w:val="28"/>
          <w:lang w:val="uk-UA"/>
        </w:rPr>
        <w:t>Посилання на джерела інформації по тексту роботи обов</w:t>
      </w:r>
      <w:r w:rsidRPr="000674D8">
        <w:rPr>
          <w:rFonts w:ascii="Times New Roman" w:hAnsi="Times New Roman"/>
          <w:sz w:val="28"/>
          <w:szCs w:val="28"/>
        </w:rPr>
        <w:t>’</w:t>
      </w:r>
      <w:r w:rsidRPr="000674D8">
        <w:rPr>
          <w:rFonts w:ascii="Times New Roman" w:hAnsi="Times New Roman"/>
          <w:sz w:val="28"/>
          <w:szCs w:val="28"/>
          <w:lang w:val="uk-UA"/>
        </w:rPr>
        <w:t>язкові</w:t>
      </w:r>
      <w:r w:rsidR="001902BA">
        <w:rPr>
          <w:rFonts w:ascii="Times New Roman" w:hAnsi="Times New Roman"/>
          <w:sz w:val="28"/>
          <w:szCs w:val="28"/>
          <w:lang w:val="uk-UA"/>
        </w:rPr>
        <w:t>;</w:t>
      </w:r>
    </w:p>
    <w:p w:rsidR="00D2711C" w:rsidRPr="00F13DBD" w:rsidRDefault="001902BA" w:rsidP="00273E3D">
      <w:pPr>
        <w:pStyle w:val="af"/>
        <w:numPr>
          <w:ilvl w:val="0"/>
          <w:numId w:val="69"/>
        </w:numPr>
        <w:tabs>
          <w:tab w:val="clear" w:pos="1864"/>
        </w:tabs>
        <w:spacing w:after="120" w:line="312" w:lineRule="auto"/>
        <w:ind w:left="567" w:hanging="283"/>
        <w:jc w:val="both"/>
        <w:rPr>
          <w:rFonts w:ascii="Times New Roman" w:hAnsi="Times New Roman"/>
          <w:sz w:val="28"/>
          <w:szCs w:val="28"/>
          <w:lang w:val="uk-UA"/>
        </w:rPr>
      </w:pPr>
      <w:r w:rsidRPr="00F13DBD">
        <w:rPr>
          <w:rFonts w:ascii="Times New Roman" w:hAnsi="Times New Roman"/>
          <w:sz w:val="28"/>
          <w:szCs w:val="28"/>
          <w:lang w:val="uk-UA"/>
        </w:rPr>
        <w:t>Завдання повинно містити зміст роботи з назвою всіх розділів і підрозділів</w:t>
      </w:r>
      <w:r w:rsidR="00D2711C" w:rsidRPr="00F13DBD">
        <w:rPr>
          <w:rFonts w:ascii="Times New Roman" w:hAnsi="Times New Roman"/>
          <w:sz w:val="28"/>
          <w:szCs w:val="28"/>
          <w:lang w:val="uk-UA"/>
        </w:rPr>
        <w:t>.</w:t>
      </w:r>
    </w:p>
    <w:p w:rsidR="00D2711C" w:rsidRPr="00973764" w:rsidRDefault="00D2711C" w:rsidP="00B16300">
      <w:pPr>
        <w:pStyle w:val="af"/>
        <w:spacing w:after="0" w:line="312" w:lineRule="auto"/>
        <w:ind w:left="567"/>
        <w:jc w:val="both"/>
        <w:rPr>
          <w:rFonts w:ascii="Times New Roman" w:hAnsi="Times New Roman"/>
          <w:sz w:val="16"/>
          <w:szCs w:val="16"/>
          <w:lang w:val="uk-UA"/>
        </w:rPr>
      </w:pPr>
    </w:p>
    <w:p w:rsidR="00B67A08" w:rsidRPr="007F5122" w:rsidRDefault="00B67A08" w:rsidP="00973764">
      <w:pPr>
        <w:spacing w:line="312" w:lineRule="auto"/>
        <w:ind w:left="425" w:firstLine="284"/>
        <w:jc w:val="both"/>
        <w:rPr>
          <w:sz w:val="28"/>
          <w:szCs w:val="28"/>
          <w:lang w:val="uk-UA"/>
        </w:rPr>
      </w:pPr>
      <w:r w:rsidRPr="001902BA">
        <w:rPr>
          <w:b/>
          <w:sz w:val="28"/>
          <w:szCs w:val="28"/>
          <w:lang w:val="uk-UA"/>
        </w:rPr>
        <w:t>2</w:t>
      </w:r>
      <w:r w:rsidR="00410254" w:rsidRPr="001902BA">
        <w:rPr>
          <w:b/>
          <w:sz w:val="28"/>
          <w:szCs w:val="28"/>
          <w:lang w:val="uk-UA"/>
        </w:rPr>
        <w:t>.</w:t>
      </w:r>
      <w:r w:rsidR="001902BA">
        <w:rPr>
          <w:b/>
          <w:sz w:val="28"/>
          <w:szCs w:val="28"/>
          <w:lang w:val="uk-UA"/>
        </w:rPr>
        <w:t>2.</w:t>
      </w:r>
      <w:r w:rsidR="00410254" w:rsidRPr="00410254">
        <w:rPr>
          <w:b/>
          <w:sz w:val="28"/>
          <w:szCs w:val="28"/>
          <w:lang w:val="uk-UA"/>
        </w:rPr>
        <w:t xml:space="preserve"> </w:t>
      </w:r>
      <w:r w:rsidR="00F916E5">
        <w:rPr>
          <w:b/>
          <w:sz w:val="28"/>
          <w:szCs w:val="28"/>
          <w:lang w:val="uk-UA"/>
        </w:rPr>
        <w:t>Інтегральна оцінка та діагностика соціально-економічн</w:t>
      </w:r>
      <w:r w:rsidR="00273E3D">
        <w:rPr>
          <w:b/>
          <w:sz w:val="28"/>
          <w:szCs w:val="28"/>
          <w:lang w:val="uk-UA"/>
        </w:rPr>
        <w:t>ого</w:t>
      </w:r>
      <w:r w:rsidR="00F916E5">
        <w:rPr>
          <w:b/>
          <w:sz w:val="28"/>
          <w:szCs w:val="28"/>
          <w:lang w:val="uk-UA"/>
        </w:rPr>
        <w:t xml:space="preserve"> явищ</w:t>
      </w:r>
      <w:r w:rsidR="00273E3D">
        <w:rPr>
          <w:b/>
          <w:sz w:val="28"/>
          <w:szCs w:val="28"/>
          <w:lang w:val="uk-UA"/>
        </w:rPr>
        <w:t>а</w:t>
      </w:r>
    </w:p>
    <w:p w:rsidR="00F13DBD" w:rsidRDefault="00F13DBD" w:rsidP="00973764">
      <w:pPr>
        <w:spacing w:before="120" w:line="312" w:lineRule="auto"/>
        <w:ind w:firstLine="709"/>
        <w:jc w:val="both"/>
        <w:rPr>
          <w:sz w:val="28"/>
          <w:szCs w:val="28"/>
          <w:lang w:val="uk-UA"/>
        </w:rPr>
      </w:pPr>
      <w:bookmarkStart w:id="7" w:name="_Toc501157506"/>
      <w:bookmarkEnd w:id="4"/>
      <w:r w:rsidRPr="00F13DBD">
        <w:rPr>
          <w:sz w:val="28"/>
          <w:szCs w:val="28"/>
          <w:lang w:val="uk-UA"/>
        </w:rPr>
        <w:t>О</w:t>
      </w:r>
      <w:r>
        <w:rPr>
          <w:sz w:val="28"/>
          <w:szCs w:val="28"/>
          <w:lang w:val="uk-UA"/>
        </w:rPr>
        <w:t>д</w:t>
      </w:r>
      <w:r w:rsidRPr="00F13DBD">
        <w:rPr>
          <w:sz w:val="28"/>
          <w:szCs w:val="28"/>
          <w:lang w:val="uk-UA"/>
        </w:rPr>
        <w:t xml:space="preserve">ним з </w:t>
      </w:r>
      <w:r>
        <w:rPr>
          <w:sz w:val="28"/>
          <w:szCs w:val="28"/>
          <w:lang w:val="uk-UA"/>
        </w:rPr>
        <w:t xml:space="preserve">найуживаніших </w:t>
      </w:r>
      <w:r w:rsidR="00FB53E8">
        <w:rPr>
          <w:sz w:val="28"/>
          <w:szCs w:val="28"/>
          <w:lang w:val="uk-UA"/>
        </w:rPr>
        <w:t>підходів до</w:t>
      </w:r>
      <w:r>
        <w:rPr>
          <w:sz w:val="28"/>
          <w:szCs w:val="28"/>
          <w:lang w:val="uk-UA"/>
        </w:rPr>
        <w:t xml:space="preserve"> оцінювання складних соціально-економічних явищ</w:t>
      </w:r>
      <w:r w:rsidR="006B5397">
        <w:rPr>
          <w:sz w:val="28"/>
          <w:szCs w:val="28"/>
          <w:lang w:val="uk-UA"/>
        </w:rPr>
        <w:t xml:space="preserve"> (</w:t>
      </w:r>
      <w:r>
        <w:rPr>
          <w:sz w:val="28"/>
          <w:szCs w:val="28"/>
          <w:lang w:val="uk-UA"/>
        </w:rPr>
        <w:t>інвестиційн</w:t>
      </w:r>
      <w:r w:rsidR="006B5397">
        <w:rPr>
          <w:sz w:val="28"/>
          <w:szCs w:val="28"/>
          <w:lang w:val="uk-UA"/>
        </w:rPr>
        <w:t xml:space="preserve">ої привабливості, конкурентоспроможності продукції, потенціалу, економічної безпеки тощо) </w:t>
      </w:r>
      <w:r w:rsidR="008B5194">
        <w:rPr>
          <w:sz w:val="28"/>
          <w:szCs w:val="28"/>
          <w:lang w:val="uk-UA"/>
        </w:rPr>
        <w:t xml:space="preserve">є </w:t>
      </w:r>
      <w:r w:rsidR="00FB53E8">
        <w:rPr>
          <w:sz w:val="28"/>
          <w:szCs w:val="28"/>
          <w:lang w:val="uk-UA"/>
        </w:rPr>
        <w:t xml:space="preserve">інтегральний метод. </w:t>
      </w:r>
      <w:r w:rsidR="00B85873">
        <w:rPr>
          <w:sz w:val="28"/>
          <w:szCs w:val="28"/>
          <w:lang w:val="uk-UA"/>
        </w:rPr>
        <w:t>У даному завданні передбачено використання с</w:t>
      </w:r>
      <w:r w:rsidR="00FB53E8">
        <w:rPr>
          <w:sz w:val="28"/>
          <w:szCs w:val="28"/>
          <w:lang w:val="uk-UA"/>
        </w:rPr>
        <w:t xml:space="preserve">аме </w:t>
      </w:r>
      <w:r w:rsidR="00B85873">
        <w:rPr>
          <w:sz w:val="28"/>
          <w:szCs w:val="28"/>
          <w:lang w:val="uk-UA"/>
        </w:rPr>
        <w:t>цього методу.</w:t>
      </w:r>
    </w:p>
    <w:p w:rsidR="00567518" w:rsidRPr="00B505F8" w:rsidRDefault="00567518" w:rsidP="00973764">
      <w:pPr>
        <w:spacing w:before="240"/>
        <w:ind w:firstLine="709"/>
        <w:jc w:val="both"/>
        <w:rPr>
          <w:sz w:val="28"/>
          <w:szCs w:val="28"/>
          <w:lang w:val="uk-UA"/>
        </w:rPr>
      </w:pPr>
      <w:r>
        <w:rPr>
          <w:b/>
          <w:i/>
          <w:sz w:val="28"/>
          <w:szCs w:val="28"/>
          <w:lang w:val="uk-UA"/>
        </w:rPr>
        <w:t xml:space="preserve">2.2.1. </w:t>
      </w:r>
      <w:r w:rsidRPr="00F61734">
        <w:rPr>
          <w:b/>
          <w:i/>
          <w:sz w:val="28"/>
          <w:szCs w:val="28"/>
          <w:lang w:val="uk-UA"/>
        </w:rPr>
        <w:t>Умови завдання та вихідні дані</w:t>
      </w:r>
    </w:p>
    <w:p w:rsidR="006F36FD" w:rsidRPr="00C04B45" w:rsidRDefault="00845DAE" w:rsidP="00973764">
      <w:pPr>
        <w:spacing w:before="120" w:line="312" w:lineRule="auto"/>
        <w:ind w:firstLine="709"/>
        <w:jc w:val="both"/>
        <w:rPr>
          <w:sz w:val="28"/>
          <w:szCs w:val="28"/>
          <w:lang w:val="uk-UA"/>
        </w:rPr>
      </w:pPr>
      <w:r>
        <w:rPr>
          <w:sz w:val="28"/>
          <w:szCs w:val="28"/>
          <w:lang w:val="uk-UA"/>
        </w:rPr>
        <w:t xml:space="preserve">По </w:t>
      </w:r>
      <w:r w:rsidR="006F36FD">
        <w:rPr>
          <w:sz w:val="28"/>
          <w:szCs w:val="28"/>
          <w:lang w:val="uk-UA"/>
        </w:rPr>
        <w:t>умовному п</w:t>
      </w:r>
      <w:r>
        <w:rPr>
          <w:sz w:val="28"/>
          <w:szCs w:val="28"/>
          <w:lang w:val="uk-UA"/>
        </w:rPr>
        <w:t xml:space="preserve">ромисловому підприємству </w:t>
      </w:r>
      <w:r w:rsidR="006F36FD">
        <w:rPr>
          <w:sz w:val="28"/>
          <w:szCs w:val="28"/>
          <w:lang w:val="uk-UA"/>
        </w:rPr>
        <w:t>на підставі обчислення інтегра</w:t>
      </w:r>
      <w:r w:rsidR="00FC71E5">
        <w:rPr>
          <w:sz w:val="28"/>
          <w:szCs w:val="28"/>
          <w:lang w:val="uk-UA"/>
        </w:rPr>
        <w:t>ль</w:t>
      </w:r>
      <w:r w:rsidR="006F36FD">
        <w:rPr>
          <w:sz w:val="28"/>
          <w:szCs w:val="28"/>
          <w:lang w:val="uk-UA"/>
        </w:rPr>
        <w:t>ного показника необхідно надати узагальнюючу оцінку соціально-економічного явища, зазначеного в індивідуальному варіанті</w:t>
      </w:r>
      <w:r w:rsidR="009142C9">
        <w:rPr>
          <w:sz w:val="28"/>
          <w:szCs w:val="28"/>
          <w:lang w:val="uk-UA"/>
        </w:rPr>
        <w:t xml:space="preserve"> (</w:t>
      </w:r>
      <w:r w:rsidR="00A129E4">
        <w:rPr>
          <w:sz w:val="28"/>
          <w:szCs w:val="28"/>
          <w:lang w:val="uk-UA"/>
        </w:rPr>
        <w:t>табл. 2.</w:t>
      </w:r>
      <w:r w:rsidR="007150B1">
        <w:rPr>
          <w:sz w:val="28"/>
          <w:szCs w:val="28"/>
          <w:lang w:val="uk-UA"/>
        </w:rPr>
        <w:t>4</w:t>
      </w:r>
      <w:r w:rsidR="009142C9">
        <w:rPr>
          <w:sz w:val="28"/>
          <w:szCs w:val="28"/>
          <w:lang w:val="uk-UA"/>
        </w:rPr>
        <w:t>)</w:t>
      </w:r>
      <w:r w:rsidR="006F36FD">
        <w:rPr>
          <w:sz w:val="28"/>
          <w:szCs w:val="28"/>
          <w:lang w:val="uk-UA"/>
        </w:rPr>
        <w:t>.</w:t>
      </w:r>
      <w:r w:rsidR="003B2029">
        <w:rPr>
          <w:sz w:val="28"/>
          <w:szCs w:val="28"/>
          <w:lang w:val="uk-UA"/>
        </w:rPr>
        <w:t xml:space="preserve"> </w:t>
      </w:r>
      <w:r w:rsidR="00A129E4">
        <w:rPr>
          <w:sz w:val="28"/>
          <w:szCs w:val="28"/>
          <w:lang w:val="uk-UA"/>
        </w:rPr>
        <w:t>Номер вар</w:t>
      </w:r>
      <w:r w:rsidR="00A129E4" w:rsidRPr="00A129E4">
        <w:rPr>
          <w:sz w:val="28"/>
          <w:szCs w:val="28"/>
          <w:lang w:val="uk-UA"/>
        </w:rPr>
        <w:t>і</w:t>
      </w:r>
      <w:r w:rsidR="00A129E4">
        <w:rPr>
          <w:sz w:val="28"/>
          <w:szCs w:val="28"/>
          <w:lang w:val="uk-UA"/>
        </w:rPr>
        <w:t xml:space="preserve">анта </w:t>
      </w:r>
      <w:r w:rsidR="00667FDE">
        <w:rPr>
          <w:sz w:val="28"/>
          <w:szCs w:val="28"/>
          <w:lang w:val="uk-UA"/>
        </w:rPr>
        <w:t>відповідає</w:t>
      </w:r>
      <w:r w:rsidR="00C04B45">
        <w:rPr>
          <w:b/>
          <w:color w:val="FF0000"/>
          <w:sz w:val="28"/>
          <w:szCs w:val="28"/>
          <w:lang w:val="uk-UA"/>
        </w:rPr>
        <w:t xml:space="preserve"> </w:t>
      </w:r>
      <w:r w:rsidR="00C04B45" w:rsidRPr="00C04B45">
        <w:rPr>
          <w:sz w:val="28"/>
          <w:szCs w:val="28"/>
          <w:lang w:val="uk-UA"/>
        </w:rPr>
        <w:t xml:space="preserve">останній </w:t>
      </w:r>
      <w:r w:rsidR="00FF710E" w:rsidRPr="00C04B45">
        <w:rPr>
          <w:sz w:val="28"/>
          <w:szCs w:val="28"/>
          <w:lang w:val="uk-UA"/>
        </w:rPr>
        <w:t>цифр</w:t>
      </w:r>
      <w:r w:rsidR="00C04B45" w:rsidRPr="00C04B45">
        <w:rPr>
          <w:sz w:val="28"/>
          <w:szCs w:val="28"/>
          <w:lang w:val="uk-UA"/>
        </w:rPr>
        <w:t xml:space="preserve">і </w:t>
      </w:r>
      <w:r w:rsidR="00FF710E" w:rsidRPr="00C04B45">
        <w:rPr>
          <w:sz w:val="28"/>
          <w:szCs w:val="28"/>
          <w:lang w:val="uk-UA"/>
        </w:rPr>
        <w:t>залікової книжки</w:t>
      </w:r>
      <w:r w:rsidR="00C04B45" w:rsidRPr="00C04B45">
        <w:rPr>
          <w:sz w:val="28"/>
          <w:szCs w:val="28"/>
          <w:lang w:val="uk-UA"/>
        </w:rPr>
        <w:t xml:space="preserve"> студента</w:t>
      </w:r>
      <w:r w:rsidR="00A129E4" w:rsidRPr="00C04B45">
        <w:rPr>
          <w:sz w:val="28"/>
          <w:szCs w:val="28"/>
          <w:lang w:val="uk-UA"/>
        </w:rPr>
        <w:t>.</w:t>
      </w:r>
    </w:p>
    <w:p w:rsidR="00A129E4" w:rsidRDefault="00A129E4" w:rsidP="00A129E4">
      <w:pPr>
        <w:spacing w:line="312" w:lineRule="auto"/>
        <w:ind w:firstLine="709"/>
        <w:jc w:val="right"/>
        <w:rPr>
          <w:sz w:val="28"/>
          <w:szCs w:val="28"/>
          <w:lang w:val="uk-UA"/>
        </w:rPr>
      </w:pPr>
      <w:bookmarkStart w:id="8" w:name="_Hlk491642657"/>
      <w:r>
        <w:rPr>
          <w:sz w:val="28"/>
          <w:szCs w:val="28"/>
          <w:lang w:val="uk-UA"/>
        </w:rPr>
        <w:t>Таблиця 2.</w:t>
      </w:r>
      <w:r w:rsidR="007150B1">
        <w:rPr>
          <w:sz w:val="28"/>
          <w:szCs w:val="28"/>
          <w:lang w:val="uk-UA"/>
        </w:rPr>
        <w:t>4</w:t>
      </w:r>
    </w:p>
    <w:p w:rsidR="00A129E4" w:rsidRPr="00C04B45" w:rsidRDefault="00A129E4" w:rsidP="00973764">
      <w:pPr>
        <w:spacing w:after="120"/>
        <w:jc w:val="center"/>
        <w:rPr>
          <w:sz w:val="28"/>
          <w:szCs w:val="28"/>
          <w:lang w:val="uk-UA"/>
        </w:rPr>
      </w:pPr>
      <w:r>
        <w:rPr>
          <w:sz w:val="28"/>
          <w:szCs w:val="28"/>
          <w:lang w:val="uk-UA"/>
        </w:rPr>
        <w:t>Н</w:t>
      </w:r>
      <w:r w:rsidRPr="00C04B45">
        <w:rPr>
          <w:sz w:val="28"/>
          <w:szCs w:val="28"/>
          <w:lang w:val="uk-UA"/>
        </w:rPr>
        <w:t>азви соціально-економічних явищ за вар</w:t>
      </w:r>
      <w:r w:rsidR="004B185B" w:rsidRPr="00C04B45">
        <w:rPr>
          <w:sz w:val="28"/>
          <w:szCs w:val="28"/>
          <w:lang w:val="uk-UA"/>
        </w:rPr>
        <w:t>і</w:t>
      </w:r>
      <w:r w:rsidRPr="00C04B45">
        <w:rPr>
          <w:sz w:val="28"/>
          <w:szCs w:val="28"/>
          <w:lang w:val="uk-UA"/>
        </w:rPr>
        <w:t>антами</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60"/>
        <w:gridCol w:w="6804"/>
      </w:tblGrid>
      <w:tr w:rsidR="00A129E4" w:rsidRPr="00167CD7" w:rsidTr="00167CD7">
        <w:tc>
          <w:tcPr>
            <w:tcW w:w="1560" w:type="dxa"/>
            <w:shd w:val="clear" w:color="auto" w:fill="auto"/>
          </w:tcPr>
          <w:p w:rsidR="00A129E4" w:rsidRPr="00C04B45" w:rsidRDefault="00A129E4" w:rsidP="00B726A5">
            <w:pPr>
              <w:spacing w:line="288" w:lineRule="auto"/>
              <w:jc w:val="center"/>
              <w:rPr>
                <w:sz w:val="24"/>
                <w:szCs w:val="24"/>
                <w:lang w:val="uk-UA"/>
              </w:rPr>
            </w:pPr>
            <w:r w:rsidRPr="00C04B45">
              <w:rPr>
                <w:sz w:val="24"/>
                <w:szCs w:val="24"/>
                <w:lang w:val="uk-UA"/>
              </w:rPr>
              <w:t>№ варіанта</w:t>
            </w:r>
          </w:p>
        </w:tc>
        <w:tc>
          <w:tcPr>
            <w:tcW w:w="6804" w:type="dxa"/>
            <w:shd w:val="clear" w:color="auto" w:fill="auto"/>
          </w:tcPr>
          <w:p w:rsidR="00A129E4" w:rsidRPr="00167CD7" w:rsidRDefault="00A129E4" w:rsidP="00B726A5">
            <w:pPr>
              <w:spacing w:line="288" w:lineRule="auto"/>
              <w:jc w:val="center"/>
              <w:rPr>
                <w:sz w:val="24"/>
                <w:szCs w:val="24"/>
                <w:lang w:val="uk-UA"/>
              </w:rPr>
            </w:pPr>
            <w:r w:rsidRPr="00C04B45">
              <w:rPr>
                <w:sz w:val="24"/>
                <w:szCs w:val="24"/>
                <w:lang w:val="uk-UA"/>
              </w:rPr>
              <w:t>Назва соціально-економічного явища</w:t>
            </w:r>
          </w:p>
        </w:tc>
      </w:tr>
      <w:tr w:rsidR="00FF710E" w:rsidRPr="00167CD7" w:rsidTr="00167CD7">
        <w:tc>
          <w:tcPr>
            <w:tcW w:w="1560" w:type="dxa"/>
            <w:shd w:val="clear" w:color="auto" w:fill="auto"/>
          </w:tcPr>
          <w:p w:rsidR="00FF710E" w:rsidRPr="00167CD7" w:rsidRDefault="00FF710E" w:rsidP="00B726A5">
            <w:pPr>
              <w:spacing w:line="288" w:lineRule="auto"/>
              <w:jc w:val="center"/>
              <w:rPr>
                <w:sz w:val="24"/>
                <w:szCs w:val="24"/>
                <w:lang w:val="uk-UA"/>
              </w:rPr>
            </w:pPr>
            <w:r>
              <w:rPr>
                <w:sz w:val="24"/>
                <w:szCs w:val="24"/>
                <w:lang w:val="uk-UA"/>
              </w:rPr>
              <w:t>0</w:t>
            </w:r>
          </w:p>
        </w:tc>
        <w:tc>
          <w:tcPr>
            <w:tcW w:w="6804" w:type="dxa"/>
            <w:shd w:val="clear" w:color="auto" w:fill="auto"/>
          </w:tcPr>
          <w:p w:rsidR="00FF710E" w:rsidRPr="00167CD7" w:rsidRDefault="00FF710E" w:rsidP="00B726A5">
            <w:pPr>
              <w:spacing w:line="288" w:lineRule="auto"/>
              <w:rPr>
                <w:sz w:val="24"/>
                <w:szCs w:val="24"/>
                <w:lang w:val="uk-UA"/>
              </w:rPr>
            </w:pPr>
            <w:r w:rsidRPr="00167CD7">
              <w:rPr>
                <w:sz w:val="24"/>
                <w:szCs w:val="24"/>
                <w:lang w:val="uk-UA"/>
              </w:rPr>
              <w:t>Інвестиційна привабливість підприємства</w:t>
            </w:r>
          </w:p>
        </w:tc>
      </w:tr>
      <w:tr w:rsidR="00FF710E" w:rsidRPr="00167CD7" w:rsidTr="00167CD7">
        <w:tc>
          <w:tcPr>
            <w:tcW w:w="1560" w:type="dxa"/>
            <w:shd w:val="clear" w:color="auto" w:fill="auto"/>
          </w:tcPr>
          <w:p w:rsidR="00FF710E" w:rsidRPr="00167CD7" w:rsidRDefault="00FF710E" w:rsidP="00B726A5">
            <w:pPr>
              <w:spacing w:line="288" w:lineRule="auto"/>
              <w:jc w:val="center"/>
              <w:rPr>
                <w:sz w:val="24"/>
                <w:szCs w:val="24"/>
                <w:lang w:val="uk-UA"/>
              </w:rPr>
            </w:pPr>
            <w:r w:rsidRPr="00167CD7">
              <w:rPr>
                <w:sz w:val="24"/>
                <w:szCs w:val="24"/>
                <w:lang w:val="uk-UA"/>
              </w:rPr>
              <w:t>1</w:t>
            </w:r>
          </w:p>
        </w:tc>
        <w:tc>
          <w:tcPr>
            <w:tcW w:w="6804" w:type="dxa"/>
            <w:shd w:val="clear" w:color="auto" w:fill="auto"/>
          </w:tcPr>
          <w:p w:rsidR="00FF710E" w:rsidRPr="00167CD7" w:rsidRDefault="00FF710E" w:rsidP="00B726A5">
            <w:pPr>
              <w:spacing w:line="288" w:lineRule="auto"/>
              <w:rPr>
                <w:sz w:val="24"/>
                <w:szCs w:val="24"/>
                <w:lang w:val="uk-UA"/>
              </w:rPr>
            </w:pPr>
            <w:r w:rsidRPr="00167CD7">
              <w:rPr>
                <w:sz w:val="24"/>
                <w:szCs w:val="24"/>
                <w:lang w:val="uk-UA"/>
              </w:rPr>
              <w:t>Конкурентоспроможність підприємства</w:t>
            </w:r>
          </w:p>
        </w:tc>
      </w:tr>
      <w:tr w:rsidR="00FF710E" w:rsidRPr="00167CD7" w:rsidTr="00167CD7">
        <w:tc>
          <w:tcPr>
            <w:tcW w:w="1560" w:type="dxa"/>
            <w:shd w:val="clear" w:color="auto" w:fill="auto"/>
          </w:tcPr>
          <w:p w:rsidR="00FF710E" w:rsidRPr="00FF710E" w:rsidRDefault="00C04B45" w:rsidP="00B726A5">
            <w:pPr>
              <w:spacing w:line="288" w:lineRule="auto"/>
              <w:jc w:val="center"/>
              <w:rPr>
                <w:sz w:val="24"/>
                <w:szCs w:val="24"/>
                <w:lang w:val="uk-UA"/>
              </w:rPr>
            </w:pPr>
            <w:r>
              <w:rPr>
                <w:sz w:val="24"/>
                <w:szCs w:val="24"/>
                <w:lang w:val="uk-UA"/>
              </w:rPr>
              <w:t>2</w:t>
            </w:r>
          </w:p>
        </w:tc>
        <w:tc>
          <w:tcPr>
            <w:tcW w:w="6804" w:type="dxa"/>
            <w:shd w:val="clear" w:color="auto" w:fill="auto"/>
          </w:tcPr>
          <w:p w:rsidR="00FF710E" w:rsidRPr="00167CD7" w:rsidRDefault="00FF710E" w:rsidP="00B726A5">
            <w:pPr>
              <w:spacing w:line="288" w:lineRule="auto"/>
              <w:rPr>
                <w:sz w:val="24"/>
                <w:szCs w:val="24"/>
                <w:lang w:val="uk-UA"/>
              </w:rPr>
            </w:pPr>
            <w:r w:rsidRPr="00167CD7">
              <w:rPr>
                <w:sz w:val="24"/>
                <w:szCs w:val="24"/>
                <w:lang w:val="uk-UA"/>
              </w:rPr>
              <w:t>Ринковий потенціал підприємства</w:t>
            </w:r>
          </w:p>
        </w:tc>
      </w:tr>
      <w:tr w:rsidR="00FF710E" w:rsidRPr="00167CD7" w:rsidTr="00167CD7">
        <w:tc>
          <w:tcPr>
            <w:tcW w:w="1560" w:type="dxa"/>
            <w:shd w:val="clear" w:color="auto" w:fill="auto"/>
          </w:tcPr>
          <w:p w:rsidR="00FF710E" w:rsidRPr="00FF710E" w:rsidRDefault="00C04B45" w:rsidP="00B726A5">
            <w:pPr>
              <w:spacing w:line="288" w:lineRule="auto"/>
              <w:jc w:val="center"/>
              <w:rPr>
                <w:sz w:val="24"/>
                <w:szCs w:val="24"/>
                <w:lang w:val="uk-UA"/>
              </w:rPr>
            </w:pPr>
            <w:r>
              <w:rPr>
                <w:sz w:val="24"/>
                <w:szCs w:val="24"/>
                <w:lang w:val="uk-UA"/>
              </w:rPr>
              <w:t>3</w:t>
            </w:r>
          </w:p>
        </w:tc>
        <w:tc>
          <w:tcPr>
            <w:tcW w:w="6804" w:type="dxa"/>
            <w:shd w:val="clear" w:color="auto" w:fill="auto"/>
          </w:tcPr>
          <w:p w:rsidR="00FF710E" w:rsidRPr="00167CD7" w:rsidRDefault="00FF710E" w:rsidP="00B726A5">
            <w:pPr>
              <w:spacing w:line="288" w:lineRule="auto"/>
              <w:rPr>
                <w:sz w:val="24"/>
                <w:szCs w:val="24"/>
                <w:lang w:val="uk-UA"/>
              </w:rPr>
            </w:pPr>
            <w:r w:rsidRPr="00167CD7">
              <w:rPr>
                <w:sz w:val="24"/>
                <w:szCs w:val="24"/>
                <w:lang w:val="uk-UA"/>
              </w:rPr>
              <w:t>Виробничий потенціал підприємства</w:t>
            </w:r>
          </w:p>
        </w:tc>
      </w:tr>
      <w:tr w:rsidR="00FF710E" w:rsidRPr="00167CD7" w:rsidTr="00167CD7">
        <w:tc>
          <w:tcPr>
            <w:tcW w:w="1560" w:type="dxa"/>
            <w:shd w:val="clear" w:color="auto" w:fill="auto"/>
          </w:tcPr>
          <w:p w:rsidR="00FF710E" w:rsidRPr="00FF710E" w:rsidRDefault="00C04B45" w:rsidP="00B726A5">
            <w:pPr>
              <w:spacing w:line="288" w:lineRule="auto"/>
              <w:jc w:val="center"/>
              <w:rPr>
                <w:sz w:val="24"/>
                <w:szCs w:val="24"/>
                <w:lang w:val="uk-UA"/>
              </w:rPr>
            </w:pPr>
            <w:r>
              <w:rPr>
                <w:sz w:val="24"/>
                <w:szCs w:val="24"/>
                <w:lang w:val="uk-UA"/>
              </w:rPr>
              <w:t>4</w:t>
            </w:r>
          </w:p>
        </w:tc>
        <w:tc>
          <w:tcPr>
            <w:tcW w:w="6804" w:type="dxa"/>
            <w:shd w:val="clear" w:color="auto" w:fill="auto"/>
          </w:tcPr>
          <w:p w:rsidR="00FF710E" w:rsidRPr="00167CD7" w:rsidRDefault="00FF710E" w:rsidP="00B726A5">
            <w:pPr>
              <w:spacing w:line="288" w:lineRule="auto"/>
              <w:rPr>
                <w:sz w:val="24"/>
                <w:szCs w:val="24"/>
                <w:lang w:val="uk-UA"/>
              </w:rPr>
            </w:pPr>
            <w:r w:rsidRPr="00167CD7">
              <w:rPr>
                <w:sz w:val="24"/>
                <w:szCs w:val="24"/>
                <w:lang w:val="uk-UA"/>
              </w:rPr>
              <w:t>Іноваційний потенціал підприємства</w:t>
            </w:r>
          </w:p>
        </w:tc>
      </w:tr>
      <w:tr w:rsidR="00FF710E" w:rsidRPr="00167CD7" w:rsidTr="00167CD7">
        <w:tc>
          <w:tcPr>
            <w:tcW w:w="1560" w:type="dxa"/>
            <w:shd w:val="clear" w:color="auto" w:fill="auto"/>
          </w:tcPr>
          <w:p w:rsidR="00FF710E" w:rsidRPr="00FF710E" w:rsidRDefault="00C04B45" w:rsidP="00B726A5">
            <w:pPr>
              <w:spacing w:line="288" w:lineRule="auto"/>
              <w:jc w:val="center"/>
              <w:rPr>
                <w:sz w:val="24"/>
                <w:szCs w:val="24"/>
                <w:lang w:val="uk-UA"/>
              </w:rPr>
            </w:pPr>
            <w:r>
              <w:rPr>
                <w:sz w:val="24"/>
                <w:szCs w:val="24"/>
                <w:lang w:val="uk-UA"/>
              </w:rPr>
              <w:t>5</w:t>
            </w:r>
          </w:p>
        </w:tc>
        <w:tc>
          <w:tcPr>
            <w:tcW w:w="6804" w:type="dxa"/>
            <w:shd w:val="clear" w:color="auto" w:fill="auto"/>
          </w:tcPr>
          <w:p w:rsidR="00FF710E" w:rsidRPr="00167CD7" w:rsidRDefault="00FF710E" w:rsidP="00B726A5">
            <w:pPr>
              <w:spacing w:line="288" w:lineRule="auto"/>
              <w:rPr>
                <w:sz w:val="24"/>
                <w:szCs w:val="24"/>
                <w:lang w:val="uk-UA"/>
              </w:rPr>
            </w:pPr>
            <w:r w:rsidRPr="00167CD7">
              <w:rPr>
                <w:sz w:val="24"/>
                <w:szCs w:val="24"/>
                <w:lang w:val="uk-UA"/>
              </w:rPr>
              <w:t>Трудовий потенціал підприємства</w:t>
            </w:r>
          </w:p>
        </w:tc>
      </w:tr>
      <w:tr w:rsidR="00FF710E" w:rsidRPr="00167CD7" w:rsidTr="00167CD7">
        <w:tc>
          <w:tcPr>
            <w:tcW w:w="1560" w:type="dxa"/>
            <w:shd w:val="clear" w:color="auto" w:fill="auto"/>
          </w:tcPr>
          <w:p w:rsidR="00FF710E" w:rsidRPr="00FF710E" w:rsidRDefault="00C04B45" w:rsidP="00B726A5">
            <w:pPr>
              <w:spacing w:line="288" w:lineRule="auto"/>
              <w:jc w:val="center"/>
              <w:rPr>
                <w:sz w:val="24"/>
                <w:szCs w:val="24"/>
                <w:lang w:val="uk-UA"/>
              </w:rPr>
            </w:pPr>
            <w:r>
              <w:rPr>
                <w:sz w:val="24"/>
                <w:szCs w:val="24"/>
                <w:lang w:val="uk-UA"/>
              </w:rPr>
              <w:t>6</w:t>
            </w:r>
          </w:p>
        </w:tc>
        <w:tc>
          <w:tcPr>
            <w:tcW w:w="6804" w:type="dxa"/>
            <w:shd w:val="clear" w:color="auto" w:fill="auto"/>
          </w:tcPr>
          <w:p w:rsidR="00FF710E" w:rsidRPr="00167CD7" w:rsidRDefault="00FF710E" w:rsidP="00B726A5">
            <w:pPr>
              <w:spacing w:line="288" w:lineRule="auto"/>
              <w:rPr>
                <w:sz w:val="24"/>
                <w:szCs w:val="24"/>
                <w:lang w:val="uk-UA"/>
              </w:rPr>
            </w:pPr>
            <w:r w:rsidRPr="00167CD7">
              <w:rPr>
                <w:sz w:val="24"/>
                <w:szCs w:val="24"/>
                <w:lang w:val="uk-UA"/>
              </w:rPr>
              <w:t>Фінансовий стан підприємства</w:t>
            </w:r>
          </w:p>
        </w:tc>
      </w:tr>
      <w:tr w:rsidR="00FF710E" w:rsidRPr="00167CD7" w:rsidTr="00167CD7">
        <w:tc>
          <w:tcPr>
            <w:tcW w:w="1560" w:type="dxa"/>
            <w:shd w:val="clear" w:color="auto" w:fill="auto"/>
          </w:tcPr>
          <w:p w:rsidR="00FF710E" w:rsidRPr="00FF710E" w:rsidRDefault="00C04B45" w:rsidP="00B726A5">
            <w:pPr>
              <w:spacing w:line="288" w:lineRule="auto"/>
              <w:jc w:val="center"/>
              <w:rPr>
                <w:sz w:val="24"/>
                <w:szCs w:val="24"/>
                <w:lang w:val="uk-UA"/>
              </w:rPr>
            </w:pPr>
            <w:r>
              <w:rPr>
                <w:sz w:val="24"/>
                <w:szCs w:val="24"/>
                <w:lang w:val="uk-UA"/>
              </w:rPr>
              <w:t>7</w:t>
            </w:r>
          </w:p>
        </w:tc>
        <w:tc>
          <w:tcPr>
            <w:tcW w:w="6804" w:type="dxa"/>
            <w:shd w:val="clear" w:color="auto" w:fill="auto"/>
          </w:tcPr>
          <w:p w:rsidR="00FF710E" w:rsidRPr="00167CD7" w:rsidRDefault="00FF710E" w:rsidP="00B726A5">
            <w:pPr>
              <w:spacing w:line="288" w:lineRule="auto"/>
              <w:rPr>
                <w:sz w:val="24"/>
                <w:szCs w:val="24"/>
                <w:lang w:val="uk-UA"/>
              </w:rPr>
            </w:pPr>
            <w:r w:rsidRPr="00167CD7">
              <w:rPr>
                <w:sz w:val="24"/>
                <w:szCs w:val="24"/>
                <w:lang w:val="uk-UA"/>
              </w:rPr>
              <w:t>Економічна безпека підприємства</w:t>
            </w:r>
          </w:p>
        </w:tc>
      </w:tr>
      <w:tr w:rsidR="00FF710E" w:rsidRPr="00167CD7" w:rsidTr="00167CD7">
        <w:tc>
          <w:tcPr>
            <w:tcW w:w="1560" w:type="dxa"/>
            <w:shd w:val="clear" w:color="auto" w:fill="auto"/>
          </w:tcPr>
          <w:p w:rsidR="00FF710E" w:rsidRPr="00FF710E" w:rsidRDefault="00C04B45" w:rsidP="00B726A5">
            <w:pPr>
              <w:spacing w:line="288" w:lineRule="auto"/>
              <w:jc w:val="center"/>
              <w:rPr>
                <w:sz w:val="24"/>
                <w:szCs w:val="24"/>
                <w:lang w:val="uk-UA"/>
              </w:rPr>
            </w:pPr>
            <w:r>
              <w:rPr>
                <w:sz w:val="24"/>
                <w:szCs w:val="24"/>
                <w:lang w:val="uk-UA"/>
              </w:rPr>
              <w:t>8</w:t>
            </w:r>
          </w:p>
        </w:tc>
        <w:tc>
          <w:tcPr>
            <w:tcW w:w="6804" w:type="dxa"/>
            <w:shd w:val="clear" w:color="auto" w:fill="auto"/>
          </w:tcPr>
          <w:p w:rsidR="00FF710E" w:rsidRPr="00167CD7" w:rsidRDefault="00FF710E" w:rsidP="00B726A5">
            <w:pPr>
              <w:spacing w:line="288" w:lineRule="auto"/>
              <w:rPr>
                <w:sz w:val="24"/>
                <w:szCs w:val="24"/>
                <w:lang w:val="uk-UA"/>
              </w:rPr>
            </w:pPr>
            <w:r w:rsidRPr="00167CD7">
              <w:rPr>
                <w:sz w:val="24"/>
                <w:szCs w:val="24"/>
                <w:lang w:val="uk-UA"/>
              </w:rPr>
              <w:t>Техніко-економічний рівень виробництва</w:t>
            </w:r>
          </w:p>
        </w:tc>
      </w:tr>
      <w:tr w:rsidR="00FF710E" w:rsidRPr="00C04B45" w:rsidTr="00167CD7">
        <w:tc>
          <w:tcPr>
            <w:tcW w:w="1560" w:type="dxa"/>
            <w:shd w:val="clear" w:color="auto" w:fill="auto"/>
          </w:tcPr>
          <w:p w:rsidR="00FF710E" w:rsidRPr="00C04B45" w:rsidRDefault="00C04B45" w:rsidP="00B726A5">
            <w:pPr>
              <w:spacing w:line="288" w:lineRule="auto"/>
              <w:jc w:val="center"/>
              <w:rPr>
                <w:sz w:val="24"/>
                <w:szCs w:val="24"/>
                <w:lang w:val="uk-UA"/>
              </w:rPr>
            </w:pPr>
            <w:r>
              <w:rPr>
                <w:sz w:val="24"/>
                <w:szCs w:val="24"/>
                <w:lang w:val="uk-UA"/>
              </w:rPr>
              <w:t>9</w:t>
            </w:r>
          </w:p>
        </w:tc>
        <w:tc>
          <w:tcPr>
            <w:tcW w:w="6804" w:type="dxa"/>
            <w:shd w:val="clear" w:color="auto" w:fill="auto"/>
          </w:tcPr>
          <w:p w:rsidR="00FF710E" w:rsidRPr="00C04B45" w:rsidRDefault="00FF710E" w:rsidP="00B726A5">
            <w:pPr>
              <w:spacing w:line="288" w:lineRule="auto"/>
              <w:rPr>
                <w:sz w:val="24"/>
                <w:szCs w:val="24"/>
                <w:lang w:val="uk-UA"/>
              </w:rPr>
            </w:pPr>
            <w:r w:rsidRPr="00C04B45">
              <w:rPr>
                <w:sz w:val="24"/>
                <w:szCs w:val="24"/>
                <w:lang w:val="uk-UA"/>
              </w:rPr>
              <w:t>Організаційний рівень виробництва</w:t>
            </w:r>
          </w:p>
        </w:tc>
      </w:tr>
      <w:bookmarkEnd w:id="8"/>
    </w:tbl>
    <w:p w:rsidR="00A129E4" w:rsidRPr="00F32184" w:rsidRDefault="00A129E4" w:rsidP="00A129E4">
      <w:pPr>
        <w:spacing w:line="312" w:lineRule="auto"/>
        <w:ind w:firstLine="709"/>
        <w:jc w:val="right"/>
        <w:rPr>
          <w:sz w:val="24"/>
          <w:szCs w:val="24"/>
          <w:lang w:val="uk-UA"/>
        </w:rPr>
      </w:pPr>
    </w:p>
    <w:p w:rsidR="00390A84" w:rsidRDefault="00390A84" w:rsidP="00390A84">
      <w:pPr>
        <w:spacing w:line="312" w:lineRule="auto"/>
        <w:ind w:firstLine="709"/>
        <w:jc w:val="both"/>
        <w:rPr>
          <w:sz w:val="28"/>
          <w:szCs w:val="28"/>
          <w:lang w:val="uk-UA"/>
        </w:rPr>
      </w:pPr>
      <w:r>
        <w:rPr>
          <w:sz w:val="28"/>
          <w:szCs w:val="28"/>
          <w:lang w:val="uk-UA"/>
        </w:rPr>
        <w:t xml:space="preserve">Для вирішення завдання до уваги прийняти наступне. </w:t>
      </w:r>
    </w:p>
    <w:p w:rsidR="00A129E4" w:rsidRDefault="00A129E4" w:rsidP="00B726A5">
      <w:pPr>
        <w:numPr>
          <w:ilvl w:val="0"/>
          <w:numId w:val="78"/>
        </w:numPr>
        <w:spacing w:line="312" w:lineRule="auto"/>
        <w:ind w:left="0" w:firstLine="709"/>
        <w:jc w:val="both"/>
        <w:rPr>
          <w:sz w:val="28"/>
          <w:szCs w:val="28"/>
          <w:lang w:val="uk-UA"/>
        </w:rPr>
      </w:pPr>
      <w:r>
        <w:rPr>
          <w:sz w:val="28"/>
          <w:szCs w:val="28"/>
          <w:lang w:val="uk-UA"/>
        </w:rPr>
        <w:t xml:space="preserve">Інтегральну оцінку досліджуваного явища здійснити за ієрархічною схемою, </w:t>
      </w:r>
      <w:r w:rsidR="00522F26">
        <w:rPr>
          <w:sz w:val="28"/>
          <w:szCs w:val="28"/>
          <w:lang w:val="uk-UA"/>
        </w:rPr>
        <w:t xml:space="preserve">приклад якої </w:t>
      </w:r>
      <w:r>
        <w:rPr>
          <w:sz w:val="28"/>
          <w:szCs w:val="28"/>
          <w:lang w:val="uk-UA"/>
        </w:rPr>
        <w:t>наведеною на рис. 2.1.</w:t>
      </w:r>
    </w:p>
    <w:p w:rsidR="00390A84" w:rsidRDefault="00A8110E" w:rsidP="006F36FD">
      <w:pPr>
        <w:spacing w:line="312" w:lineRule="auto"/>
        <w:ind w:firstLine="709"/>
        <w:jc w:val="both"/>
        <w:rPr>
          <w:sz w:val="28"/>
          <w:szCs w:val="28"/>
          <w:lang w:val="uk-UA"/>
        </w:rPr>
      </w:pPr>
      <w:r>
        <w:rPr>
          <w:noProof/>
          <w:sz w:val="28"/>
          <w:szCs w:val="28"/>
        </w:rPr>
        <w:lastRenderedPageBreak/>
        <w:pict>
          <v:group id="_x0000_s1072" style="position:absolute;left:0;text-align:left;margin-left:6.45pt;margin-top:8.95pt;width:487.8pt;height:218.65pt;z-index:251658240" coordorigin="1263,7891" coordsize="9756,4373">
            <v:rect id="_x0000_s1033" style="position:absolute;left:3889;top:7891;width:4307;height:840" strokeweight="1.75pt">
              <v:textbox>
                <w:txbxContent>
                  <w:p w:rsidR="00821C25" w:rsidRPr="00F02182" w:rsidRDefault="00821C25" w:rsidP="00F02182">
                    <w:pPr>
                      <w:spacing w:before="60" w:line="288" w:lineRule="auto"/>
                      <w:jc w:val="center"/>
                      <w:rPr>
                        <w:sz w:val="22"/>
                        <w:szCs w:val="22"/>
                        <w:lang w:val="uk-UA"/>
                      </w:rPr>
                    </w:pPr>
                    <w:r w:rsidRPr="00F02182">
                      <w:rPr>
                        <w:sz w:val="22"/>
                        <w:szCs w:val="22"/>
                        <w:lang w:val="uk-UA"/>
                      </w:rPr>
                      <w:t>ІНТЕГРАЛЬНА ОЦІНКА СОЦІАЛЬНО-ЕКОНОМІЧНОГО ЯВИЩА</w:t>
                    </w:r>
                  </w:p>
                </w:txbxContent>
              </v:textbox>
            </v:rect>
            <v:rect id="_x0000_s1035" style="position:absolute;left:8238;top:9869;width:2117;height:538" strokeweight="1.25pt">
              <v:textbox>
                <w:txbxContent>
                  <w:p w:rsidR="00821C25" w:rsidRPr="00F02182" w:rsidRDefault="00821C25" w:rsidP="00F02182">
                    <w:pPr>
                      <w:jc w:val="center"/>
                      <w:rPr>
                        <w:sz w:val="28"/>
                        <w:szCs w:val="28"/>
                        <w:lang w:val="uk-UA"/>
                      </w:rPr>
                    </w:pPr>
                    <w:r w:rsidRPr="00F02182">
                      <w:rPr>
                        <w:sz w:val="28"/>
                        <w:szCs w:val="28"/>
                        <w:lang w:val="uk-UA"/>
                      </w:rPr>
                      <w:t>Складова 3</w:t>
                    </w:r>
                  </w:p>
                  <w:p w:rsidR="00821C25" w:rsidRPr="00F02182" w:rsidRDefault="00821C25">
                    <w:pPr>
                      <w:rPr>
                        <w:sz w:val="28"/>
                        <w:szCs w:val="28"/>
                      </w:rPr>
                    </w:pPr>
                  </w:p>
                </w:txbxContent>
              </v:textbox>
            </v:rect>
            <v:rect id="_x0000_s1036" style="position:absolute;left:4986;top:9844;width:2113;height:538" strokeweight="1.25pt">
              <v:textbox>
                <w:txbxContent>
                  <w:p w:rsidR="00821C25" w:rsidRPr="00F02182" w:rsidRDefault="00821C25" w:rsidP="00F02182">
                    <w:pPr>
                      <w:jc w:val="center"/>
                      <w:rPr>
                        <w:sz w:val="28"/>
                        <w:szCs w:val="28"/>
                        <w:lang w:val="uk-UA"/>
                      </w:rPr>
                    </w:pPr>
                    <w:r w:rsidRPr="00F02182">
                      <w:rPr>
                        <w:sz w:val="28"/>
                        <w:szCs w:val="28"/>
                        <w:lang w:val="uk-UA"/>
                      </w:rPr>
                      <w:t>Складова 2</w:t>
                    </w:r>
                  </w:p>
                  <w:p w:rsidR="00821C25" w:rsidRDefault="00821C25"/>
                </w:txbxContent>
              </v:textbox>
            </v:rect>
            <v:rect id="_x0000_s1037" style="position:absolute;left:1763;top:9843;width:2069;height:538" strokeweight="1.25pt">
              <v:textbox>
                <w:txbxContent>
                  <w:p w:rsidR="00821C25" w:rsidRPr="00F02182" w:rsidRDefault="00821C25" w:rsidP="00F02182">
                    <w:pPr>
                      <w:jc w:val="center"/>
                      <w:rPr>
                        <w:sz w:val="28"/>
                        <w:szCs w:val="28"/>
                        <w:lang w:val="uk-UA"/>
                      </w:rPr>
                    </w:pPr>
                    <w:r w:rsidRPr="00F02182">
                      <w:rPr>
                        <w:sz w:val="28"/>
                        <w:szCs w:val="28"/>
                        <w:lang w:val="uk-UA"/>
                      </w:rPr>
                      <w:t>Складова 1</w:t>
                    </w:r>
                  </w:p>
                </w:txbxContent>
              </v:textbox>
            </v:rect>
            <v:rect id="_x0000_s1038" style="position:absolute;left:2019;top:9098;width:7789;height:451" strokecolor="white">
              <v:textbox>
                <w:txbxContent>
                  <w:p w:rsidR="00821C25" w:rsidRPr="00DE575E" w:rsidRDefault="00821C25" w:rsidP="00F02182">
                    <w:pPr>
                      <w:jc w:val="center"/>
                      <w:rPr>
                        <w:rFonts w:ascii="Algerian" w:hAnsi="Algerian"/>
                        <w:i/>
                        <w:sz w:val="24"/>
                        <w:szCs w:val="24"/>
                        <w:lang w:val="uk-UA"/>
                      </w:rPr>
                    </w:pPr>
                    <w:r w:rsidRPr="00DE575E">
                      <w:rPr>
                        <w:rFonts w:ascii="Cambria" w:hAnsi="Cambria" w:cs="Cambria"/>
                        <w:i/>
                        <w:sz w:val="24"/>
                        <w:szCs w:val="24"/>
                        <w:lang w:val="uk-UA"/>
                      </w:rPr>
                      <w:t>О</w:t>
                    </w:r>
                    <w:r w:rsidRPr="00DE575E">
                      <w:rPr>
                        <w:rFonts w:ascii="Algerian" w:hAnsi="Algerian"/>
                        <w:i/>
                        <w:sz w:val="24"/>
                        <w:szCs w:val="24"/>
                        <w:lang w:val="uk-UA"/>
                      </w:rPr>
                      <w:t xml:space="preserve"> </w:t>
                    </w:r>
                    <w:r w:rsidRPr="00DE575E">
                      <w:rPr>
                        <w:rFonts w:ascii="Cambria" w:hAnsi="Cambria" w:cs="Cambria"/>
                        <w:i/>
                        <w:sz w:val="24"/>
                        <w:szCs w:val="24"/>
                        <w:lang w:val="uk-UA"/>
                      </w:rPr>
                      <w:t>к</w:t>
                    </w:r>
                    <w:r w:rsidRPr="00DE575E">
                      <w:rPr>
                        <w:rFonts w:ascii="Algerian" w:hAnsi="Algerian"/>
                        <w:i/>
                        <w:sz w:val="24"/>
                        <w:szCs w:val="24"/>
                        <w:lang w:val="uk-UA"/>
                      </w:rPr>
                      <w:t xml:space="preserve"> </w:t>
                    </w:r>
                    <w:r w:rsidRPr="00DE575E">
                      <w:rPr>
                        <w:rFonts w:ascii="Cambria" w:hAnsi="Cambria" w:cs="Cambria"/>
                        <w:i/>
                        <w:sz w:val="24"/>
                        <w:szCs w:val="24"/>
                        <w:lang w:val="uk-UA"/>
                      </w:rPr>
                      <w:t>р</w:t>
                    </w:r>
                    <w:r w:rsidRPr="00DE575E">
                      <w:rPr>
                        <w:rFonts w:ascii="Algerian" w:hAnsi="Algerian"/>
                        <w:i/>
                        <w:sz w:val="24"/>
                        <w:szCs w:val="24"/>
                        <w:lang w:val="uk-UA"/>
                      </w:rPr>
                      <w:t xml:space="preserve"> </w:t>
                    </w:r>
                    <w:r w:rsidRPr="00DE575E">
                      <w:rPr>
                        <w:rFonts w:ascii="Cambria" w:hAnsi="Cambria" w:cs="Cambria"/>
                        <w:i/>
                        <w:sz w:val="24"/>
                        <w:szCs w:val="24"/>
                        <w:lang w:val="uk-UA"/>
                      </w:rPr>
                      <w:t>е</w:t>
                    </w:r>
                    <w:r w:rsidRPr="00DE575E">
                      <w:rPr>
                        <w:rFonts w:ascii="Algerian" w:hAnsi="Algerian"/>
                        <w:i/>
                        <w:sz w:val="24"/>
                        <w:szCs w:val="24"/>
                        <w:lang w:val="uk-UA"/>
                      </w:rPr>
                      <w:t xml:space="preserve"> </w:t>
                    </w:r>
                    <w:r w:rsidRPr="00DE575E">
                      <w:rPr>
                        <w:rFonts w:ascii="Cambria" w:hAnsi="Cambria" w:cs="Cambria"/>
                        <w:i/>
                        <w:sz w:val="24"/>
                        <w:szCs w:val="24"/>
                        <w:lang w:val="uk-UA"/>
                      </w:rPr>
                      <w:t>м</w:t>
                    </w:r>
                    <w:r w:rsidRPr="00DE575E">
                      <w:rPr>
                        <w:rFonts w:ascii="Algerian" w:hAnsi="Algerian"/>
                        <w:i/>
                        <w:sz w:val="24"/>
                        <w:szCs w:val="24"/>
                        <w:lang w:val="uk-UA"/>
                      </w:rPr>
                      <w:t xml:space="preserve"> </w:t>
                    </w:r>
                    <w:r w:rsidRPr="00DE575E">
                      <w:rPr>
                        <w:rFonts w:ascii="Cambria" w:hAnsi="Cambria" w:cs="Cambria"/>
                        <w:i/>
                        <w:sz w:val="24"/>
                        <w:szCs w:val="24"/>
                        <w:lang w:val="uk-UA"/>
                      </w:rPr>
                      <w:t>і</w:t>
                    </w:r>
                    <w:r w:rsidRPr="00DE575E">
                      <w:rPr>
                        <w:rFonts w:ascii="Algerian" w:hAnsi="Algerian"/>
                        <w:i/>
                        <w:sz w:val="24"/>
                        <w:szCs w:val="24"/>
                        <w:lang w:val="uk-UA"/>
                      </w:rPr>
                      <w:t xml:space="preserve">  </w:t>
                    </w:r>
                    <w:r w:rsidRPr="00DE575E">
                      <w:rPr>
                        <w:rFonts w:ascii="Cambria" w:hAnsi="Cambria" w:cs="Cambria"/>
                        <w:i/>
                        <w:sz w:val="24"/>
                        <w:szCs w:val="24"/>
                        <w:lang w:val="uk-UA"/>
                      </w:rPr>
                      <w:t>с</w:t>
                    </w:r>
                    <w:r w:rsidRPr="00DE575E">
                      <w:rPr>
                        <w:rFonts w:ascii="Algerian" w:hAnsi="Algerian"/>
                        <w:i/>
                        <w:sz w:val="24"/>
                        <w:szCs w:val="24"/>
                        <w:lang w:val="uk-UA"/>
                      </w:rPr>
                      <w:t xml:space="preserve"> </w:t>
                    </w:r>
                    <w:r w:rsidRPr="00DE575E">
                      <w:rPr>
                        <w:rFonts w:ascii="Cambria" w:hAnsi="Cambria" w:cs="Cambria"/>
                        <w:i/>
                        <w:sz w:val="24"/>
                        <w:szCs w:val="24"/>
                        <w:lang w:val="uk-UA"/>
                      </w:rPr>
                      <w:t>к</w:t>
                    </w:r>
                    <w:r w:rsidRPr="00DE575E">
                      <w:rPr>
                        <w:rFonts w:ascii="Algerian" w:hAnsi="Algerian"/>
                        <w:i/>
                        <w:sz w:val="24"/>
                        <w:szCs w:val="24"/>
                        <w:lang w:val="uk-UA"/>
                      </w:rPr>
                      <w:t xml:space="preserve"> </w:t>
                    </w:r>
                    <w:r w:rsidRPr="00DE575E">
                      <w:rPr>
                        <w:rFonts w:ascii="Cambria" w:hAnsi="Cambria" w:cs="Cambria"/>
                        <w:i/>
                        <w:sz w:val="24"/>
                        <w:szCs w:val="24"/>
                        <w:lang w:val="uk-UA"/>
                      </w:rPr>
                      <w:t>л</w:t>
                    </w:r>
                    <w:r w:rsidRPr="00DE575E">
                      <w:rPr>
                        <w:rFonts w:ascii="Algerian" w:hAnsi="Algerian"/>
                        <w:i/>
                        <w:sz w:val="24"/>
                        <w:szCs w:val="24"/>
                        <w:lang w:val="uk-UA"/>
                      </w:rPr>
                      <w:t xml:space="preserve"> </w:t>
                    </w:r>
                    <w:r w:rsidRPr="00DE575E">
                      <w:rPr>
                        <w:rFonts w:ascii="Cambria" w:hAnsi="Cambria" w:cs="Cambria"/>
                        <w:i/>
                        <w:sz w:val="24"/>
                        <w:szCs w:val="24"/>
                        <w:lang w:val="uk-UA"/>
                      </w:rPr>
                      <w:t>а</w:t>
                    </w:r>
                    <w:r w:rsidRPr="00DE575E">
                      <w:rPr>
                        <w:rFonts w:ascii="Algerian" w:hAnsi="Algerian"/>
                        <w:i/>
                        <w:sz w:val="24"/>
                        <w:szCs w:val="24"/>
                        <w:lang w:val="uk-UA"/>
                      </w:rPr>
                      <w:t xml:space="preserve"> </w:t>
                    </w:r>
                    <w:r w:rsidRPr="00DE575E">
                      <w:rPr>
                        <w:rFonts w:ascii="Cambria" w:hAnsi="Cambria" w:cs="Cambria"/>
                        <w:i/>
                        <w:sz w:val="24"/>
                        <w:szCs w:val="24"/>
                        <w:lang w:val="uk-UA"/>
                      </w:rPr>
                      <w:t>д</w:t>
                    </w:r>
                    <w:r w:rsidRPr="00DE575E">
                      <w:rPr>
                        <w:rFonts w:ascii="Algerian" w:hAnsi="Algerian"/>
                        <w:i/>
                        <w:sz w:val="24"/>
                        <w:szCs w:val="24"/>
                        <w:lang w:val="uk-UA"/>
                      </w:rPr>
                      <w:t xml:space="preserve"> </w:t>
                    </w:r>
                    <w:r w:rsidRPr="00DE575E">
                      <w:rPr>
                        <w:rFonts w:ascii="Cambria" w:hAnsi="Cambria" w:cs="Cambria"/>
                        <w:i/>
                        <w:sz w:val="24"/>
                        <w:szCs w:val="24"/>
                        <w:lang w:val="uk-UA"/>
                      </w:rPr>
                      <w:t>ов</w:t>
                    </w:r>
                    <w:r w:rsidRPr="00DE575E">
                      <w:rPr>
                        <w:rFonts w:ascii="Algerian" w:hAnsi="Algerian"/>
                        <w:i/>
                        <w:sz w:val="24"/>
                        <w:szCs w:val="24"/>
                        <w:lang w:val="uk-UA"/>
                      </w:rPr>
                      <w:t xml:space="preserve"> </w:t>
                    </w:r>
                    <w:r w:rsidRPr="00DE575E">
                      <w:rPr>
                        <w:rFonts w:ascii="Cambria" w:hAnsi="Cambria" w:cs="Cambria"/>
                        <w:i/>
                        <w:sz w:val="24"/>
                        <w:szCs w:val="24"/>
                        <w:lang w:val="uk-UA"/>
                      </w:rPr>
                      <w:t>і</w:t>
                    </w:r>
                    <w:r w:rsidRPr="00DE575E">
                      <w:rPr>
                        <w:rFonts w:ascii="Algerian" w:hAnsi="Algerian"/>
                        <w:i/>
                        <w:sz w:val="24"/>
                        <w:szCs w:val="24"/>
                        <w:lang w:val="uk-UA"/>
                      </w:rPr>
                      <w:t xml:space="preserve">  </w:t>
                    </w:r>
                    <w:r w:rsidRPr="00DE575E">
                      <w:rPr>
                        <w:rFonts w:ascii="Cambria" w:hAnsi="Cambria" w:cs="Cambria"/>
                        <w:i/>
                        <w:sz w:val="24"/>
                        <w:szCs w:val="24"/>
                        <w:lang w:val="uk-UA"/>
                      </w:rPr>
                      <w:t>с</w:t>
                    </w:r>
                    <w:r w:rsidRPr="00DE575E">
                      <w:rPr>
                        <w:rFonts w:ascii="Algerian" w:hAnsi="Algerian"/>
                        <w:i/>
                        <w:sz w:val="24"/>
                        <w:szCs w:val="24"/>
                        <w:lang w:val="uk-UA"/>
                      </w:rPr>
                      <w:t xml:space="preserve"> </w:t>
                    </w:r>
                    <w:r w:rsidRPr="00DE575E">
                      <w:rPr>
                        <w:rFonts w:ascii="Cambria" w:hAnsi="Cambria" w:cs="Cambria"/>
                        <w:i/>
                        <w:sz w:val="24"/>
                        <w:szCs w:val="24"/>
                        <w:lang w:val="uk-UA"/>
                      </w:rPr>
                      <w:t>о</w:t>
                    </w:r>
                    <w:r w:rsidRPr="00DE575E">
                      <w:rPr>
                        <w:rFonts w:ascii="Algerian" w:hAnsi="Algerian"/>
                        <w:i/>
                        <w:sz w:val="24"/>
                        <w:szCs w:val="24"/>
                        <w:lang w:val="uk-UA"/>
                      </w:rPr>
                      <w:t xml:space="preserve"> </w:t>
                    </w:r>
                    <w:r w:rsidRPr="00DE575E">
                      <w:rPr>
                        <w:rFonts w:ascii="Cambria" w:hAnsi="Cambria" w:cs="Cambria"/>
                        <w:i/>
                        <w:sz w:val="24"/>
                        <w:szCs w:val="24"/>
                        <w:lang w:val="uk-UA"/>
                      </w:rPr>
                      <w:t>ц</w:t>
                    </w:r>
                    <w:r w:rsidRPr="00DE575E">
                      <w:rPr>
                        <w:rFonts w:ascii="Algerian" w:hAnsi="Algerian"/>
                        <w:i/>
                        <w:sz w:val="24"/>
                        <w:szCs w:val="24"/>
                        <w:lang w:val="uk-UA"/>
                      </w:rPr>
                      <w:t xml:space="preserve"> </w:t>
                    </w:r>
                    <w:r w:rsidRPr="00DE575E">
                      <w:rPr>
                        <w:rFonts w:ascii="Cambria" w:hAnsi="Cambria" w:cs="Cambria"/>
                        <w:i/>
                        <w:sz w:val="24"/>
                        <w:szCs w:val="24"/>
                        <w:lang w:val="uk-UA"/>
                      </w:rPr>
                      <w:t>і</w:t>
                    </w:r>
                    <w:r w:rsidRPr="00DE575E">
                      <w:rPr>
                        <w:rFonts w:ascii="Algerian" w:hAnsi="Algerian"/>
                        <w:i/>
                        <w:sz w:val="24"/>
                        <w:szCs w:val="24"/>
                        <w:lang w:val="uk-UA"/>
                      </w:rPr>
                      <w:t xml:space="preserve"> </w:t>
                    </w:r>
                    <w:r w:rsidRPr="00DE575E">
                      <w:rPr>
                        <w:rFonts w:ascii="Cambria" w:hAnsi="Cambria" w:cs="Cambria"/>
                        <w:i/>
                        <w:sz w:val="24"/>
                        <w:szCs w:val="24"/>
                        <w:lang w:val="uk-UA"/>
                      </w:rPr>
                      <w:t>а</w:t>
                    </w:r>
                    <w:r w:rsidRPr="00DE575E">
                      <w:rPr>
                        <w:rFonts w:ascii="Algerian" w:hAnsi="Algerian"/>
                        <w:i/>
                        <w:sz w:val="24"/>
                        <w:szCs w:val="24"/>
                        <w:lang w:val="uk-UA"/>
                      </w:rPr>
                      <w:t xml:space="preserve"> </w:t>
                    </w:r>
                    <w:r w:rsidRPr="00DE575E">
                      <w:rPr>
                        <w:rFonts w:ascii="Cambria" w:hAnsi="Cambria" w:cs="Cambria"/>
                        <w:i/>
                        <w:sz w:val="24"/>
                        <w:szCs w:val="24"/>
                        <w:lang w:val="uk-UA"/>
                      </w:rPr>
                      <w:t>л</w:t>
                    </w:r>
                    <w:r w:rsidRPr="00DE575E">
                      <w:rPr>
                        <w:rFonts w:ascii="Algerian" w:hAnsi="Algerian"/>
                        <w:i/>
                        <w:sz w:val="24"/>
                        <w:szCs w:val="24"/>
                        <w:lang w:val="uk-UA"/>
                      </w:rPr>
                      <w:t xml:space="preserve"> </w:t>
                    </w:r>
                    <w:r w:rsidRPr="00DE575E">
                      <w:rPr>
                        <w:rFonts w:ascii="Cambria" w:hAnsi="Cambria" w:cs="Cambria"/>
                        <w:i/>
                        <w:sz w:val="24"/>
                        <w:szCs w:val="24"/>
                        <w:lang w:val="uk-UA"/>
                      </w:rPr>
                      <w:t>ь</w:t>
                    </w:r>
                    <w:r w:rsidRPr="00DE575E">
                      <w:rPr>
                        <w:rFonts w:ascii="Algerian" w:hAnsi="Algerian"/>
                        <w:i/>
                        <w:sz w:val="24"/>
                        <w:szCs w:val="24"/>
                        <w:lang w:val="uk-UA"/>
                      </w:rPr>
                      <w:t xml:space="preserve"> </w:t>
                    </w:r>
                    <w:r w:rsidRPr="00DE575E">
                      <w:rPr>
                        <w:rFonts w:ascii="Cambria" w:hAnsi="Cambria" w:cs="Cambria"/>
                        <w:i/>
                        <w:sz w:val="24"/>
                        <w:szCs w:val="24"/>
                        <w:lang w:val="uk-UA"/>
                      </w:rPr>
                      <w:t>н</w:t>
                    </w:r>
                    <w:r w:rsidRPr="00DE575E">
                      <w:rPr>
                        <w:rFonts w:ascii="Algerian" w:hAnsi="Algerian"/>
                        <w:i/>
                        <w:sz w:val="24"/>
                        <w:szCs w:val="24"/>
                        <w:lang w:val="uk-UA"/>
                      </w:rPr>
                      <w:t xml:space="preserve"> </w:t>
                    </w:r>
                    <w:r w:rsidRPr="00DE575E">
                      <w:rPr>
                        <w:rFonts w:ascii="Cambria" w:hAnsi="Cambria" w:cs="Cambria"/>
                        <w:i/>
                        <w:sz w:val="24"/>
                        <w:szCs w:val="24"/>
                        <w:lang w:val="uk-UA"/>
                      </w:rPr>
                      <w:t>о</w:t>
                    </w:r>
                    <w:r w:rsidRPr="00DE575E">
                      <w:rPr>
                        <w:rFonts w:ascii="Algerian" w:hAnsi="Algerian"/>
                        <w:i/>
                        <w:sz w:val="24"/>
                        <w:szCs w:val="24"/>
                        <w:lang w:val="uk-UA"/>
                      </w:rPr>
                      <w:t xml:space="preserve"> – </w:t>
                    </w:r>
                    <w:r w:rsidRPr="00DE575E">
                      <w:rPr>
                        <w:rFonts w:ascii="Cambria" w:hAnsi="Cambria" w:cs="Cambria"/>
                        <w:i/>
                        <w:sz w:val="24"/>
                        <w:szCs w:val="24"/>
                        <w:lang w:val="uk-UA"/>
                      </w:rPr>
                      <w:t>е</w:t>
                    </w:r>
                    <w:r w:rsidRPr="00DE575E">
                      <w:rPr>
                        <w:rFonts w:ascii="Algerian" w:hAnsi="Algerian"/>
                        <w:i/>
                        <w:sz w:val="24"/>
                        <w:szCs w:val="24"/>
                        <w:lang w:val="uk-UA"/>
                      </w:rPr>
                      <w:t xml:space="preserve"> </w:t>
                    </w:r>
                    <w:r w:rsidRPr="00DE575E">
                      <w:rPr>
                        <w:rFonts w:ascii="Cambria" w:hAnsi="Cambria" w:cs="Cambria"/>
                        <w:i/>
                        <w:sz w:val="24"/>
                        <w:szCs w:val="24"/>
                        <w:lang w:val="uk-UA"/>
                      </w:rPr>
                      <w:t>к</w:t>
                    </w:r>
                    <w:r w:rsidRPr="00DE575E">
                      <w:rPr>
                        <w:rFonts w:ascii="Algerian" w:hAnsi="Algerian"/>
                        <w:i/>
                        <w:sz w:val="24"/>
                        <w:szCs w:val="24"/>
                        <w:lang w:val="uk-UA"/>
                      </w:rPr>
                      <w:t xml:space="preserve"> </w:t>
                    </w:r>
                    <w:r w:rsidRPr="00DE575E">
                      <w:rPr>
                        <w:rFonts w:ascii="Cambria" w:hAnsi="Cambria" w:cs="Cambria"/>
                        <w:i/>
                        <w:sz w:val="24"/>
                        <w:szCs w:val="24"/>
                        <w:lang w:val="uk-UA"/>
                      </w:rPr>
                      <w:t>о</w:t>
                    </w:r>
                    <w:r w:rsidRPr="00DE575E">
                      <w:rPr>
                        <w:rFonts w:ascii="Algerian" w:hAnsi="Algerian"/>
                        <w:i/>
                        <w:sz w:val="24"/>
                        <w:szCs w:val="24"/>
                        <w:lang w:val="uk-UA"/>
                      </w:rPr>
                      <w:t xml:space="preserve"> </w:t>
                    </w:r>
                    <w:r w:rsidRPr="00DE575E">
                      <w:rPr>
                        <w:rFonts w:ascii="Cambria" w:hAnsi="Cambria" w:cs="Cambria"/>
                        <w:i/>
                        <w:sz w:val="24"/>
                        <w:szCs w:val="24"/>
                        <w:lang w:val="uk-UA"/>
                      </w:rPr>
                      <w:t>н</w:t>
                    </w:r>
                    <w:r w:rsidRPr="00DE575E">
                      <w:rPr>
                        <w:rFonts w:ascii="Algerian" w:hAnsi="Algerian"/>
                        <w:i/>
                        <w:sz w:val="24"/>
                        <w:szCs w:val="24"/>
                        <w:lang w:val="uk-UA"/>
                      </w:rPr>
                      <w:t xml:space="preserve"> </w:t>
                    </w:r>
                    <w:r w:rsidRPr="00DE575E">
                      <w:rPr>
                        <w:rFonts w:ascii="Cambria" w:hAnsi="Cambria" w:cs="Cambria"/>
                        <w:i/>
                        <w:sz w:val="24"/>
                        <w:szCs w:val="24"/>
                        <w:lang w:val="uk-UA"/>
                      </w:rPr>
                      <w:t>о</w:t>
                    </w:r>
                    <w:r w:rsidRPr="00DE575E">
                      <w:rPr>
                        <w:rFonts w:ascii="Algerian" w:hAnsi="Algerian"/>
                        <w:i/>
                        <w:sz w:val="24"/>
                        <w:szCs w:val="24"/>
                        <w:lang w:val="uk-UA"/>
                      </w:rPr>
                      <w:t xml:space="preserve"> </w:t>
                    </w:r>
                    <w:r w:rsidRPr="00DE575E">
                      <w:rPr>
                        <w:rFonts w:ascii="Cambria" w:hAnsi="Cambria" w:cs="Cambria"/>
                        <w:i/>
                        <w:sz w:val="24"/>
                        <w:szCs w:val="24"/>
                        <w:lang w:val="uk-UA"/>
                      </w:rPr>
                      <w:t>м</w:t>
                    </w:r>
                    <w:r w:rsidRPr="00DE575E">
                      <w:rPr>
                        <w:rFonts w:ascii="Algerian" w:hAnsi="Algerian"/>
                        <w:i/>
                        <w:sz w:val="24"/>
                        <w:szCs w:val="24"/>
                        <w:lang w:val="uk-UA"/>
                      </w:rPr>
                      <w:t xml:space="preserve"> </w:t>
                    </w:r>
                    <w:r w:rsidRPr="00DE575E">
                      <w:rPr>
                        <w:rFonts w:ascii="Cambria" w:hAnsi="Cambria" w:cs="Cambria"/>
                        <w:i/>
                        <w:sz w:val="24"/>
                        <w:szCs w:val="24"/>
                        <w:lang w:val="uk-UA"/>
                      </w:rPr>
                      <w:t>і</w:t>
                    </w:r>
                    <w:r w:rsidRPr="00DE575E">
                      <w:rPr>
                        <w:rFonts w:ascii="Algerian" w:hAnsi="Algerian"/>
                        <w:i/>
                        <w:sz w:val="24"/>
                        <w:szCs w:val="24"/>
                        <w:lang w:val="uk-UA"/>
                      </w:rPr>
                      <w:t xml:space="preserve"> </w:t>
                    </w:r>
                    <w:r w:rsidRPr="00DE575E">
                      <w:rPr>
                        <w:rFonts w:ascii="Cambria" w:hAnsi="Cambria" w:cs="Cambria"/>
                        <w:i/>
                        <w:sz w:val="24"/>
                        <w:szCs w:val="24"/>
                        <w:lang w:val="uk-UA"/>
                      </w:rPr>
                      <w:t>ч</w:t>
                    </w:r>
                    <w:r w:rsidRPr="00DE575E">
                      <w:rPr>
                        <w:rFonts w:ascii="Algerian" w:hAnsi="Algerian"/>
                        <w:i/>
                        <w:sz w:val="24"/>
                        <w:szCs w:val="24"/>
                        <w:lang w:val="uk-UA"/>
                      </w:rPr>
                      <w:t xml:space="preserve"> </w:t>
                    </w:r>
                    <w:r w:rsidRPr="00DE575E">
                      <w:rPr>
                        <w:rFonts w:ascii="Cambria" w:hAnsi="Cambria" w:cs="Cambria"/>
                        <w:i/>
                        <w:sz w:val="24"/>
                        <w:szCs w:val="24"/>
                        <w:lang w:val="uk-UA"/>
                      </w:rPr>
                      <w:t>н</w:t>
                    </w:r>
                    <w:r w:rsidRPr="00DE575E">
                      <w:rPr>
                        <w:rFonts w:ascii="Algerian" w:hAnsi="Algerian"/>
                        <w:i/>
                        <w:sz w:val="24"/>
                        <w:szCs w:val="24"/>
                        <w:lang w:val="uk-UA"/>
                      </w:rPr>
                      <w:t xml:space="preserve"> </w:t>
                    </w:r>
                    <w:r w:rsidRPr="00DE575E">
                      <w:rPr>
                        <w:rFonts w:ascii="Cambria" w:hAnsi="Cambria" w:cs="Cambria"/>
                        <w:i/>
                        <w:sz w:val="24"/>
                        <w:szCs w:val="24"/>
                        <w:lang w:val="uk-UA"/>
                      </w:rPr>
                      <w:t>о</w:t>
                    </w:r>
                    <w:r w:rsidRPr="00DE575E">
                      <w:rPr>
                        <w:rFonts w:ascii="Algerian" w:hAnsi="Algerian"/>
                        <w:i/>
                        <w:sz w:val="24"/>
                        <w:szCs w:val="24"/>
                        <w:lang w:val="uk-UA"/>
                      </w:rPr>
                      <w:t xml:space="preserve"> </w:t>
                    </w:r>
                    <w:r w:rsidRPr="00DE575E">
                      <w:rPr>
                        <w:rFonts w:ascii="Cambria" w:hAnsi="Cambria" w:cs="Cambria"/>
                        <w:i/>
                        <w:sz w:val="24"/>
                        <w:szCs w:val="24"/>
                        <w:lang w:val="uk-UA"/>
                      </w:rPr>
                      <w:t>г</w:t>
                    </w:r>
                    <w:r w:rsidRPr="00DE575E">
                      <w:rPr>
                        <w:rFonts w:ascii="Algerian" w:hAnsi="Algerian"/>
                        <w:i/>
                        <w:sz w:val="24"/>
                        <w:szCs w:val="24"/>
                        <w:lang w:val="uk-UA"/>
                      </w:rPr>
                      <w:t xml:space="preserve"> </w:t>
                    </w:r>
                    <w:r w:rsidRPr="00DE575E">
                      <w:rPr>
                        <w:rFonts w:ascii="Cambria" w:hAnsi="Cambria" w:cs="Cambria"/>
                        <w:i/>
                        <w:sz w:val="24"/>
                        <w:szCs w:val="24"/>
                        <w:lang w:val="uk-UA"/>
                      </w:rPr>
                      <w:t>о</w:t>
                    </w:r>
                    <w:r w:rsidRPr="00DE575E">
                      <w:rPr>
                        <w:rFonts w:ascii="Algerian" w:hAnsi="Algerian"/>
                        <w:i/>
                        <w:sz w:val="24"/>
                        <w:szCs w:val="24"/>
                        <w:lang w:val="uk-UA"/>
                      </w:rPr>
                      <w:t xml:space="preserve">  </w:t>
                    </w:r>
                    <w:r w:rsidRPr="00DE575E">
                      <w:rPr>
                        <w:rFonts w:ascii="Cambria" w:hAnsi="Cambria" w:cs="Cambria"/>
                        <w:i/>
                        <w:sz w:val="24"/>
                        <w:szCs w:val="24"/>
                        <w:lang w:val="uk-UA"/>
                      </w:rPr>
                      <w:t>я</w:t>
                    </w:r>
                    <w:r w:rsidRPr="00DE575E">
                      <w:rPr>
                        <w:rFonts w:ascii="Algerian" w:hAnsi="Algerian"/>
                        <w:i/>
                        <w:sz w:val="24"/>
                        <w:szCs w:val="24"/>
                        <w:lang w:val="uk-UA"/>
                      </w:rPr>
                      <w:t xml:space="preserve"> </w:t>
                    </w:r>
                    <w:r w:rsidRPr="00DE575E">
                      <w:rPr>
                        <w:rFonts w:ascii="Cambria" w:hAnsi="Cambria" w:cs="Cambria"/>
                        <w:i/>
                        <w:sz w:val="24"/>
                        <w:szCs w:val="24"/>
                        <w:lang w:val="uk-UA"/>
                      </w:rPr>
                      <w:t>в</w:t>
                    </w:r>
                    <w:r w:rsidRPr="00DE575E">
                      <w:rPr>
                        <w:rFonts w:ascii="Algerian" w:hAnsi="Algerian"/>
                        <w:i/>
                        <w:sz w:val="24"/>
                        <w:szCs w:val="24"/>
                        <w:lang w:val="uk-UA"/>
                      </w:rPr>
                      <w:t xml:space="preserve"> </w:t>
                    </w:r>
                    <w:r w:rsidRPr="00DE575E">
                      <w:rPr>
                        <w:rFonts w:ascii="Cambria" w:hAnsi="Cambria" w:cs="Cambria"/>
                        <w:i/>
                        <w:sz w:val="24"/>
                        <w:szCs w:val="24"/>
                        <w:lang w:val="uk-UA"/>
                      </w:rPr>
                      <w:t>и</w:t>
                    </w:r>
                    <w:r w:rsidRPr="00DE575E">
                      <w:rPr>
                        <w:rFonts w:ascii="Algerian" w:hAnsi="Algerian"/>
                        <w:i/>
                        <w:sz w:val="24"/>
                        <w:szCs w:val="24"/>
                        <w:lang w:val="uk-UA"/>
                      </w:rPr>
                      <w:t xml:space="preserve"> </w:t>
                    </w:r>
                    <w:r w:rsidRPr="00DE575E">
                      <w:rPr>
                        <w:rFonts w:ascii="Cambria" w:hAnsi="Cambria" w:cs="Cambria"/>
                        <w:i/>
                        <w:sz w:val="24"/>
                        <w:szCs w:val="24"/>
                        <w:lang w:val="uk-UA"/>
                      </w:rPr>
                      <w:t>щ</w:t>
                    </w:r>
                    <w:r w:rsidRPr="00DE575E">
                      <w:rPr>
                        <w:rFonts w:ascii="Algerian" w:hAnsi="Algerian"/>
                        <w:i/>
                        <w:sz w:val="24"/>
                        <w:szCs w:val="24"/>
                        <w:lang w:val="uk-UA"/>
                      </w:rPr>
                      <w:t xml:space="preserve"> </w:t>
                    </w:r>
                    <w:r w:rsidRPr="00DE575E">
                      <w:rPr>
                        <w:rFonts w:ascii="Cambria" w:hAnsi="Cambria" w:cs="Cambria"/>
                        <w:i/>
                        <w:sz w:val="24"/>
                        <w:szCs w:val="24"/>
                        <w:lang w:val="uk-UA"/>
                      </w:rPr>
                      <w:t>а</w:t>
                    </w:r>
                  </w:p>
                </w:txbxContent>
              </v:textbox>
            </v:rect>
            <v:rect id="_x0000_s1040" style="position:absolute;left:10010;top:10990;width:871;height:538" strokeweight="1.25pt">
              <v:textbox>
                <w:txbxContent>
                  <w:p w:rsidR="00821C25" w:rsidRPr="00F02182" w:rsidRDefault="00821C25" w:rsidP="00DE575E">
                    <w:pPr>
                      <w:jc w:val="center"/>
                      <w:rPr>
                        <w:sz w:val="28"/>
                        <w:szCs w:val="28"/>
                        <w:lang w:val="uk-UA"/>
                      </w:rPr>
                    </w:pPr>
                    <w:r>
                      <w:rPr>
                        <w:sz w:val="24"/>
                        <w:szCs w:val="24"/>
                        <w:lang w:val="uk-UA"/>
                      </w:rPr>
                      <w:t>3.3</w:t>
                    </w:r>
                  </w:p>
                </w:txbxContent>
              </v:textbox>
            </v:rect>
            <v:rect id="_x0000_s1041" style="position:absolute;left:9033;top:11005;width:826;height:538" strokeweight="1.25pt">
              <v:textbox>
                <w:txbxContent>
                  <w:p w:rsidR="00821C25" w:rsidRPr="00F02182" w:rsidRDefault="00821C25" w:rsidP="00DE575E">
                    <w:pPr>
                      <w:jc w:val="center"/>
                      <w:rPr>
                        <w:sz w:val="28"/>
                        <w:szCs w:val="28"/>
                        <w:lang w:val="uk-UA"/>
                      </w:rPr>
                    </w:pPr>
                    <w:r>
                      <w:rPr>
                        <w:sz w:val="24"/>
                        <w:szCs w:val="24"/>
                        <w:lang w:val="uk-UA"/>
                      </w:rPr>
                      <w:t>3.2</w:t>
                    </w:r>
                  </w:p>
                </w:txbxContent>
              </v:textbox>
            </v:rect>
            <v:rect id="_x0000_s1042" style="position:absolute;left:8085;top:11003;width:782;height:538" strokeweight="1.25pt">
              <v:textbox>
                <w:txbxContent>
                  <w:p w:rsidR="00821C25" w:rsidRPr="00F02182" w:rsidRDefault="00821C25" w:rsidP="00DE575E">
                    <w:pPr>
                      <w:jc w:val="center"/>
                      <w:rPr>
                        <w:sz w:val="28"/>
                        <w:szCs w:val="28"/>
                        <w:lang w:val="uk-UA"/>
                      </w:rPr>
                    </w:pPr>
                    <w:r>
                      <w:rPr>
                        <w:sz w:val="24"/>
                        <w:szCs w:val="24"/>
                        <w:lang w:val="uk-UA"/>
                      </w:rPr>
                      <w:t>3.1</w:t>
                    </w:r>
                  </w:p>
                </w:txbxContent>
              </v:textbox>
            </v:rect>
            <v:rect id="_x0000_s1043" style="position:absolute;left:1381;top:11036;width:819;height:538" strokeweight="1.25pt">
              <v:textbox>
                <w:txbxContent>
                  <w:p w:rsidR="00821C25" w:rsidRPr="00F02182" w:rsidRDefault="00821C25" w:rsidP="00DE575E">
                    <w:pPr>
                      <w:jc w:val="center"/>
                      <w:rPr>
                        <w:sz w:val="28"/>
                        <w:szCs w:val="28"/>
                        <w:lang w:val="uk-UA"/>
                      </w:rPr>
                    </w:pPr>
                    <w:r>
                      <w:rPr>
                        <w:sz w:val="24"/>
                        <w:szCs w:val="24"/>
                        <w:lang w:val="uk-UA"/>
                      </w:rPr>
                      <w:t>1.1</w:t>
                    </w:r>
                  </w:p>
                </w:txbxContent>
              </v:textbox>
            </v:rect>
            <v:rect id="_x0000_s1044" style="position:absolute;left:2346;top:11035;width:819;height:538" strokeweight="1.25pt">
              <v:textbox>
                <w:txbxContent>
                  <w:p w:rsidR="00821C25" w:rsidRPr="00F02182" w:rsidRDefault="00821C25" w:rsidP="00DE575E">
                    <w:pPr>
                      <w:jc w:val="center"/>
                      <w:rPr>
                        <w:sz w:val="28"/>
                        <w:szCs w:val="28"/>
                        <w:lang w:val="uk-UA"/>
                      </w:rPr>
                    </w:pPr>
                    <w:r>
                      <w:rPr>
                        <w:sz w:val="24"/>
                        <w:szCs w:val="24"/>
                        <w:lang w:val="uk-UA"/>
                      </w:rPr>
                      <w:t>1.2</w:t>
                    </w:r>
                  </w:p>
                </w:txbxContent>
              </v:textbox>
            </v:rect>
            <v:rect id="_x0000_s1045" style="position:absolute;left:3296;top:11024;width:819;height:538" strokeweight="1.25pt">
              <v:textbox>
                <w:txbxContent>
                  <w:p w:rsidR="00821C25" w:rsidRPr="00F02182" w:rsidRDefault="00821C25" w:rsidP="00DE575E">
                    <w:pPr>
                      <w:jc w:val="center"/>
                      <w:rPr>
                        <w:sz w:val="28"/>
                        <w:szCs w:val="28"/>
                        <w:lang w:val="uk-UA"/>
                      </w:rPr>
                    </w:pPr>
                    <w:r>
                      <w:rPr>
                        <w:sz w:val="24"/>
                        <w:szCs w:val="24"/>
                        <w:lang w:val="uk-UA"/>
                      </w:rPr>
                      <w:t>1.3</w:t>
                    </w:r>
                  </w:p>
                </w:txbxContent>
              </v:textbox>
            </v:rect>
            <v:rect id="_x0000_s1046" style="position:absolute;left:4690;top:11013;width:819;height:538" strokeweight="1.25pt">
              <v:textbox>
                <w:txbxContent>
                  <w:p w:rsidR="00821C25" w:rsidRPr="00F02182" w:rsidRDefault="00821C25" w:rsidP="00DE575E">
                    <w:pPr>
                      <w:jc w:val="center"/>
                      <w:rPr>
                        <w:sz w:val="28"/>
                        <w:szCs w:val="28"/>
                        <w:lang w:val="uk-UA"/>
                      </w:rPr>
                    </w:pPr>
                    <w:r>
                      <w:rPr>
                        <w:sz w:val="24"/>
                        <w:szCs w:val="24"/>
                        <w:lang w:val="uk-UA"/>
                      </w:rPr>
                      <w:t>2.1</w:t>
                    </w:r>
                  </w:p>
                </w:txbxContent>
              </v:textbox>
            </v:rect>
            <v:rect id="_x0000_s1047" style="position:absolute;left:5709;top:11011;width:819;height:538" strokeweight="1.25pt">
              <v:textbox>
                <w:txbxContent>
                  <w:p w:rsidR="00821C25" w:rsidRPr="00F02182" w:rsidRDefault="00821C25" w:rsidP="00DE575E">
                    <w:pPr>
                      <w:jc w:val="center"/>
                      <w:rPr>
                        <w:sz w:val="28"/>
                        <w:szCs w:val="28"/>
                        <w:lang w:val="uk-UA"/>
                      </w:rPr>
                    </w:pPr>
                    <w:r>
                      <w:rPr>
                        <w:sz w:val="24"/>
                        <w:szCs w:val="24"/>
                        <w:lang w:val="uk-UA"/>
                      </w:rPr>
                      <w:t>2.2</w:t>
                    </w:r>
                  </w:p>
                </w:txbxContent>
              </v:textbox>
            </v:rect>
            <v:rect id="_x0000_s1048" style="position:absolute;left:6729;top:11000;width:819;height:538" strokeweight="1.25pt">
              <v:textbox>
                <w:txbxContent>
                  <w:p w:rsidR="00821C25" w:rsidRPr="00F02182" w:rsidRDefault="00821C25" w:rsidP="00DE575E">
                    <w:pPr>
                      <w:jc w:val="center"/>
                      <w:rPr>
                        <w:sz w:val="28"/>
                        <w:szCs w:val="28"/>
                        <w:lang w:val="uk-UA"/>
                      </w:rPr>
                    </w:pPr>
                    <w:r>
                      <w:rPr>
                        <w:sz w:val="24"/>
                        <w:szCs w:val="24"/>
                        <w:lang w:val="uk-UA"/>
                      </w:rPr>
                      <w:t>2.3</w:t>
                    </w:r>
                  </w:p>
                </w:txbxContent>
              </v:textbox>
            </v:rect>
            <v:shapetype id="_x0000_t32" coordsize="21600,21600" o:spt="32" o:oned="t" path="m,l21600,21600e" filled="f">
              <v:path arrowok="t" fillok="f" o:connecttype="none"/>
              <o:lock v:ext="edit" shapetype="t"/>
            </v:shapetype>
            <v:shape id="_x0000_s1053" type="#_x0000_t32" style="position:absolute;left:2745;top:10394;width:12;height:642" o:connectortype="straight" strokeweight="1pt">
              <v:stroke endarrow="block"/>
            </v:shape>
            <v:shape id="_x0000_s1054" type="#_x0000_t32" style="position:absolute;left:2757;top:10394;width:1002;height:642" o:connectortype="straight" strokeweight="1pt">
              <v:stroke endarrow="block"/>
            </v:shape>
            <v:shape id="_x0000_s1056" type="#_x0000_t32" style="position:absolute;left:6090;top:10394;width:25;height:617" o:connectortype="straight" strokeweight="1pt">
              <v:stroke endarrow="block"/>
            </v:shape>
            <v:shape id="_x0000_s1057" type="#_x0000_t32" style="position:absolute;left:6103;top:10409;width:1052;height:578" o:connectortype="straight" strokeweight="1pt">
              <v:stroke endarrow="block"/>
            </v:shape>
            <v:shape id="_x0000_s1058" type="#_x0000_t32" style="position:absolute;left:8417;top:10394;width:964;height:606;flip:x" o:connectortype="straight" strokeweight="1pt">
              <v:stroke endarrow="block"/>
            </v:shape>
            <v:shape id="_x0000_s1059" type="#_x0000_t32" style="position:absolute;left:9407;top:10380;width:25;height:644" o:connectortype="straight" strokeweight="1pt">
              <v:stroke endarrow="block"/>
            </v:shape>
            <v:shape id="_x0000_s1060" type="#_x0000_t32" style="position:absolute;left:9420;top:10394;width:989;height:617" o:connectortype="straight" strokeweight="1pt">
              <v:stroke endarrow="block"/>
            </v:shape>
            <v:shape id="_x0000_s1061" type="#_x0000_t32" style="position:absolute;left:6041;top:8744;width:0;height:1098" o:connectortype="straight" strokeweight="1pt">
              <v:stroke endarrow="block"/>
            </v:shape>
            <v:shape id="_x0000_s1063" type="#_x0000_t32" style="position:absolute;left:2755;top:8982;width:0;height:886" o:connectortype="straight" strokeweight="1pt">
              <v:stroke endarrow="block"/>
            </v:shape>
            <v:shape id="_x0000_s1065" type="#_x0000_t32" style="position:absolute;left:9241;top:8982;width:13;height:886" o:connectortype="straight" strokeweight="1pt">
              <v:stroke endarrow="block"/>
            </v:shape>
            <v:shape id="_x0000_s1066" type="#_x0000_t32" style="position:absolute;left:1263;top:12163;width:9706;height:73;flip:y" o:connectortype="straight">
              <v:stroke dashstyle="dash"/>
            </v:shape>
            <v:shape id="_x0000_s1067" type="#_x0000_t32" style="position:absolute;left:10969;top:10623;width:50;height:1552" o:connectortype="straight">
              <v:stroke dashstyle="dash"/>
            </v:shape>
            <v:shape id="_x0000_s1068" type="#_x0000_t32" style="position:absolute;left:1263;top:10673;width:1;height:1591;flip:y" o:connectortype="straight">
              <v:stroke dashstyle="dash"/>
            </v:shape>
          </v:group>
        </w:pict>
      </w:r>
    </w:p>
    <w:p w:rsidR="00F916E5" w:rsidRPr="00B505F8" w:rsidRDefault="00F916E5" w:rsidP="00F652B9">
      <w:pPr>
        <w:spacing w:line="312" w:lineRule="auto"/>
        <w:ind w:left="1069"/>
        <w:jc w:val="both"/>
        <w:rPr>
          <w:sz w:val="28"/>
          <w:szCs w:val="28"/>
          <w:lang w:val="uk-UA"/>
        </w:rPr>
      </w:pPr>
    </w:p>
    <w:p w:rsidR="00F916E5" w:rsidRDefault="00A8110E" w:rsidP="006F36FD">
      <w:pPr>
        <w:spacing w:before="240" w:line="312" w:lineRule="auto"/>
        <w:ind w:firstLine="709"/>
        <w:jc w:val="both"/>
        <w:rPr>
          <w:b/>
          <w:i/>
          <w:sz w:val="28"/>
          <w:szCs w:val="28"/>
          <w:lang w:val="uk-UA"/>
        </w:rPr>
      </w:pPr>
      <w:r>
        <w:rPr>
          <w:b/>
          <w:i/>
          <w:noProof/>
          <w:sz w:val="28"/>
          <w:szCs w:val="28"/>
        </w:rPr>
        <w:pict>
          <v:shape id="_x0000_s1071" type="#_x0000_t32" style="position:absolute;left:0;text-align:left;margin-left:80.55pt;margin-top:21.65pt;width:325.45pt;height:.65pt;z-index:251660288" o:connectortype="straight" strokeweight="1pt"/>
        </w:pict>
      </w:r>
    </w:p>
    <w:p w:rsidR="00F916E5" w:rsidRDefault="00F916E5" w:rsidP="00B16300">
      <w:pPr>
        <w:spacing w:before="240"/>
        <w:ind w:firstLine="709"/>
        <w:jc w:val="both"/>
        <w:rPr>
          <w:b/>
          <w:i/>
          <w:sz w:val="28"/>
          <w:szCs w:val="28"/>
          <w:lang w:val="uk-UA"/>
        </w:rPr>
      </w:pPr>
    </w:p>
    <w:p w:rsidR="00F916E5" w:rsidRDefault="00F916E5" w:rsidP="00B16300">
      <w:pPr>
        <w:spacing w:before="240"/>
        <w:ind w:firstLine="709"/>
        <w:jc w:val="both"/>
        <w:rPr>
          <w:b/>
          <w:i/>
          <w:sz w:val="28"/>
          <w:szCs w:val="28"/>
          <w:lang w:val="uk-UA"/>
        </w:rPr>
      </w:pPr>
    </w:p>
    <w:p w:rsidR="00F916E5" w:rsidRDefault="00A8110E" w:rsidP="00B16300">
      <w:pPr>
        <w:spacing w:before="240"/>
        <w:ind w:firstLine="709"/>
        <w:jc w:val="both"/>
        <w:rPr>
          <w:b/>
          <w:i/>
          <w:sz w:val="28"/>
          <w:szCs w:val="28"/>
          <w:lang w:val="uk-UA"/>
        </w:rPr>
      </w:pPr>
      <w:r>
        <w:rPr>
          <w:b/>
          <w:i/>
          <w:noProof/>
          <w:sz w:val="28"/>
          <w:szCs w:val="28"/>
        </w:rPr>
        <w:pict>
          <v:shape id="_x0000_s1069" type="#_x0000_t32" style="position:absolute;left:0;text-align:left;margin-left:6.75pt;margin-top:14.55pt;width:485.3pt;height:3.65pt;flip:y;z-index:251659264" o:connectortype="straight">
            <v:stroke dashstyle="dash"/>
          </v:shape>
        </w:pict>
      </w:r>
      <w:r>
        <w:rPr>
          <w:b/>
          <w:i/>
          <w:noProof/>
          <w:sz w:val="28"/>
          <w:szCs w:val="28"/>
        </w:rPr>
        <w:pict>
          <v:shape id="_x0000_s1055" type="#_x0000_t32" style="position:absolute;left:0;text-align:left;margin-left:196.45pt;margin-top:3.15pt;width:50.05pt;height:31.5pt;flip:x;z-index:251657216" o:connectortype="straight" strokeweight="1pt">
            <v:stroke endarrow="block"/>
          </v:shape>
        </w:pict>
      </w:r>
      <w:r>
        <w:rPr>
          <w:b/>
          <w:i/>
          <w:noProof/>
          <w:sz w:val="28"/>
          <w:szCs w:val="28"/>
        </w:rPr>
        <w:pict>
          <v:shape id="_x0000_s1052" type="#_x0000_t32" style="position:absolute;left:0;text-align:left;margin-left:34.2pt;margin-top:2.45pt;width:45.1pt;height:31.65pt;flip:x;z-index:251656192" o:connectortype="straight" strokeweight="1pt">
            <v:stroke endarrow="block"/>
          </v:shape>
        </w:pict>
      </w:r>
    </w:p>
    <w:p w:rsidR="00F916E5" w:rsidRDefault="00F916E5" w:rsidP="00B16300">
      <w:pPr>
        <w:spacing w:before="240"/>
        <w:ind w:firstLine="709"/>
        <w:jc w:val="both"/>
        <w:rPr>
          <w:b/>
          <w:i/>
          <w:sz w:val="28"/>
          <w:szCs w:val="28"/>
          <w:lang w:val="uk-UA"/>
        </w:rPr>
      </w:pPr>
    </w:p>
    <w:p w:rsidR="00F916E5" w:rsidRDefault="00A8110E" w:rsidP="00B16300">
      <w:pPr>
        <w:spacing w:before="240"/>
        <w:ind w:firstLine="709"/>
        <w:jc w:val="both"/>
        <w:rPr>
          <w:b/>
          <w:i/>
          <w:sz w:val="28"/>
          <w:szCs w:val="28"/>
          <w:lang w:val="uk-UA"/>
        </w:rPr>
      </w:pPr>
      <w:r>
        <w:rPr>
          <w:b/>
          <w:i/>
          <w:noProof/>
          <w:sz w:val="28"/>
          <w:szCs w:val="28"/>
        </w:rPr>
        <w:pict>
          <v:rect id="_x0000_s1051" style="position:absolute;left:0;text-align:left;margin-left:54.85pt;margin-top:9.15pt;width:389.45pt;height:22.55pt;z-index:251655168" strokecolor="white">
            <v:textbox>
              <w:txbxContent>
                <w:p w:rsidR="00821C25" w:rsidRPr="004C3E72" w:rsidRDefault="00821C25" w:rsidP="004C3E72">
                  <w:pPr>
                    <w:jc w:val="center"/>
                    <w:rPr>
                      <w:rFonts w:ascii="Cambria" w:hAnsi="Cambria"/>
                      <w:i/>
                      <w:sz w:val="24"/>
                      <w:szCs w:val="24"/>
                      <w:lang w:val="uk-UA"/>
                    </w:rPr>
                  </w:pPr>
                  <w:r w:rsidRPr="004C3E72">
                    <w:rPr>
                      <w:rFonts w:ascii="Cambria" w:hAnsi="Cambria" w:cs="Cambria"/>
                      <w:i/>
                      <w:sz w:val="24"/>
                      <w:szCs w:val="24"/>
                      <w:lang w:val="uk-UA"/>
                    </w:rPr>
                    <w:t xml:space="preserve">О д и н и ч н і </w:t>
                  </w:r>
                  <w:r w:rsidRPr="004C3E72">
                    <w:rPr>
                      <w:rFonts w:ascii="Cambria" w:hAnsi="Cambria"/>
                      <w:i/>
                      <w:sz w:val="24"/>
                      <w:szCs w:val="24"/>
                      <w:lang w:val="uk-UA"/>
                    </w:rPr>
                    <w:t xml:space="preserve"> </w:t>
                  </w:r>
                  <w:r w:rsidRPr="004C3E72">
                    <w:rPr>
                      <w:rFonts w:ascii="Cambria" w:hAnsi="Cambria" w:cs="Cambria"/>
                      <w:i/>
                      <w:sz w:val="24"/>
                      <w:szCs w:val="24"/>
                      <w:lang w:val="uk-UA"/>
                    </w:rPr>
                    <w:t xml:space="preserve">п о к а з н и к и </w:t>
                  </w:r>
                  <w:r w:rsidRPr="004C3E72">
                    <w:rPr>
                      <w:rFonts w:ascii="Cambria" w:hAnsi="Cambria"/>
                      <w:i/>
                      <w:sz w:val="24"/>
                      <w:szCs w:val="24"/>
                      <w:lang w:val="uk-UA"/>
                    </w:rPr>
                    <w:t xml:space="preserve"> </w:t>
                  </w:r>
                  <w:r w:rsidRPr="004C3E72">
                    <w:rPr>
                      <w:rFonts w:ascii="Cambria" w:hAnsi="Cambria" w:cs="Cambria"/>
                      <w:i/>
                      <w:sz w:val="24"/>
                      <w:szCs w:val="24"/>
                      <w:lang w:val="uk-UA"/>
                    </w:rPr>
                    <w:t xml:space="preserve">п о </w:t>
                  </w:r>
                  <w:r w:rsidRPr="004C3E72">
                    <w:rPr>
                      <w:rFonts w:ascii="Cambria" w:hAnsi="Cambria"/>
                      <w:i/>
                      <w:sz w:val="24"/>
                      <w:szCs w:val="24"/>
                      <w:lang w:val="uk-UA"/>
                    </w:rPr>
                    <w:t xml:space="preserve"> </w:t>
                  </w:r>
                  <w:r w:rsidRPr="004C3E72">
                    <w:rPr>
                      <w:rFonts w:ascii="Cambria" w:hAnsi="Cambria" w:cs="Cambria"/>
                      <w:i/>
                      <w:sz w:val="24"/>
                      <w:szCs w:val="24"/>
                      <w:lang w:val="uk-UA"/>
                    </w:rPr>
                    <w:t xml:space="preserve">к о ж н і й </w:t>
                  </w:r>
                  <w:r w:rsidRPr="004C3E72">
                    <w:rPr>
                      <w:rFonts w:ascii="Cambria" w:hAnsi="Cambria"/>
                      <w:i/>
                      <w:sz w:val="24"/>
                      <w:szCs w:val="24"/>
                      <w:lang w:val="uk-UA"/>
                    </w:rPr>
                    <w:t xml:space="preserve"> </w:t>
                  </w:r>
                  <w:r w:rsidRPr="004C3E72">
                    <w:rPr>
                      <w:rFonts w:ascii="Cambria" w:hAnsi="Cambria" w:cs="Cambria"/>
                      <w:i/>
                      <w:sz w:val="24"/>
                      <w:szCs w:val="24"/>
                      <w:lang w:val="uk-UA"/>
                    </w:rPr>
                    <w:t>с к л а д о в і й</w:t>
                  </w:r>
                </w:p>
              </w:txbxContent>
            </v:textbox>
          </v:rect>
        </w:pict>
      </w:r>
    </w:p>
    <w:p w:rsidR="00F916E5" w:rsidRDefault="00054BB9" w:rsidP="00693B19">
      <w:pPr>
        <w:spacing w:before="360" w:after="240"/>
        <w:jc w:val="center"/>
        <w:rPr>
          <w:sz w:val="28"/>
          <w:szCs w:val="28"/>
          <w:lang w:val="uk-UA"/>
        </w:rPr>
      </w:pPr>
      <w:r>
        <w:rPr>
          <w:sz w:val="28"/>
          <w:szCs w:val="28"/>
          <w:lang w:val="uk-UA"/>
        </w:rPr>
        <w:t xml:space="preserve">Рис. </w:t>
      </w:r>
      <w:r w:rsidR="00DB556E">
        <w:rPr>
          <w:sz w:val="28"/>
          <w:szCs w:val="28"/>
          <w:lang w:val="uk-UA"/>
        </w:rPr>
        <w:t>2</w:t>
      </w:r>
      <w:r>
        <w:rPr>
          <w:sz w:val="28"/>
          <w:szCs w:val="28"/>
          <w:lang w:val="uk-UA"/>
        </w:rPr>
        <w:t>.1</w:t>
      </w:r>
      <w:r w:rsidR="00273E3D">
        <w:rPr>
          <w:sz w:val="28"/>
          <w:szCs w:val="28"/>
          <w:lang w:val="uk-UA"/>
        </w:rPr>
        <w:t>.</w:t>
      </w:r>
      <w:r>
        <w:rPr>
          <w:sz w:val="28"/>
          <w:szCs w:val="28"/>
          <w:lang w:val="uk-UA"/>
        </w:rPr>
        <w:t xml:space="preserve"> Ієрархічна схема інтегральної оцінки соціально-економічного явища</w:t>
      </w:r>
    </w:p>
    <w:p w:rsidR="00973764" w:rsidRDefault="00973764" w:rsidP="00693B19">
      <w:pPr>
        <w:numPr>
          <w:ilvl w:val="0"/>
          <w:numId w:val="78"/>
        </w:numPr>
        <w:spacing w:after="120" w:line="312" w:lineRule="auto"/>
        <w:ind w:left="0" w:firstLine="709"/>
        <w:jc w:val="both"/>
        <w:rPr>
          <w:sz w:val="28"/>
          <w:szCs w:val="28"/>
          <w:lang w:val="uk-UA"/>
        </w:rPr>
      </w:pPr>
      <w:r>
        <w:rPr>
          <w:sz w:val="28"/>
          <w:szCs w:val="28"/>
          <w:lang w:val="uk-UA"/>
        </w:rPr>
        <w:t xml:space="preserve">Загальний перелік можливих складових (інакше, елементів, компонент, факторів), з яких необхідно обрати ті, що в найбільшій мірі відповідають сутності аналізованого явища, наведено в Додатку А. На свій розсуд студент може обрати будь-яку кількість складових, але не менше 3-х. </w:t>
      </w:r>
    </w:p>
    <w:p w:rsidR="006568B0" w:rsidRDefault="00627CF7" w:rsidP="00693B19">
      <w:pPr>
        <w:numPr>
          <w:ilvl w:val="0"/>
          <w:numId w:val="78"/>
        </w:numPr>
        <w:spacing w:after="120" w:line="312" w:lineRule="auto"/>
        <w:ind w:left="0" w:firstLine="709"/>
        <w:jc w:val="both"/>
        <w:rPr>
          <w:sz w:val="28"/>
          <w:szCs w:val="28"/>
          <w:lang w:val="uk-UA"/>
        </w:rPr>
      </w:pPr>
      <w:bookmarkStart w:id="9" w:name="_Hlk485570860"/>
      <w:r>
        <w:rPr>
          <w:sz w:val="28"/>
          <w:szCs w:val="28"/>
          <w:lang w:val="uk-UA"/>
        </w:rPr>
        <w:t>Загальний п</w:t>
      </w:r>
      <w:r w:rsidR="00FE11EF">
        <w:rPr>
          <w:sz w:val="28"/>
          <w:szCs w:val="28"/>
          <w:lang w:val="uk-UA"/>
        </w:rPr>
        <w:t xml:space="preserve">ерелік та значення одиничних </w:t>
      </w:r>
      <w:r w:rsidR="006568B0">
        <w:rPr>
          <w:sz w:val="28"/>
          <w:szCs w:val="28"/>
          <w:lang w:val="uk-UA"/>
        </w:rPr>
        <w:t xml:space="preserve">кількісних </w:t>
      </w:r>
      <w:r w:rsidR="00FE11EF">
        <w:rPr>
          <w:sz w:val="28"/>
          <w:szCs w:val="28"/>
          <w:lang w:val="uk-UA"/>
        </w:rPr>
        <w:t>показників</w:t>
      </w:r>
      <w:r w:rsidR="00B9406B">
        <w:rPr>
          <w:sz w:val="28"/>
          <w:szCs w:val="28"/>
          <w:lang w:val="uk-UA"/>
        </w:rPr>
        <w:t xml:space="preserve"> за </w:t>
      </w:r>
      <w:r w:rsidR="006568B0">
        <w:rPr>
          <w:sz w:val="28"/>
          <w:szCs w:val="28"/>
          <w:lang w:val="uk-UA"/>
        </w:rPr>
        <w:t xml:space="preserve">             </w:t>
      </w:r>
      <w:r w:rsidR="00B9406B">
        <w:rPr>
          <w:sz w:val="28"/>
          <w:szCs w:val="28"/>
          <w:lang w:val="uk-UA"/>
        </w:rPr>
        <w:t>3 роки</w:t>
      </w:r>
      <w:r w:rsidR="00FE11EF">
        <w:rPr>
          <w:sz w:val="28"/>
          <w:szCs w:val="28"/>
          <w:lang w:val="uk-UA"/>
        </w:rPr>
        <w:t>, з яких необхідно обрати ті, що в найбільшій мірі характеризують ту чи іншу складову, наведено в Додатку Б</w:t>
      </w:r>
      <w:bookmarkEnd w:id="9"/>
      <w:r w:rsidR="006568B0">
        <w:rPr>
          <w:sz w:val="28"/>
          <w:szCs w:val="28"/>
          <w:lang w:val="uk-UA"/>
        </w:rPr>
        <w:t>;</w:t>
      </w:r>
    </w:p>
    <w:p w:rsidR="00FE11EF" w:rsidRDefault="006568B0" w:rsidP="00693B19">
      <w:pPr>
        <w:numPr>
          <w:ilvl w:val="0"/>
          <w:numId w:val="78"/>
        </w:numPr>
        <w:spacing w:line="312" w:lineRule="auto"/>
        <w:ind w:left="0" w:firstLine="709"/>
        <w:jc w:val="both"/>
        <w:rPr>
          <w:sz w:val="28"/>
          <w:szCs w:val="28"/>
          <w:lang w:val="uk-UA"/>
        </w:rPr>
      </w:pPr>
      <w:r>
        <w:rPr>
          <w:sz w:val="28"/>
          <w:szCs w:val="28"/>
          <w:lang w:val="uk-UA"/>
        </w:rPr>
        <w:t>Загальний перелік та значення одиничних якісних показників, котрі також можуть бути використані студентами для оцінки обраного явища, наведено в Додатку В</w:t>
      </w:r>
      <w:r w:rsidR="008D2036">
        <w:rPr>
          <w:sz w:val="28"/>
          <w:szCs w:val="28"/>
          <w:lang w:val="uk-UA"/>
        </w:rPr>
        <w:t>.</w:t>
      </w:r>
    </w:p>
    <w:p w:rsidR="006568B0" w:rsidRDefault="006568B0" w:rsidP="00693B19">
      <w:pPr>
        <w:spacing w:line="312" w:lineRule="auto"/>
        <w:ind w:firstLine="709"/>
        <w:jc w:val="both"/>
        <w:rPr>
          <w:sz w:val="28"/>
          <w:szCs w:val="28"/>
          <w:lang w:val="uk-UA"/>
        </w:rPr>
      </w:pPr>
      <w:r w:rsidRPr="006568B0">
        <w:rPr>
          <w:sz w:val="28"/>
          <w:szCs w:val="28"/>
          <w:lang w:val="uk-UA"/>
        </w:rPr>
        <w:t>Загальн</w:t>
      </w:r>
      <w:r w:rsidR="00DA2C18">
        <w:rPr>
          <w:sz w:val="28"/>
          <w:szCs w:val="28"/>
          <w:lang w:val="uk-UA"/>
        </w:rPr>
        <w:t>е число</w:t>
      </w:r>
      <w:r w:rsidRPr="006568B0">
        <w:rPr>
          <w:sz w:val="28"/>
          <w:szCs w:val="28"/>
          <w:lang w:val="uk-UA"/>
        </w:rPr>
        <w:t xml:space="preserve"> одиничних кількісних і якісних показників за кожною складовою повинна бути не менше 3-х</w:t>
      </w:r>
      <w:r w:rsidR="00DA2C18">
        <w:rPr>
          <w:sz w:val="28"/>
          <w:szCs w:val="28"/>
          <w:lang w:val="uk-UA"/>
        </w:rPr>
        <w:t>, але при цьому обов</w:t>
      </w:r>
      <w:r w:rsidR="00DA2C18" w:rsidRPr="00DA2C18">
        <w:rPr>
          <w:sz w:val="28"/>
          <w:szCs w:val="28"/>
        </w:rPr>
        <w:t>’</w:t>
      </w:r>
      <w:r w:rsidR="00DA2C18">
        <w:rPr>
          <w:sz w:val="28"/>
          <w:szCs w:val="28"/>
          <w:lang w:val="uk-UA"/>
        </w:rPr>
        <w:t>язкова присутність по кожній складовій кількісних показників</w:t>
      </w:r>
      <w:r w:rsidRPr="006568B0">
        <w:rPr>
          <w:sz w:val="28"/>
          <w:szCs w:val="28"/>
          <w:lang w:val="uk-UA"/>
        </w:rPr>
        <w:t>.</w:t>
      </w:r>
    </w:p>
    <w:p w:rsidR="006E2FDF" w:rsidRPr="00531011" w:rsidRDefault="00FE11EF" w:rsidP="00F1504A">
      <w:pPr>
        <w:spacing w:before="200" w:after="120" w:line="312" w:lineRule="auto"/>
        <w:ind w:firstLine="709"/>
        <w:jc w:val="both"/>
        <w:rPr>
          <w:b/>
          <w:i/>
          <w:sz w:val="28"/>
          <w:szCs w:val="28"/>
          <w:lang w:val="uk-UA"/>
        </w:rPr>
      </w:pPr>
      <w:r>
        <w:rPr>
          <w:b/>
          <w:i/>
          <w:sz w:val="28"/>
          <w:szCs w:val="28"/>
          <w:lang w:val="uk-UA"/>
        </w:rPr>
        <w:t>2.2.2</w:t>
      </w:r>
      <w:r w:rsidR="00061675">
        <w:rPr>
          <w:b/>
          <w:i/>
          <w:sz w:val="28"/>
          <w:szCs w:val="28"/>
          <w:lang w:val="uk-UA"/>
        </w:rPr>
        <w:t>.</w:t>
      </w:r>
      <w:r>
        <w:rPr>
          <w:b/>
          <w:i/>
          <w:sz w:val="28"/>
          <w:szCs w:val="28"/>
          <w:lang w:val="uk-UA"/>
        </w:rPr>
        <w:t xml:space="preserve"> </w:t>
      </w:r>
      <w:r w:rsidR="006E2FDF" w:rsidRPr="00531011">
        <w:rPr>
          <w:b/>
          <w:i/>
          <w:sz w:val="28"/>
          <w:szCs w:val="28"/>
          <w:lang w:val="uk-UA"/>
        </w:rPr>
        <w:t xml:space="preserve">Методичні рекомендації до виконання </w:t>
      </w:r>
      <w:r w:rsidR="006E2FDF">
        <w:rPr>
          <w:b/>
          <w:i/>
          <w:sz w:val="28"/>
          <w:szCs w:val="28"/>
          <w:lang w:val="uk-UA"/>
        </w:rPr>
        <w:t>завдання</w:t>
      </w:r>
    </w:p>
    <w:p w:rsidR="006568B0" w:rsidRPr="00191822" w:rsidRDefault="00FA3CCE" w:rsidP="00F1504A">
      <w:pPr>
        <w:spacing w:before="120" w:line="312" w:lineRule="auto"/>
        <w:ind w:firstLine="709"/>
        <w:jc w:val="both"/>
        <w:rPr>
          <w:color w:val="000000"/>
          <w:sz w:val="28"/>
          <w:szCs w:val="28"/>
          <w:lang w:val="uk-UA"/>
        </w:rPr>
      </w:pPr>
      <w:r w:rsidRPr="00191822">
        <w:rPr>
          <w:color w:val="000000"/>
          <w:sz w:val="28"/>
          <w:szCs w:val="28"/>
          <w:lang w:val="uk-UA"/>
        </w:rPr>
        <w:t xml:space="preserve">Виконання даного завдання передбачає </w:t>
      </w:r>
      <w:r w:rsidR="006A1E72" w:rsidRPr="00191822">
        <w:rPr>
          <w:color w:val="000000"/>
          <w:sz w:val="28"/>
          <w:szCs w:val="28"/>
          <w:lang w:val="uk-UA"/>
        </w:rPr>
        <w:t>повну</w:t>
      </w:r>
      <w:r w:rsidRPr="00191822">
        <w:rPr>
          <w:color w:val="000000"/>
          <w:sz w:val="28"/>
          <w:szCs w:val="28"/>
          <w:lang w:val="uk-UA"/>
        </w:rPr>
        <w:t xml:space="preserve"> самостійність студента </w:t>
      </w:r>
      <w:r w:rsidR="006568B0" w:rsidRPr="00191822">
        <w:rPr>
          <w:color w:val="000000"/>
          <w:sz w:val="28"/>
          <w:szCs w:val="28"/>
          <w:lang w:val="uk-UA"/>
        </w:rPr>
        <w:t>при вирішенні методичних питань, пов’язаних з інтегральним методом оцінки.</w:t>
      </w:r>
    </w:p>
    <w:p w:rsidR="006A1E72" w:rsidRDefault="006A1E72" w:rsidP="007150B1">
      <w:pPr>
        <w:spacing w:line="312" w:lineRule="auto"/>
        <w:ind w:firstLine="709"/>
        <w:jc w:val="both"/>
        <w:rPr>
          <w:color w:val="000000"/>
          <w:sz w:val="28"/>
          <w:szCs w:val="28"/>
          <w:lang w:val="uk-UA"/>
        </w:rPr>
      </w:pPr>
      <w:r>
        <w:rPr>
          <w:color w:val="000000"/>
          <w:sz w:val="28"/>
          <w:szCs w:val="28"/>
          <w:lang w:val="uk-UA"/>
        </w:rPr>
        <w:t>Ма</w:t>
      </w:r>
      <w:r w:rsidRPr="006A1E72">
        <w:rPr>
          <w:color w:val="000000"/>
          <w:sz w:val="28"/>
          <w:szCs w:val="28"/>
          <w:lang w:val="uk-UA"/>
        </w:rPr>
        <w:t>ксимальн</w:t>
      </w:r>
      <w:r>
        <w:rPr>
          <w:color w:val="000000"/>
          <w:sz w:val="28"/>
          <w:szCs w:val="28"/>
          <w:lang w:val="uk-UA"/>
        </w:rPr>
        <w:t xml:space="preserve">о перелік питань методичного характеру, що </w:t>
      </w:r>
      <w:r w:rsidR="000F2F40">
        <w:rPr>
          <w:color w:val="000000"/>
          <w:sz w:val="28"/>
          <w:szCs w:val="28"/>
          <w:lang w:val="uk-UA"/>
        </w:rPr>
        <w:t>послідовно ви</w:t>
      </w:r>
      <w:r>
        <w:rPr>
          <w:color w:val="000000"/>
          <w:sz w:val="28"/>
          <w:szCs w:val="28"/>
          <w:lang w:val="uk-UA"/>
        </w:rPr>
        <w:t>ріш</w:t>
      </w:r>
      <w:r w:rsidR="000F2F40">
        <w:rPr>
          <w:color w:val="000000"/>
          <w:sz w:val="28"/>
          <w:szCs w:val="28"/>
          <w:lang w:val="uk-UA"/>
        </w:rPr>
        <w:t>уються</w:t>
      </w:r>
      <w:r>
        <w:rPr>
          <w:color w:val="000000"/>
          <w:sz w:val="28"/>
          <w:szCs w:val="28"/>
          <w:lang w:val="uk-UA"/>
        </w:rPr>
        <w:t xml:space="preserve"> у випадках, коли оцінка складних соціально-економічних явищ здійснюється за узагальнюючим (агрегованим, інтегральним) показником</w:t>
      </w:r>
      <w:r w:rsidRPr="006A1E72">
        <w:rPr>
          <w:color w:val="000000"/>
          <w:sz w:val="28"/>
          <w:szCs w:val="28"/>
          <w:lang w:val="uk-UA"/>
        </w:rPr>
        <w:t xml:space="preserve"> </w:t>
      </w:r>
      <w:r>
        <w:rPr>
          <w:color w:val="000000"/>
          <w:sz w:val="28"/>
          <w:szCs w:val="28"/>
          <w:lang w:val="uk-UA"/>
        </w:rPr>
        <w:t>включає:</w:t>
      </w:r>
    </w:p>
    <w:p w:rsidR="00B22BFA" w:rsidRPr="00191822" w:rsidRDefault="00890502" w:rsidP="00F1504A">
      <w:pPr>
        <w:numPr>
          <w:ilvl w:val="0"/>
          <w:numId w:val="79"/>
        </w:numPr>
        <w:ind w:left="0" w:firstLine="709"/>
        <w:jc w:val="both"/>
        <w:rPr>
          <w:color w:val="000000"/>
          <w:sz w:val="28"/>
          <w:szCs w:val="28"/>
          <w:lang w:val="uk-UA"/>
        </w:rPr>
      </w:pPr>
      <w:r>
        <w:rPr>
          <w:i/>
          <w:color w:val="000000"/>
          <w:sz w:val="28"/>
          <w:szCs w:val="28"/>
          <w:lang w:val="uk-UA"/>
        </w:rPr>
        <w:lastRenderedPageBreak/>
        <w:t xml:space="preserve">Вибір </w:t>
      </w:r>
      <w:r w:rsidR="00276702" w:rsidRPr="00276702">
        <w:rPr>
          <w:i/>
          <w:color w:val="000000"/>
          <w:sz w:val="28"/>
          <w:szCs w:val="28"/>
          <w:lang w:val="uk-UA"/>
        </w:rPr>
        <w:t xml:space="preserve">складу компонент для обраного соціально-економічного явища. </w:t>
      </w:r>
    </w:p>
    <w:p w:rsidR="000F2F40" w:rsidRPr="00191822" w:rsidRDefault="00276702" w:rsidP="00693B19">
      <w:pPr>
        <w:spacing w:before="120" w:line="312" w:lineRule="auto"/>
        <w:ind w:firstLine="709"/>
        <w:jc w:val="both"/>
        <w:rPr>
          <w:color w:val="000000"/>
          <w:sz w:val="28"/>
          <w:szCs w:val="28"/>
          <w:lang w:val="uk-UA"/>
        </w:rPr>
      </w:pPr>
      <w:r>
        <w:rPr>
          <w:color w:val="000000"/>
          <w:sz w:val="28"/>
          <w:szCs w:val="28"/>
          <w:lang w:val="uk-UA"/>
        </w:rPr>
        <w:t>Здійснюється в</w:t>
      </w:r>
      <w:r w:rsidR="00890502">
        <w:rPr>
          <w:color w:val="000000"/>
          <w:sz w:val="28"/>
          <w:szCs w:val="28"/>
          <w:lang w:val="uk-UA"/>
        </w:rPr>
        <w:t>ін</w:t>
      </w:r>
      <w:r>
        <w:rPr>
          <w:color w:val="000000"/>
          <w:sz w:val="28"/>
          <w:szCs w:val="28"/>
          <w:lang w:val="uk-UA"/>
        </w:rPr>
        <w:t xml:space="preserve"> </w:t>
      </w:r>
      <w:r w:rsidR="006B178B">
        <w:rPr>
          <w:color w:val="000000"/>
          <w:sz w:val="28"/>
          <w:szCs w:val="28"/>
          <w:lang w:val="uk-UA"/>
        </w:rPr>
        <w:t xml:space="preserve">із сукупності складових, наданих у Додатку А, </w:t>
      </w:r>
      <w:r>
        <w:rPr>
          <w:color w:val="000000"/>
          <w:sz w:val="28"/>
          <w:szCs w:val="28"/>
          <w:lang w:val="uk-UA"/>
        </w:rPr>
        <w:t xml:space="preserve">на основі вивчення фахової літератури з проблеми, що розглядається. У контрольній роботі </w:t>
      </w:r>
      <w:r w:rsidR="002E5B35">
        <w:rPr>
          <w:color w:val="000000"/>
          <w:sz w:val="28"/>
          <w:szCs w:val="28"/>
          <w:lang w:val="uk-UA"/>
        </w:rPr>
        <w:t>необхідно</w:t>
      </w:r>
      <w:r>
        <w:rPr>
          <w:color w:val="000000"/>
          <w:sz w:val="28"/>
          <w:szCs w:val="28"/>
          <w:lang w:val="uk-UA"/>
        </w:rPr>
        <w:t xml:space="preserve"> надати в лаконічній </w:t>
      </w:r>
      <w:r w:rsidR="00890502">
        <w:rPr>
          <w:color w:val="000000"/>
          <w:sz w:val="28"/>
          <w:szCs w:val="28"/>
          <w:lang w:val="uk-UA"/>
        </w:rPr>
        <w:t xml:space="preserve">текстовій </w:t>
      </w:r>
      <w:r>
        <w:rPr>
          <w:color w:val="000000"/>
          <w:sz w:val="28"/>
          <w:szCs w:val="28"/>
          <w:lang w:val="uk-UA"/>
        </w:rPr>
        <w:t xml:space="preserve">формі </w:t>
      </w:r>
      <w:r w:rsidR="00890502" w:rsidRPr="00890502">
        <w:rPr>
          <w:color w:val="000000"/>
          <w:sz w:val="28"/>
          <w:szCs w:val="28"/>
          <w:lang w:val="uk-UA"/>
        </w:rPr>
        <w:t xml:space="preserve">обгрунтування </w:t>
      </w:r>
      <w:r>
        <w:rPr>
          <w:color w:val="000000"/>
          <w:sz w:val="28"/>
          <w:szCs w:val="28"/>
          <w:lang w:val="uk-UA"/>
        </w:rPr>
        <w:t xml:space="preserve">вибору складових, </w:t>
      </w:r>
      <w:r w:rsidR="00932488">
        <w:rPr>
          <w:color w:val="000000"/>
          <w:sz w:val="28"/>
          <w:szCs w:val="28"/>
          <w:lang w:val="uk-UA"/>
        </w:rPr>
        <w:t>обов</w:t>
      </w:r>
      <w:r w:rsidR="00932488" w:rsidRPr="00932488">
        <w:rPr>
          <w:color w:val="000000"/>
          <w:sz w:val="28"/>
          <w:szCs w:val="28"/>
          <w:lang w:val="uk-UA"/>
        </w:rPr>
        <w:t>’</w:t>
      </w:r>
      <w:r w:rsidR="00932488">
        <w:rPr>
          <w:color w:val="000000"/>
          <w:sz w:val="28"/>
          <w:szCs w:val="28"/>
          <w:lang w:val="uk-UA"/>
        </w:rPr>
        <w:t xml:space="preserve">язково </w:t>
      </w:r>
      <w:r>
        <w:rPr>
          <w:color w:val="000000"/>
          <w:sz w:val="28"/>
          <w:szCs w:val="28"/>
          <w:lang w:val="uk-UA"/>
        </w:rPr>
        <w:t>посилаюч</w:t>
      </w:r>
      <w:r w:rsidR="0027412B">
        <w:rPr>
          <w:color w:val="000000"/>
          <w:sz w:val="28"/>
          <w:szCs w:val="28"/>
          <w:lang w:val="uk-UA"/>
        </w:rPr>
        <w:t>и</w:t>
      </w:r>
      <w:r>
        <w:rPr>
          <w:color w:val="000000"/>
          <w:sz w:val="28"/>
          <w:szCs w:val="28"/>
          <w:lang w:val="uk-UA"/>
        </w:rPr>
        <w:t xml:space="preserve">сь при цьому на відповідні джерела інформації. </w:t>
      </w:r>
      <w:r w:rsidR="002E5B35">
        <w:rPr>
          <w:color w:val="000000"/>
          <w:sz w:val="28"/>
          <w:szCs w:val="28"/>
          <w:lang w:val="uk-UA"/>
        </w:rPr>
        <w:t>Можливе включення й інших, віднайдених у літературі і обгрунтованих ко</w:t>
      </w:r>
      <w:r w:rsidR="00737092">
        <w:rPr>
          <w:color w:val="000000"/>
          <w:sz w:val="28"/>
          <w:szCs w:val="28"/>
          <w:lang w:val="uk-UA"/>
        </w:rPr>
        <w:t>м</w:t>
      </w:r>
      <w:r w:rsidR="002E5B35">
        <w:rPr>
          <w:color w:val="000000"/>
          <w:sz w:val="28"/>
          <w:szCs w:val="28"/>
          <w:lang w:val="uk-UA"/>
        </w:rPr>
        <w:t>понент</w:t>
      </w:r>
      <w:r w:rsidR="00D87F66">
        <w:rPr>
          <w:color w:val="000000"/>
          <w:sz w:val="28"/>
          <w:szCs w:val="28"/>
          <w:lang w:val="uk-UA"/>
        </w:rPr>
        <w:t>, а також кор</w:t>
      </w:r>
      <w:r w:rsidR="0059634B">
        <w:rPr>
          <w:color w:val="000000"/>
          <w:sz w:val="28"/>
          <w:szCs w:val="28"/>
          <w:lang w:val="uk-UA"/>
        </w:rPr>
        <w:t>и</w:t>
      </w:r>
      <w:r w:rsidR="00D87F66">
        <w:rPr>
          <w:color w:val="000000"/>
          <w:sz w:val="28"/>
          <w:szCs w:val="28"/>
          <w:lang w:val="uk-UA"/>
        </w:rPr>
        <w:t xml:space="preserve">гування тих, що рекомендовані у Додатку А. </w:t>
      </w:r>
    </w:p>
    <w:p w:rsidR="00B22BFA" w:rsidRPr="00191822" w:rsidRDefault="00D430C6" w:rsidP="00693B19">
      <w:pPr>
        <w:numPr>
          <w:ilvl w:val="0"/>
          <w:numId w:val="79"/>
        </w:numPr>
        <w:spacing w:line="312" w:lineRule="auto"/>
        <w:ind w:left="0" w:firstLine="709"/>
        <w:jc w:val="both"/>
        <w:rPr>
          <w:color w:val="000000"/>
          <w:sz w:val="28"/>
          <w:szCs w:val="28"/>
          <w:lang w:val="uk-UA"/>
        </w:rPr>
      </w:pPr>
      <w:r>
        <w:rPr>
          <w:i/>
          <w:color w:val="000000"/>
          <w:sz w:val="28"/>
          <w:szCs w:val="28"/>
          <w:lang w:val="uk-UA"/>
        </w:rPr>
        <w:t xml:space="preserve">Визначення вагомості (значущості) кожної компоненти </w:t>
      </w:r>
      <w:r w:rsidRPr="00D430C6">
        <w:rPr>
          <w:color w:val="000000"/>
          <w:sz w:val="28"/>
          <w:szCs w:val="28"/>
          <w:lang w:val="uk-UA"/>
        </w:rPr>
        <w:t xml:space="preserve">із застосуванням експертного </w:t>
      </w:r>
      <w:r>
        <w:rPr>
          <w:color w:val="000000"/>
          <w:sz w:val="28"/>
          <w:szCs w:val="28"/>
          <w:lang w:val="uk-UA"/>
        </w:rPr>
        <w:t>методу.</w:t>
      </w:r>
      <w:r w:rsidR="0027412B">
        <w:rPr>
          <w:color w:val="000000"/>
          <w:sz w:val="28"/>
          <w:szCs w:val="28"/>
          <w:lang w:val="uk-UA"/>
        </w:rPr>
        <w:t xml:space="preserve"> </w:t>
      </w:r>
    </w:p>
    <w:p w:rsidR="007150B1" w:rsidRDefault="0027412B" w:rsidP="00693B19">
      <w:pPr>
        <w:spacing w:line="312" w:lineRule="auto"/>
        <w:ind w:firstLine="709"/>
        <w:jc w:val="both"/>
        <w:rPr>
          <w:color w:val="000000"/>
          <w:sz w:val="28"/>
          <w:szCs w:val="28"/>
          <w:lang w:val="uk-UA"/>
        </w:rPr>
      </w:pPr>
      <w:r>
        <w:rPr>
          <w:color w:val="000000"/>
          <w:sz w:val="28"/>
          <w:szCs w:val="28"/>
          <w:lang w:val="uk-UA"/>
        </w:rPr>
        <w:t>З цією метою кож</w:t>
      </w:r>
      <w:r w:rsidR="00B22BFA">
        <w:rPr>
          <w:color w:val="000000"/>
          <w:sz w:val="28"/>
          <w:szCs w:val="28"/>
          <w:lang w:val="uk-UA"/>
        </w:rPr>
        <w:t xml:space="preserve">ному </w:t>
      </w:r>
      <w:r>
        <w:rPr>
          <w:color w:val="000000"/>
          <w:sz w:val="28"/>
          <w:szCs w:val="28"/>
          <w:lang w:val="uk-UA"/>
        </w:rPr>
        <w:t>студент</w:t>
      </w:r>
      <w:r w:rsidR="00B22BFA">
        <w:rPr>
          <w:color w:val="000000"/>
          <w:sz w:val="28"/>
          <w:szCs w:val="28"/>
          <w:lang w:val="uk-UA"/>
        </w:rPr>
        <w:t>у</w:t>
      </w:r>
      <w:r>
        <w:rPr>
          <w:color w:val="000000"/>
          <w:sz w:val="28"/>
          <w:szCs w:val="28"/>
          <w:lang w:val="uk-UA"/>
        </w:rPr>
        <w:t>-виконавц</w:t>
      </w:r>
      <w:r w:rsidR="00B22BFA">
        <w:rPr>
          <w:color w:val="000000"/>
          <w:sz w:val="28"/>
          <w:szCs w:val="28"/>
          <w:lang w:val="uk-UA"/>
        </w:rPr>
        <w:t>ю</w:t>
      </w:r>
      <w:r>
        <w:rPr>
          <w:color w:val="000000"/>
          <w:sz w:val="28"/>
          <w:szCs w:val="28"/>
          <w:lang w:val="uk-UA"/>
        </w:rPr>
        <w:t xml:space="preserve"> </w:t>
      </w:r>
      <w:r w:rsidR="007150B1">
        <w:rPr>
          <w:color w:val="000000"/>
          <w:sz w:val="28"/>
          <w:szCs w:val="28"/>
          <w:lang w:val="uk-UA"/>
        </w:rPr>
        <w:t xml:space="preserve">контрольної </w:t>
      </w:r>
      <w:r>
        <w:rPr>
          <w:color w:val="000000"/>
          <w:sz w:val="28"/>
          <w:szCs w:val="28"/>
          <w:lang w:val="uk-UA"/>
        </w:rPr>
        <w:t xml:space="preserve">роботи </w:t>
      </w:r>
      <w:r w:rsidR="00B22BFA">
        <w:rPr>
          <w:color w:val="000000"/>
          <w:sz w:val="28"/>
          <w:szCs w:val="28"/>
          <w:lang w:val="uk-UA"/>
        </w:rPr>
        <w:t xml:space="preserve">необхідно </w:t>
      </w:r>
      <w:r>
        <w:rPr>
          <w:color w:val="000000"/>
          <w:sz w:val="28"/>
          <w:szCs w:val="28"/>
          <w:lang w:val="uk-UA"/>
        </w:rPr>
        <w:t>залучити 5 експертів</w:t>
      </w:r>
      <w:r w:rsidR="00B22BFA">
        <w:rPr>
          <w:color w:val="000000"/>
          <w:sz w:val="28"/>
          <w:szCs w:val="28"/>
          <w:lang w:val="uk-UA"/>
        </w:rPr>
        <w:t xml:space="preserve">. У якості одного з експертів повинен виступити власне студент. Також можуть бути залучені викладачі кафедри, інші фахівці. Прізвища залучених </w:t>
      </w:r>
      <w:r w:rsidR="007150B1">
        <w:rPr>
          <w:color w:val="000000"/>
          <w:sz w:val="28"/>
          <w:szCs w:val="28"/>
          <w:lang w:val="uk-UA"/>
        </w:rPr>
        <w:t xml:space="preserve">до експертизи </w:t>
      </w:r>
      <w:r w:rsidR="00B22BFA">
        <w:rPr>
          <w:color w:val="000000"/>
          <w:sz w:val="28"/>
          <w:szCs w:val="28"/>
          <w:lang w:val="uk-UA"/>
        </w:rPr>
        <w:t xml:space="preserve">осіб надавати не потрібно. </w:t>
      </w:r>
    </w:p>
    <w:p w:rsidR="002131BD" w:rsidRDefault="00B22BFA" w:rsidP="004F16F7">
      <w:pPr>
        <w:spacing w:line="312" w:lineRule="auto"/>
        <w:ind w:firstLine="709"/>
        <w:jc w:val="both"/>
        <w:rPr>
          <w:color w:val="000000"/>
          <w:sz w:val="28"/>
          <w:szCs w:val="28"/>
          <w:lang w:val="uk-UA"/>
        </w:rPr>
      </w:pPr>
      <w:r>
        <w:rPr>
          <w:color w:val="000000"/>
          <w:sz w:val="28"/>
          <w:szCs w:val="28"/>
          <w:lang w:val="uk-UA"/>
        </w:rPr>
        <w:t xml:space="preserve">Оцінку вагомості складових </w:t>
      </w:r>
      <w:r w:rsidR="007150B1">
        <w:rPr>
          <w:color w:val="000000"/>
          <w:sz w:val="28"/>
          <w:szCs w:val="28"/>
          <w:lang w:val="uk-UA"/>
        </w:rPr>
        <w:t xml:space="preserve">необхідно </w:t>
      </w:r>
      <w:r>
        <w:rPr>
          <w:color w:val="000000"/>
          <w:sz w:val="28"/>
          <w:szCs w:val="28"/>
          <w:lang w:val="uk-UA"/>
        </w:rPr>
        <w:t>здійснити за 5-бальною шкалою</w:t>
      </w:r>
      <w:r w:rsidR="00932488">
        <w:rPr>
          <w:color w:val="000000"/>
          <w:sz w:val="28"/>
          <w:szCs w:val="28"/>
          <w:lang w:val="uk-UA"/>
        </w:rPr>
        <w:t xml:space="preserve">         (1 </w:t>
      </w:r>
      <w:r w:rsidR="00F810B6">
        <w:rPr>
          <w:color w:val="000000"/>
          <w:sz w:val="28"/>
          <w:szCs w:val="28"/>
          <w:lang w:val="uk-UA"/>
        </w:rPr>
        <w:t>–</w:t>
      </w:r>
      <w:r w:rsidR="00932488">
        <w:rPr>
          <w:color w:val="000000"/>
          <w:sz w:val="28"/>
          <w:szCs w:val="28"/>
          <w:lang w:val="uk-UA"/>
        </w:rPr>
        <w:t xml:space="preserve"> </w:t>
      </w:r>
      <w:r w:rsidR="00273E3D">
        <w:rPr>
          <w:color w:val="000000"/>
          <w:sz w:val="28"/>
          <w:szCs w:val="28"/>
          <w:lang w:val="uk-UA"/>
        </w:rPr>
        <w:t>найнижча</w:t>
      </w:r>
      <w:r w:rsidR="00932488">
        <w:rPr>
          <w:color w:val="000000"/>
          <w:sz w:val="28"/>
          <w:szCs w:val="28"/>
          <w:lang w:val="uk-UA"/>
        </w:rPr>
        <w:t xml:space="preserve"> оцінка, 5 </w:t>
      </w:r>
      <w:bookmarkStart w:id="10" w:name="_Hlk487132830"/>
      <w:r w:rsidR="00932488">
        <w:rPr>
          <w:color w:val="000000"/>
          <w:sz w:val="28"/>
          <w:szCs w:val="28"/>
          <w:lang w:val="uk-UA"/>
        </w:rPr>
        <w:t>–</w:t>
      </w:r>
      <w:bookmarkEnd w:id="10"/>
      <w:r w:rsidR="00932488">
        <w:rPr>
          <w:color w:val="000000"/>
          <w:sz w:val="28"/>
          <w:szCs w:val="28"/>
          <w:lang w:val="uk-UA"/>
        </w:rPr>
        <w:t xml:space="preserve"> </w:t>
      </w:r>
      <w:r w:rsidR="00273E3D">
        <w:rPr>
          <w:color w:val="000000"/>
          <w:sz w:val="28"/>
          <w:szCs w:val="28"/>
          <w:lang w:val="uk-UA"/>
        </w:rPr>
        <w:t>найвища</w:t>
      </w:r>
      <w:r w:rsidR="00932488">
        <w:rPr>
          <w:color w:val="000000"/>
          <w:sz w:val="28"/>
          <w:szCs w:val="28"/>
          <w:lang w:val="uk-UA"/>
        </w:rPr>
        <w:t xml:space="preserve"> оцінка)</w:t>
      </w:r>
      <w:r>
        <w:rPr>
          <w:color w:val="000000"/>
          <w:sz w:val="28"/>
          <w:szCs w:val="28"/>
          <w:lang w:val="uk-UA"/>
        </w:rPr>
        <w:t xml:space="preserve">. </w:t>
      </w:r>
    </w:p>
    <w:p w:rsidR="007150B1" w:rsidRDefault="00B22BFA" w:rsidP="004F16F7">
      <w:pPr>
        <w:spacing w:line="312" w:lineRule="auto"/>
        <w:ind w:firstLine="709"/>
        <w:jc w:val="both"/>
        <w:rPr>
          <w:color w:val="000000"/>
          <w:sz w:val="28"/>
          <w:szCs w:val="28"/>
          <w:lang w:val="uk-UA"/>
        </w:rPr>
      </w:pPr>
      <w:r>
        <w:rPr>
          <w:color w:val="000000"/>
          <w:sz w:val="28"/>
          <w:szCs w:val="28"/>
          <w:lang w:val="uk-UA"/>
        </w:rPr>
        <w:t>Результати опитування представити в табличній формі</w:t>
      </w:r>
      <w:r w:rsidR="007150B1">
        <w:rPr>
          <w:color w:val="000000"/>
          <w:sz w:val="28"/>
          <w:szCs w:val="28"/>
          <w:lang w:val="uk-UA"/>
        </w:rPr>
        <w:t xml:space="preserve"> (табл. 2.5)</w:t>
      </w:r>
      <w:r>
        <w:rPr>
          <w:color w:val="000000"/>
          <w:sz w:val="28"/>
          <w:szCs w:val="28"/>
          <w:lang w:val="uk-UA"/>
        </w:rPr>
        <w:t xml:space="preserve">. </w:t>
      </w:r>
      <w:r w:rsidR="004F16F7">
        <w:rPr>
          <w:color w:val="000000"/>
          <w:sz w:val="28"/>
          <w:szCs w:val="28"/>
          <w:lang w:val="uk-UA"/>
        </w:rPr>
        <w:t xml:space="preserve">Коефіцієнт вагомості </w:t>
      </w:r>
      <w:r w:rsidR="005E7B7C">
        <w:rPr>
          <w:color w:val="000000"/>
          <w:sz w:val="28"/>
          <w:szCs w:val="28"/>
          <w:lang w:val="uk-UA"/>
        </w:rPr>
        <w:t xml:space="preserve">розраховується як </w:t>
      </w:r>
      <w:r w:rsidR="00DB556E">
        <w:rPr>
          <w:color w:val="000000"/>
          <w:sz w:val="28"/>
          <w:szCs w:val="28"/>
          <w:lang w:val="uk-UA"/>
        </w:rPr>
        <w:t xml:space="preserve">відношення </w:t>
      </w:r>
      <w:r w:rsidR="005E7B7C">
        <w:rPr>
          <w:color w:val="000000"/>
          <w:sz w:val="28"/>
          <w:szCs w:val="28"/>
          <w:lang w:val="uk-UA"/>
        </w:rPr>
        <w:t>сум</w:t>
      </w:r>
      <w:r w:rsidR="00DB556E">
        <w:rPr>
          <w:color w:val="000000"/>
          <w:sz w:val="28"/>
          <w:szCs w:val="28"/>
          <w:lang w:val="uk-UA"/>
        </w:rPr>
        <w:t>и</w:t>
      </w:r>
      <w:r w:rsidR="005E7B7C">
        <w:rPr>
          <w:color w:val="000000"/>
          <w:sz w:val="28"/>
          <w:szCs w:val="28"/>
          <w:lang w:val="uk-UA"/>
        </w:rPr>
        <w:t xml:space="preserve"> балів, наданих певній складовій, на загальну суму балів за всіма складовими. </w:t>
      </w:r>
      <w:r w:rsidR="00932488">
        <w:rPr>
          <w:color w:val="000000"/>
          <w:sz w:val="28"/>
          <w:szCs w:val="28"/>
          <w:lang w:val="uk-UA"/>
        </w:rPr>
        <w:t xml:space="preserve">Отже, сума коефіцієнтів вагомості повинна дорівнювати 1,000 (округлення до 0,001).  </w:t>
      </w:r>
    </w:p>
    <w:p w:rsidR="007150B1" w:rsidRDefault="007150B1" w:rsidP="007150B1">
      <w:pPr>
        <w:spacing w:line="312" w:lineRule="auto"/>
        <w:ind w:firstLine="709"/>
        <w:jc w:val="right"/>
        <w:rPr>
          <w:color w:val="000000"/>
          <w:sz w:val="28"/>
          <w:szCs w:val="28"/>
          <w:lang w:val="uk-UA"/>
        </w:rPr>
      </w:pPr>
      <w:r>
        <w:rPr>
          <w:color w:val="000000"/>
          <w:sz w:val="28"/>
          <w:szCs w:val="28"/>
          <w:lang w:val="uk-UA"/>
        </w:rPr>
        <w:t>Таблиця 2.5</w:t>
      </w:r>
    </w:p>
    <w:p w:rsidR="007150B1" w:rsidRPr="002E5B35" w:rsidRDefault="009D0F7B" w:rsidP="009D0F7B">
      <w:pPr>
        <w:spacing w:line="312" w:lineRule="auto"/>
        <w:jc w:val="center"/>
        <w:rPr>
          <w:color w:val="000000"/>
          <w:sz w:val="24"/>
          <w:szCs w:val="24"/>
          <w:lang w:val="uk-UA"/>
        </w:rPr>
      </w:pPr>
      <w:r>
        <w:rPr>
          <w:color w:val="000000"/>
          <w:sz w:val="28"/>
          <w:szCs w:val="28"/>
          <w:lang w:val="uk-UA"/>
        </w:rPr>
        <w:t>Результати експертного опитування щодо вагомості складових _______________________________________________________</w:t>
      </w:r>
    </w:p>
    <w:p w:rsidR="009D0F7B" w:rsidRPr="009D0F7B" w:rsidRDefault="009D0F7B" w:rsidP="005E7B7C">
      <w:pPr>
        <w:spacing w:after="120" w:line="312" w:lineRule="auto"/>
        <w:jc w:val="center"/>
        <w:rPr>
          <w:color w:val="000000"/>
          <w:sz w:val="22"/>
          <w:szCs w:val="22"/>
          <w:lang w:val="uk-UA"/>
        </w:rPr>
      </w:pPr>
      <w:r w:rsidRPr="009D0F7B">
        <w:rPr>
          <w:color w:val="000000"/>
          <w:sz w:val="22"/>
          <w:szCs w:val="22"/>
          <w:lang w:val="uk-UA"/>
        </w:rPr>
        <w:t>(назва соціально-економічного явища)</w:t>
      </w:r>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76"/>
        <w:gridCol w:w="709"/>
        <w:gridCol w:w="709"/>
        <w:gridCol w:w="709"/>
        <w:gridCol w:w="708"/>
        <w:gridCol w:w="709"/>
        <w:gridCol w:w="1127"/>
        <w:gridCol w:w="1708"/>
      </w:tblGrid>
      <w:tr w:rsidR="005E7B7C" w:rsidRPr="00191822" w:rsidTr="00191822">
        <w:trPr>
          <w:jc w:val="center"/>
        </w:trPr>
        <w:tc>
          <w:tcPr>
            <w:tcW w:w="2376" w:type="dxa"/>
            <w:vMerge w:val="restart"/>
            <w:shd w:val="clear" w:color="auto" w:fill="auto"/>
          </w:tcPr>
          <w:p w:rsidR="005E7B7C" w:rsidRPr="00191822" w:rsidRDefault="005E7B7C" w:rsidP="00693B19">
            <w:pPr>
              <w:spacing w:line="319" w:lineRule="auto"/>
              <w:jc w:val="center"/>
              <w:rPr>
                <w:color w:val="000000"/>
                <w:sz w:val="24"/>
                <w:szCs w:val="24"/>
                <w:lang w:val="uk-UA"/>
              </w:rPr>
            </w:pPr>
            <w:r w:rsidRPr="00191822">
              <w:rPr>
                <w:color w:val="000000"/>
                <w:sz w:val="24"/>
                <w:szCs w:val="24"/>
                <w:lang w:val="uk-UA"/>
              </w:rPr>
              <w:t>№ і назва компоненти</w:t>
            </w:r>
          </w:p>
        </w:tc>
        <w:tc>
          <w:tcPr>
            <w:tcW w:w="3544" w:type="dxa"/>
            <w:gridSpan w:val="5"/>
            <w:shd w:val="clear" w:color="auto" w:fill="auto"/>
          </w:tcPr>
          <w:p w:rsidR="005E7B7C" w:rsidRPr="00191822" w:rsidRDefault="005E7B7C" w:rsidP="00693B19">
            <w:pPr>
              <w:spacing w:line="319" w:lineRule="auto"/>
              <w:jc w:val="center"/>
              <w:rPr>
                <w:color w:val="000000"/>
                <w:sz w:val="24"/>
                <w:szCs w:val="24"/>
                <w:lang w:val="uk-UA"/>
              </w:rPr>
            </w:pPr>
            <w:r w:rsidRPr="00191822">
              <w:rPr>
                <w:color w:val="000000"/>
                <w:sz w:val="24"/>
                <w:szCs w:val="24"/>
                <w:lang w:val="uk-UA"/>
              </w:rPr>
              <w:t>Експерти</w:t>
            </w:r>
          </w:p>
        </w:tc>
        <w:tc>
          <w:tcPr>
            <w:tcW w:w="1127" w:type="dxa"/>
            <w:vMerge w:val="restart"/>
            <w:shd w:val="clear" w:color="auto" w:fill="auto"/>
          </w:tcPr>
          <w:p w:rsidR="005E7B7C" w:rsidRPr="00191822" w:rsidRDefault="005E7B7C" w:rsidP="00693B19">
            <w:pPr>
              <w:spacing w:line="319" w:lineRule="auto"/>
              <w:jc w:val="center"/>
              <w:rPr>
                <w:color w:val="000000"/>
                <w:sz w:val="24"/>
                <w:szCs w:val="24"/>
                <w:lang w:val="uk-UA"/>
              </w:rPr>
            </w:pPr>
            <w:r w:rsidRPr="00191822">
              <w:rPr>
                <w:color w:val="000000"/>
                <w:sz w:val="24"/>
                <w:szCs w:val="24"/>
                <w:lang w:val="uk-UA"/>
              </w:rPr>
              <w:t>Сума</w:t>
            </w:r>
          </w:p>
          <w:p w:rsidR="005E7B7C" w:rsidRPr="00191822" w:rsidRDefault="005E7B7C" w:rsidP="00693B19">
            <w:pPr>
              <w:spacing w:line="319" w:lineRule="auto"/>
              <w:jc w:val="center"/>
              <w:rPr>
                <w:color w:val="000000"/>
                <w:sz w:val="24"/>
                <w:szCs w:val="24"/>
                <w:lang w:val="uk-UA"/>
              </w:rPr>
            </w:pPr>
            <w:r w:rsidRPr="00191822">
              <w:rPr>
                <w:color w:val="000000"/>
                <w:sz w:val="24"/>
                <w:szCs w:val="24"/>
                <w:lang w:val="uk-UA"/>
              </w:rPr>
              <w:t>балів</w:t>
            </w:r>
          </w:p>
        </w:tc>
        <w:tc>
          <w:tcPr>
            <w:tcW w:w="1708" w:type="dxa"/>
            <w:vMerge w:val="restart"/>
            <w:shd w:val="clear" w:color="auto" w:fill="auto"/>
          </w:tcPr>
          <w:p w:rsidR="005E7B7C" w:rsidRPr="00191822" w:rsidRDefault="005E7B7C" w:rsidP="00693B19">
            <w:pPr>
              <w:spacing w:line="319" w:lineRule="auto"/>
              <w:jc w:val="center"/>
              <w:rPr>
                <w:color w:val="000000"/>
                <w:sz w:val="24"/>
                <w:szCs w:val="24"/>
                <w:lang w:val="uk-UA"/>
              </w:rPr>
            </w:pPr>
            <w:r w:rsidRPr="00191822">
              <w:rPr>
                <w:color w:val="000000"/>
                <w:sz w:val="24"/>
                <w:szCs w:val="24"/>
                <w:lang w:val="uk-UA"/>
              </w:rPr>
              <w:t>Коефіцієнт вагомості</w:t>
            </w:r>
          </w:p>
        </w:tc>
      </w:tr>
      <w:tr w:rsidR="005E7B7C" w:rsidRPr="00191822" w:rsidTr="00191822">
        <w:trPr>
          <w:jc w:val="center"/>
        </w:trPr>
        <w:tc>
          <w:tcPr>
            <w:tcW w:w="2376" w:type="dxa"/>
            <w:vMerge/>
            <w:shd w:val="clear" w:color="auto" w:fill="auto"/>
          </w:tcPr>
          <w:p w:rsidR="005E7B7C" w:rsidRPr="00191822" w:rsidRDefault="005E7B7C" w:rsidP="00693B19">
            <w:pPr>
              <w:spacing w:line="319" w:lineRule="auto"/>
              <w:jc w:val="both"/>
              <w:rPr>
                <w:color w:val="000000"/>
                <w:sz w:val="24"/>
                <w:szCs w:val="24"/>
                <w:lang w:val="uk-UA"/>
              </w:rPr>
            </w:pPr>
          </w:p>
        </w:tc>
        <w:tc>
          <w:tcPr>
            <w:tcW w:w="709" w:type="dxa"/>
            <w:shd w:val="clear" w:color="auto" w:fill="auto"/>
          </w:tcPr>
          <w:p w:rsidR="005E7B7C" w:rsidRPr="00191822" w:rsidRDefault="005E7B7C" w:rsidP="00693B19">
            <w:pPr>
              <w:spacing w:line="319" w:lineRule="auto"/>
              <w:jc w:val="center"/>
              <w:rPr>
                <w:color w:val="000000"/>
                <w:sz w:val="24"/>
                <w:szCs w:val="24"/>
                <w:lang w:val="uk-UA"/>
              </w:rPr>
            </w:pPr>
            <w:r w:rsidRPr="00191822">
              <w:rPr>
                <w:color w:val="000000"/>
                <w:sz w:val="24"/>
                <w:szCs w:val="24"/>
                <w:lang w:val="uk-UA"/>
              </w:rPr>
              <w:t>1</w:t>
            </w:r>
          </w:p>
        </w:tc>
        <w:tc>
          <w:tcPr>
            <w:tcW w:w="709" w:type="dxa"/>
            <w:shd w:val="clear" w:color="auto" w:fill="auto"/>
          </w:tcPr>
          <w:p w:rsidR="005E7B7C" w:rsidRPr="00191822" w:rsidRDefault="005E7B7C" w:rsidP="00693B19">
            <w:pPr>
              <w:spacing w:line="319" w:lineRule="auto"/>
              <w:jc w:val="center"/>
              <w:rPr>
                <w:color w:val="000000"/>
                <w:sz w:val="24"/>
                <w:szCs w:val="24"/>
                <w:lang w:val="uk-UA"/>
              </w:rPr>
            </w:pPr>
            <w:r w:rsidRPr="00191822">
              <w:rPr>
                <w:color w:val="000000"/>
                <w:sz w:val="24"/>
                <w:szCs w:val="24"/>
                <w:lang w:val="uk-UA"/>
              </w:rPr>
              <w:t>2</w:t>
            </w:r>
          </w:p>
        </w:tc>
        <w:tc>
          <w:tcPr>
            <w:tcW w:w="709" w:type="dxa"/>
            <w:shd w:val="clear" w:color="auto" w:fill="auto"/>
          </w:tcPr>
          <w:p w:rsidR="005E7B7C" w:rsidRPr="00191822" w:rsidRDefault="005E7B7C" w:rsidP="00693B19">
            <w:pPr>
              <w:spacing w:line="319" w:lineRule="auto"/>
              <w:jc w:val="center"/>
              <w:rPr>
                <w:color w:val="000000"/>
                <w:sz w:val="24"/>
                <w:szCs w:val="24"/>
                <w:lang w:val="uk-UA"/>
              </w:rPr>
            </w:pPr>
            <w:r w:rsidRPr="00191822">
              <w:rPr>
                <w:color w:val="000000"/>
                <w:sz w:val="24"/>
                <w:szCs w:val="24"/>
                <w:lang w:val="uk-UA"/>
              </w:rPr>
              <w:t>3</w:t>
            </w:r>
          </w:p>
        </w:tc>
        <w:tc>
          <w:tcPr>
            <w:tcW w:w="708" w:type="dxa"/>
            <w:shd w:val="clear" w:color="auto" w:fill="auto"/>
          </w:tcPr>
          <w:p w:rsidR="005E7B7C" w:rsidRPr="00191822" w:rsidRDefault="005E7B7C" w:rsidP="00693B19">
            <w:pPr>
              <w:spacing w:line="319" w:lineRule="auto"/>
              <w:jc w:val="center"/>
              <w:rPr>
                <w:color w:val="000000"/>
                <w:sz w:val="24"/>
                <w:szCs w:val="24"/>
                <w:lang w:val="uk-UA"/>
              </w:rPr>
            </w:pPr>
            <w:r w:rsidRPr="00191822">
              <w:rPr>
                <w:color w:val="000000"/>
                <w:sz w:val="24"/>
                <w:szCs w:val="24"/>
                <w:lang w:val="uk-UA"/>
              </w:rPr>
              <w:t>4</w:t>
            </w:r>
          </w:p>
        </w:tc>
        <w:tc>
          <w:tcPr>
            <w:tcW w:w="709" w:type="dxa"/>
            <w:shd w:val="clear" w:color="auto" w:fill="auto"/>
          </w:tcPr>
          <w:p w:rsidR="005E7B7C" w:rsidRPr="00191822" w:rsidRDefault="005E7B7C" w:rsidP="00693B19">
            <w:pPr>
              <w:spacing w:line="319" w:lineRule="auto"/>
              <w:jc w:val="center"/>
              <w:rPr>
                <w:color w:val="000000"/>
                <w:sz w:val="24"/>
                <w:szCs w:val="24"/>
                <w:lang w:val="uk-UA"/>
              </w:rPr>
            </w:pPr>
            <w:r w:rsidRPr="00191822">
              <w:rPr>
                <w:color w:val="000000"/>
                <w:sz w:val="24"/>
                <w:szCs w:val="24"/>
                <w:lang w:val="uk-UA"/>
              </w:rPr>
              <w:t>5</w:t>
            </w:r>
          </w:p>
        </w:tc>
        <w:tc>
          <w:tcPr>
            <w:tcW w:w="1127" w:type="dxa"/>
            <w:vMerge/>
            <w:shd w:val="clear" w:color="auto" w:fill="auto"/>
          </w:tcPr>
          <w:p w:rsidR="005E7B7C" w:rsidRPr="00191822" w:rsidRDefault="005E7B7C" w:rsidP="00693B19">
            <w:pPr>
              <w:spacing w:line="319" w:lineRule="auto"/>
              <w:jc w:val="both"/>
              <w:rPr>
                <w:color w:val="000000"/>
                <w:sz w:val="24"/>
                <w:szCs w:val="24"/>
                <w:lang w:val="uk-UA"/>
              </w:rPr>
            </w:pPr>
          </w:p>
        </w:tc>
        <w:tc>
          <w:tcPr>
            <w:tcW w:w="1708" w:type="dxa"/>
            <w:vMerge/>
            <w:shd w:val="clear" w:color="auto" w:fill="auto"/>
          </w:tcPr>
          <w:p w:rsidR="005E7B7C" w:rsidRPr="00191822" w:rsidRDefault="005E7B7C" w:rsidP="00693B19">
            <w:pPr>
              <w:spacing w:line="319" w:lineRule="auto"/>
              <w:jc w:val="both"/>
              <w:rPr>
                <w:color w:val="000000"/>
                <w:sz w:val="24"/>
                <w:szCs w:val="24"/>
                <w:lang w:val="uk-UA"/>
              </w:rPr>
            </w:pPr>
          </w:p>
        </w:tc>
      </w:tr>
      <w:tr w:rsidR="005E7B7C" w:rsidRPr="00191822" w:rsidTr="00191822">
        <w:trPr>
          <w:jc w:val="center"/>
        </w:trPr>
        <w:tc>
          <w:tcPr>
            <w:tcW w:w="2376" w:type="dxa"/>
            <w:shd w:val="clear" w:color="auto" w:fill="auto"/>
          </w:tcPr>
          <w:p w:rsidR="005E7B7C" w:rsidRPr="00191822" w:rsidRDefault="005E7B7C" w:rsidP="00693B19">
            <w:pPr>
              <w:spacing w:line="319" w:lineRule="auto"/>
              <w:jc w:val="both"/>
              <w:rPr>
                <w:color w:val="000000"/>
                <w:sz w:val="24"/>
                <w:szCs w:val="24"/>
                <w:lang w:val="uk-UA"/>
              </w:rPr>
            </w:pPr>
            <w:r w:rsidRPr="00191822">
              <w:rPr>
                <w:color w:val="000000"/>
                <w:sz w:val="24"/>
                <w:szCs w:val="24"/>
                <w:lang w:val="uk-UA"/>
              </w:rPr>
              <w:t>1.</w:t>
            </w:r>
          </w:p>
        </w:tc>
        <w:tc>
          <w:tcPr>
            <w:tcW w:w="709" w:type="dxa"/>
            <w:shd w:val="clear" w:color="auto" w:fill="auto"/>
          </w:tcPr>
          <w:p w:rsidR="005E7B7C" w:rsidRPr="00191822" w:rsidRDefault="005E7B7C" w:rsidP="00693B19">
            <w:pPr>
              <w:spacing w:line="319" w:lineRule="auto"/>
              <w:jc w:val="center"/>
              <w:rPr>
                <w:color w:val="000000"/>
                <w:sz w:val="24"/>
                <w:szCs w:val="24"/>
                <w:lang w:val="uk-UA"/>
              </w:rPr>
            </w:pPr>
          </w:p>
        </w:tc>
        <w:tc>
          <w:tcPr>
            <w:tcW w:w="709" w:type="dxa"/>
            <w:shd w:val="clear" w:color="auto" w:fill="auto"/>
          </w:tcPr>
          <w:p w:rsidR="005E7B7C" w:rsidRPr="00191822" w:rsidRDefault="005E7B7C" w:rsidP="00693B19">
            <w:pPr>
              <w:spacing w:line="319" w:lineRule="auto"/>
              <w:jc w:val="center"/>
              <w:rPr>
                <w:color w:val="000000"/>
                <w:sz w:val="24"/>
                <w:szCs w:val="24"/>
                <w:lang w:val="uk-UA"/>
              </w:rPr>
            </w:pPr>
          </w:p>
        </w:tc>
        <w:tc>
          <w:tcPr>
            <w:tcW w:w="709" w:type="dxa"/>
            <w:shd w:val="clear" w:color="auto" w:fill="auto"/>
          </w:tcPr>
          <w:p w:rsidR="005E7B7C" w:rsidRPr="00191822" w:rsidRDefault="005E7B7C" w:rsidP="00693B19">
            <w:pPr>
              <w:spacing w:line="319" w:lineRule="auto"/>
              <w:jc w:val="center"/>
              <w:rPr>
                <w:color w:val="000000"/>
                <w:sz w:val="24"/>
                <w:szCs w:val="24"/>
                <w:lang w:val="uk-UA"/>
              </w:rPr>
            </w:pPr>
          </w:p>
        </w:tc>
        <w:tc>
          <w:tcPr>
            <w:tcW w:w="708" w:type="dxa"/>
            <w:shd w:val="clear" w:color="auto" w:fill="auto"/>
          </w:tcPr>
          <w:p w:rsidR="005E7B7C" w:rsidRPr="00191822" w:rsidRDefault="005E7B7C" w:rsidP="00693B19">
            <w:pPr>
              <w:spacing w:line="319" w:lineRule="auto"/>
              <w:jc w:val="center"/>
              <w:rPr>
                <w:color w:val="000000"/>
                <w:sz w:val="24"/>
                <w:szCs w:val="24"/>
                <w:lang w:val="uk-UA"/>
              </w:rPr>
            </w:pPr>
          </w:p>
        </w:tc>
        <w:tc>
          <w:tcPr>
            <w:tcW w:w="709" w:type="dxa"/>
            <w:shd w:val="clear" w:color="auto" w:fill="auto"/>
          </w:tcPr>
          <w:p w:rsidR="005E7B7C" w:rsidRPr="00191822" w:rsidRDefault="005E7B7C" w:rsidP="00693B19">
            <w:pPr>
              <w:spacing w:line="319" w:lineRule="auto"/>
              <w:jc w:val="center"/>
              <w:rPr>
                <w:color w:val="000000"/>
                <w:sz w:val="24"/>
                <w:szCs w:val="24"/>
                <w:lang w:val="uk-UA"/>
              </w:rPr>
            </w:pPr>
          </w:p>
        </w:tc>
        <w:tc>
          <w:tcPr>
            <w:tcW w:w="1127" w:type="dxa"/>
            <w:shd w:val="clear" w:color="auto" w:fill="auto"/>
          </w:tcPr>
          <w:p w:rsidR="005E7B7C" w:rsidRPr="00191822" w:rsidRDefault="005E7B7C" w:rsidP="00693B19">
            <w:pPr>
              <w:spacing w:line="319" w:lineRule="auto"/>
              <w:jc w:val="center"/>
              <w:rPr>
                <w:color w:val="000000"/>
                <w:sz w:val="24"/>
                <w:szCs w:val="24"/>
                <w:lang w:val="uk-UA"/>
              </w:rPr>
            </w:pPr>
          </w:p>
        </w:tc>
        <w:tc>
          <w:tcPr>
            <w:tcW w:w="1708" w:type="dxa"/>
            <w:shd w:val="clear" w:color="auto" w:fill="auto"/>
          </w:tcPr>
          <w:p w:rsidR="005E7B7C" w:rsidRPr="00191822" w:rsidRDefault="005E7B7C" w:rsidP="00693B19">
            <w:pPr>
              <w:spacing w:line="319" w:lineRule="auto"/>
              <w:jc w:val="center"/>
              <w:rPr>
                <w:color w:val="000000"/>
                <w:sz w:val="24"/>
                <w:szCs w:val="24"/>
                <w:lang w:val="uk-UA"/>
              </w:rPr>
            </w:pPr>
          </w:p>
        </w:tc>
      </w:tr>
      <w:tr w:rsidR="005E7B7C" w:rsidRPr="00191822" w:rsidTr="00191822">
        <w:trPr>
          <w:jc w:val="center"/>
        </w:trPr>
        <w:tc>
          <w:tcPr>
            <w:tcW w:w="2376" w:type="dxa"/>
            <w:shd w:val="clear" w:color="auto" w:fill="auto"/>
          </w:tcPr>
          <w:p w:rsidR="005E7B7C" w:rsidRPr="00191822" w:rsidRDefault="005E7B7C" w:rsidP="00693B19">
            <w:pPr>
              <w:spacing w:line="319" w:lineRule="auto"/>
              <w:jc w:val="both"/>
              <w:rPr>
                <w:color w:val="000000"/>
                <w:sz w:val="24"/>
                <w:szCs w:val="24"/>
                <w:lang w:val="uk-UA"/>
              </w:rPr>
            </w:pPr>
            <w:r w:rsidRPr="00191822">
              <w:rPr>
                <w:color w:val="000000"/>
                <w:sz w:val="24"/>
                <w:szCs w:val="24"/>
                <w:lang w:val="uk-UA"/>
              </w:rPr>
              <w:t>2</w:t>
            </w:r>
          </w:p>
        </w:tc>
        <w:tc>
          <w:tcPr>
            <w:tcW w:w="709" w:type="dxa"/>
            <w:shd w:val="clear" w:color="auto" w:fill="auto"/>
          </w:tcPr>
          <w:p w:rsidR="005E7B7C" w:rsidRPr="00191822" w:rsidRDefault="005E7B7C" w:rsidP="00693B19">
            <w:pPr>
              <w:spacing w:line="319" w:lineRule="auto"/>
              <w:jc w:val="center"/>
              <w:rPr>
                <w:color w:val="000000"/>
                <w:sz w:val="24"/>
                <w:szCs w:val="24"/>
                <w:lang w:val="uk-UA"/>
              </w:rPr>
            </w:pPr>
          </w:p>
        </w:tc>
        <w:tc>
          <w:tcPr>
            <w:tcW w:w="709" w:type="dxa"/>
            <w:shd w:val="clear" w:color="auto" w:fill="auto"/>
          </w:tcPr>
          <w:p w:rsidR="005E7B7C" w:rsidRPr="00191822" w:rsidRDefault="005E7B7C" w:rsidP="00693B19">
            <w:pPr>
              <w:spacing w:line="319" w:lineRule="auto"/>
              <w:jc w:val="center"/>
              <w:rPr>
                <w:color w:val="000000"/>
                <w:sz w:val="24"/>
                <w:szCs w:val="24"/>
                <w:lang w:val="uk-UA"/>
              </w:rPr>
            </w:pPr>
          </w:p>
        </w:tc>
        <w:tc>
          <w:tcPr>
            <w:tcW w:w="709" w:type="dxa"/>
            <w:shd w:val="clear" w:color="auto" w:fill="auto"/>
          </w:tcPr>
          <w:p w:rsidR="005E7B7C" w:rsidRPr="00191822" w:rsidRDefault="005E7B7C" w:rsidP="00693B19">
            <w:pPr>
              <w:spacing w:line="319" w:lineRule="auto"/>
              <w:jc w:val="center"/>
              <w:rPr>
                <w:color w:val="000000"/>
                <w:sz w:val="24"/>
                <w:szCs w:val="24"/>
                <w:lang w:val="uk-UA"/>
              </w:rPr>
            </w:pPr>
          </w:p>
        </w:tc>
        <w:tc>
          <w:tcPr>
            <w:tcW w:w="708" w:type="dxa"/>
            <w:shd w:val="clear" w:color="auto" w:fill="auto"/>
          </w:tcPr>
          <w:p w:rsidR="005E7B7C" w:rsidRPr="00191822" w:rsidRDefault="005E7B7C" w:rsidP="00693B19">
            <w:pPr>
              <w:spacing w:line="319" w:lineRule="auto"/>
              <w:jc w:val="center"/>
              <w:rPr>
                <w:color w:val="000000"/>
                <w:sz w:val="24"/>
                <w:szCs w:val="24"/>
                <w:lang w:val="uk-UA"/>
              </w:rPr>
            </w:pPr>
          </w:p>
        </w:tc>
        <w:tc>
          <w:tcPr>
            <w:tcW w:w="709" w:type="dxa"/>
            <w:shd w:val="clear" w:color="auto" w:fill="auto"/>
          </w:tcPr>
          <w:p w:rsidR="005E7B7C" w:rsidRPr="00191822" w:rsidRDefault="005E7B7C" w:rsidP="00693B19">
            <w:pPr>
              <w:spacing w:line="319" w:lineRule="auto"/>
              <w:jc w:val="center"/>
              <w:rPr>
                <w:color w:val="000000"/>
                <w:sz w:val="24"/>
                <w:szCs w:val="24"/>
                <w:lang w:val="uk-UA"/>
              </w:rPr>
            </w:pPr>
          </w:p>
        </w:tc>
        <w:tc>
          <w:tcPr>
            <w:tcW w:w="1127" w:type="dxa"/>
            <w:shd w:val="clear" w:color="auto" w:fill="auto"/>
          </w:tcPr>
          <w:p w:rsidR="005E7B7C" w:rsidRPr="00191822" w:rsidRDefault="005E7B7C" w:rsidP="00693B19">
            <w:pPr>
              <w:spacing w:line="319" w:lineRule="auto"/>
              <w:jc w:val="center"/>
              <w:rPr>
                <w:color w:val="000000"/>
                <w:sz w:val="24"/>
                <w:szCs w:val="24"/>
                <w:lang w:val="uk-UA"/>
              </w:rPr>
            </w:pPr>
          </w:p>
        </w:tc>
        <w:tc>
          <w:tcPr>
            <w:tcW w:w="1708" w:type="dxa"/>
            <w:shd w:val="clear" w:color="auto" w:fill="auto"/>
          </w:tcPr>
          <w:p w:rsidR="005E7B7C" w:rsidRPr="00191822" w:rsidRDefault="005E7B7C" w:rsidP="00693B19">
            <w:pPr>
              <w:spacing w:line="319" w:lineRule="auto"/>
              <w:jc w:val="center"/>
              <w:rPr>
                <w:color w:val="000000"/>
                <w:sz w:val="24"/>
                <w:szCs w:val="24"/>
                <w:lang w:val="uk-UA"/>
              </w:rPr>
            </w:pPr>
          </w:p>
        </w:tc>
      </w:tr>
      <w:tr w:rsidR="005E7B7C" w:rsidRPr="00191822" w:rsidTr="00191822">
        <w:trPr>
          <w:jc w:val="center"/>
        </w:trPr>
        <w:tc>
          <w:tcPr>
            <w:tcW w:w="2376" w:type="dxa"/>
            <w:shd w:val="clear" w:color="auto" w:fill="auto"/>
          </w:tcPr>
          <w:p w:rsidR="005E7B7C" w:rsidRPr="00191822" w:rsidRDefault="005E7B7C" w:rsidP="00693B19">
            <w:pPr>
              <w:spacing w:line="319" w:lineRule="auto"/>
              <w:jc w:val="both"/>
              <w:rPr>
                <w:color w:val="000000"/>
                <w:sz w:val="24"/>
                <w:szCs w:val="24"/>
                <w:lang w:val="uk-UA"/>
              </w:rPr>
            </w:pPr>
            <w:r w:rsidRPr="00191822">
              <w:rPr>
                <w:color w:val="000000"/>
                <w:sz w:val="24"/>
                <w:szCs w:val="24"/>
                <w:lang w:val="uk-UA"/>
              </w:rPr>
              <w:t>3.</w:t>
            </w:r>
          </w:p>
        </w:tc>
        <w:tc>
          <w:tcPr>
            <w:tcW w:w="709" w:type="dxa"/>
            <w:shd w:val="clear" w:color="auto" w:fill="auto"/>
          </w:tcPr>
          <w:p w:rsidR="005E7B7C" w:rsidRPr="00191822" w:rsidRDefault="005E7B7C" w:rsidP="00693B19">
            <w:pPr>
              <w:spacing w:line="319" w:lineRule="auto"/>
              <w:jc w:val="center"/>
              <w:rPr>
                <w:color w:val="000000"/>
                <w:sz w:val="24"/>
                <w:szCs w:val="24"/>
                <w:lang w:val="uk-UA"/>
              </w:rPr>
            </w:pPr>
          </w:p>
        </w:tc>
        <w:tc>
          <w:tcPr>
            <w:tcW w:w="709" w:type="dxa"/>
            <w:shd w:val="clear" w:color="auto" w:fill="auto"/>
          </w:tcPr>
          <w:p w:rsidR="005E7B7C" w:rsidRPr="00191822" w:rsidRDefault="005E7B7C" w:rsidP="00693B19">
            <w:pPr>
              <w:spacing w:line="319" w:lineRule="auto"/>
              <w:jc w:val="center"/>
              <w:rPr>
                <w:color w:val="000000"/>
                <w:sz w:val="24"/>
                <w:szCs w:val="24"/>
                <w:lang w:val="uk-UA"/>
              </w:rPr>
            </w:pPr>
          </w:p>
        </w:tc>
        <w:tc>
          <w:tcPr>
            <w:tcW w:w="709" w:type="dxa"/>
            <w:shd w:val="clear" w:color="auto" w:fill="auto"/>
          </w:tcPr>
          <w:p w:rsidR="005E7B7C" w:rsidRPr="00191822" w:rsidRDefault="005E7B7C" w:rsidP="00693B19">
            <w:pPr>
              <w:spacing w:line="319" w:lineRule="auto"/>
              <w:jc w:val="center"/>
              <w:rPr>
                <w:color w:val="000000"/>
                <w:sz w:val="24"/>
                <w:szCs w:val="24"/>
                <w:lang w:val="uk-UA"/>
              </w:rPr>
            </w:pPr>
          </w:p>
        </w:tc>
        <w:tc>
          <w:tcPr>
            <w:tcW w:w="708" w:type="dxa"/>
            <w:shd w:val="clear" w:color="auto" w:fill="auto"/>
          </w:tcPr>
          <w:p w:rsidR="005E7B7C" w:rsidRPr="00191822" w:rsidRDefault="005E7B7C" w:rsidP="00693B19">
            <w:pPr>
              <w:spacing w:line="319" w:lineRule="auto"/>
              <w:jc w:val="center"/>
              <w:rPr>
                <w:color w:val="000000"/>
                <w:sz w:val="24"/>
                <w:szCs w:val="24"/>
                <w:lang w:val="uk-UA"/>
              </w:rPr>
            </w:pPr>
          </w:p>
        </w:tc>
        <w:tc>
          <w:tcPr>
            <w:tcW w:w="709" w:type="dxa"/>
            <w:shd w:val="clear" w:color="auto" w:fill="auto"/>
          </w:tcPr>
          <w:p w:rsidR="005E7B7C" w:rsidRPr="00191822" w:rsidRDefault="005E7B7C" w:rsidP="00693B19">
            <w:pPr>
              <w:spacing w:line="319" w:lineRule="auto"/>
              <w:jc w:val="center"/>
              <w:rPr>
                <w:color w:val="000000"/>
                <w:sz w:val="24"/>
                <w:szCs w:val="24"/>
                <w:lang w:val="uk-UA"/>
              </w:rPr>
            </w:pPr>
          </w:p>
        </w:tc>
        <w:tc>
          <w:tcPr>
            <w:tcW w:w="1127" w:type="dxa"/>
            <w:shd w:val="clear" w:color="auto" w:fill="auto"/>
          </w:tcPr>
          <w:p w:rsidR="005E7B7C" w:rsidRPr="00191822" w:rsidRDefault="005E7B7C" w:rsidP="00693B19">
            <w:pPr>
              <w:spacing w:line="319" w:lineRule="auto"/>
              <w:jc w:val="center"/>
              <w:rPr>
                <w:color w:val="000000"/>
                <w:sz w:val="24"/>
                <w:szCs w:val="24"/>
                <w:lang w:val="uk-UA"/>
              </w:rPr>
            </w:pPr>
          </w:p>
        </w:tc>
        <w:tc>
          <w:tcPr>
            <w:tcW w:w="1708" w:type="dxa"/>
            <w:shd w:val="clear" w:color="auto" w:fill="auto"/>
          </w:tcPr>
          <w:p w:rsidR="005E7B7C" w:rsidRPr="00191822" w:rsidRDefault="005E7B7C" w:rsidP="00693B19">
            <w:pPr>
              <w:spacing w:line="319" w:lineRule="auto"/>
              <w:jc w:val="center"/>
              <w:rPr>
                <w:color w:val="000000"/>
                <w:sz w:val="24"/>
                <w:szCs w:val="24"/>
                <w:lang w:val="uk-UA"/>
              </w:rPr>
            </w:pPr>
          </w:p>
        </w:tc>
      </w:tr>
      <w:tr w:rsidR="005E7B7C" w:rsidRPr="00191822" w:rsidTr="00191822">
        <w:trPr>
          <w:jc w:val="center"/>
        </w:trPr>
        <w:tc>
          <w:tcPr>
            <w:tcW w:w="2376" w:type="dxa"/>
            <w:shd w:val="clear" w:color="auto" w:fill="auto"/>
          </w:tcPr>
          <w:p w:rsidR="005E7B7C" w:rsidRPr="00191822" w:rsidRDefault="005E7B7C" w:rsidP="00693B19">
            <w:pPr>
              <w:spacing w:line="319" w:lineRule="auto"/>
              <w:jc w:val="both"/>
              <w:rPr>
                <w:color w:val="000000"/>
                <w:sz w:val="24"/>
                <w:szCs w:val="24"/>
                <w:lang w:val="uk-UA"/>
              </w:rPr>
            </w:pPr>
            <w:r w:rsidRPr="00191822">
              <w:rPr>
                <w:color w:val="000000"/>
                <w:sz w:val="24"/>
                <w:szCs w:val="24"/>
                <w:lang w:val="uk-UA"/>
              </w:rPr>
              <w:t>…</w:t>
            </w:r>
          </w:p>
        </w:tc>
        <w:tc>
          <w:tcPr>
            <w:tcW w:w="709" w:type="dxa"/>
            <w:shd w:val="clear" w:color="auto" w:fill="auto"/>
          </w:tcPr>
          <w:p w:rsidR="005E7B7C" w:rsidRPr="00191822" w:rsidRDefault="005E7B7C" w:rsidP="00693B19">
            <w:pPr>
              <w:spacing w:line="319" w:lineRule="auto"/>
              <w:jc w:val="center"/>
              <w:rPr>
                <w:color w:val="000000"/>
                <w:sz w:val="24"/>
                <w:szCs w:val="24"/>
                <w:lang w:val="uk-UA"/>
              </w:rPr>
            </w:pPr>
          </w:p>
        </w:tc>
        <w:tc>
          <w:tcPr>
            <w:tcW w:w="709" w:type="dxa"/>
            <w:shd w:val="clear" w:color="auto" w:fill="auto"/>
          </w:tcPr>
          <w:p w:rsidR="005E7B7C" w:rsidRPr="00191822" w:rsidRDefault="005E7B7C" w:rsidP="00693B19">
            <w:pPr>
              <w:spacing w:line="319" w:lineRule="auto"/>
              <w:jc w:val="center"/>
              <w:rPr>
                <w:color w:val="000000"/>
                <w:sz w:val="24"/>
                <w:szCs w:val="24"/>
                <w:lang w:val="uk-UA"/>
              </w:rPr>
            </w:pPr>
          </w:p>
        </w:tc>
        <w:tc>
          <w:tcPr>
            <w:tcW w:w="709" w:type="dxa"/>
            <w:shd w:val="clear" w:color="auto" w:fill="auto"/>
          </w:tcPr>
          <w:p w:rsidR="005E7B7C" w:rsidRPr="00191822" w:rsidRDefault="005E7B7C" w:rsidP="00693B19">
            <w:pPr>
              <w:spacing w:line="319" w:lineRule="auto"/>
              <w:jc w:val="center"/>
              <w:rPr>
                <w:color w:val="000000"/>
                <w:sz w:val="24"/>
                <w:szCs w:val="24"/>
                <w:lang w:val="uk-UA"/>
              </w:rPr>
            </w:pPr>
          </w:p>
        </w:tc>
        <w:tc>
          <w:tcPr>
            <w:tcW w:w="708" w:type="dxa"/>
            <w:shd w:val="clear" w:color="auto" w:fill="auto"/>
          </w:tcPr>
          <w:p w:rsidR="005E7B7C" w:rsidRPr="00191822" w:rsidRDefault="005E7B7C" w:rsidP="00693B19">
            <w:pPr>
              <w:spacing w:line="319" w:lineRule="auto"/>
              <w:jc w:val="center"/>
              <w:rPr>
                <w:color w:val="000000"/>
                <w:sz w:val="24"/>
                <w:szCs w:val="24"/>
                <w:lang w:val="uk-UA"/>
              </w:rPr>
            </w:pPr>
          </w:p>
        </w:tc>
        <w:tc>
          <w:tcPr>
            <w:tcW w:w="709" w:type="dxa"/>
            <w:shd w:val="clear" w:color="auto" w:fill="auto"/>
          </w:tcPr>
          <w:p w:rsidR="005E7B7C" w:rsidRPr="00191822" w:rsidRDefault="005E7B7C" w:rsidP="00693B19">
            <w:pPr>
              <w:spacing w:line="319" w:lineRule="auto"/>
              <w:jc w:val="center"/>
              <w:rPr>
                <w:color w:val="000000"/>
                <w:sz w:val="24"/>
                <w:szCs w:val="24"/>
                <w:lang w:val="uk-UA"/>
              </w:rPr>
            </w:pPr>
          </w:p>
        </w:tc>
        <w:tc>
          <w:tcPr>
            <w:tcW w:w="1127" w:type="dxa"/>
            <w:shd w:val="clear" w:color="auto" w:fill="auto"/>
          </w:tcPr>
          <w:p w:rsidR="005E7B7C" w:rsidRPr="00191822" w:rsidRDefault="005E7B7C" w:rsidP="00693B19">
            <w:pPr>
              <w:spacing w:line="319" w:lineRule="auto"/>
              <w:jc w:val="center"/>
              <w:rPr>
                <w:color w:val="000000"/>
                <w:sz w:val="24"/>
                <w:szCs w:val="24"/>
                <w:lang w:val="uk-UA"/>
              </w:rPr>
            </w:pPr>
          </w:p>
        </w:tc>
        <w:tc>
          <w:tcPr>
            <w:tcW w:w="1708" w:type="dxa"/>
            <w:shd w:val="clear" w:color="auto" w:fill="auto"/>
          </w:tcPr>
          <w:p w:rsidR="005E7B7C" w:rsidRPr="00191822" w:rsidRDefault="005E7B7C" w:rsidP="00693B19">
            <w:pPr>
              <w:spacing w:line="319" w:lineRule="auto"/>
              <w:jc w:val="center"/>
              <w:rPr>
                <w:color w:val="000000"/>
                <w:sz w:val="24"/>
                <w:szCs w:val="24"/>
                <w:lang w:val="uk-UA"/>
              </w:rPr>
            </w:pPr>
          </w:p>
        </w:tc>
      </w:tr>
      <w:tr w:rsidR="005E7B7C" w:rsidRPr="00191822" w:rsidTr="00191822">
        <w:trPr>
          <w:jc w:val="center"/>
        </w:trPr>
        <w:tc>
          <w:tcPr>
            <w:tcW w:w="2376" w:type="dxa"/>
            <w:shd w:val="clear" w:color="auto" w:fill="auto"/>
          </w:tcPr>
          <w:p w:rsidR="005E7B7C" w:rsidRPr="00191822" w:rsidRDefault="00C9607B" w:rsidP="00693B19">
            <w:pPr>
              <w:spacing w:line="319" w:lineRule="auto"/>
              <w:jc w:val="both"/>
              <w:rPr>
                <w:color w:val="000000"/>
                <w:sz w:val="24"/>
                <w:szCs w:val="24"/>
                <w:lang w:val="uk-UA"/>
              </w:rPr>
            </w:pPr>
            <w:r>
              <w:rPr>
                <w:color w:val="000000"/>
                <w:sz w:val="24"/>
                <w:szCs w:val="24"/>
                <w:lang w:val="en-US"/>
              </w:rPr>
              <w:t>m</w:t>
            </w:r>
          </w:p>
        </w:tc>
        <w:tc>
          <w:tcPr>
            <w:tcW w:w="709" w:type="dxa"/>
            <w:shd w:val="clear" w:color="auto" w:fill="auto"/>
          </w:tcPr>
          <w:p w:rsidR="005E7B7C" w:rsidRPr="00191822" w:rsidRDefault="005E7B7C" w:rsidP="00693B19">
            <w:pPr>
              <w:spacing w:line="319" w:lineRule="auto"/>
              <w:jc w:val="center"/>
              <w:rPr>
                <w:color w:val="000000"/>
                <w:sz w:val="24"/>
                <w:szCs w:val="24"/>
                <w:lang w:val="uk-UA"/>
              </w:rPr>
            </w:pPr>
          </w:p>
        </w:tc>
        <w:tc>
          <w:tcPr>
            <w:tcW w:w="709" w:type="dxa"/>
            <w:shd w:val="clear" w:color="auto" w:fill="auto"/>
          </w:tcPr>
          <w:p w:rsidR="005E7B7C" w:rsidRPr="00191822" w:rsidRDefault="005E7B7C" w:rsidP="00693B19">
            <w:pPr>
              <w:spacing w:line="319" w:lineRule="auto"/>
              <w:jc w:val="center"/>
              <w:rPr>
                <w:color w:val="000000"/>
                <w:sz w:val="24"/>
                <w:szCs w:val="24"/>
                <w:lang w:val="uk-UA"/>
              </w:rPr>
            </w:pPr>
          </w:p>
        </w:tc>
        <w:tc>
          <w:tcPr>
            <w:tcW w:w="709" w:type="dxa"/>
            <w:shd w:val="clear" w:color="auto" w:fill="auto"/>
          </w:tcPr>
          <w:p w:rsidR="005E7B7C" w:rsidRPr="00191822" w:rsidRDefault="005E7B7C" w:rsidP="00693B19">
            <w:pPr>
              <w:spacing w:line="319" w:lineRule="auto"/>
              <w:jc w:val="center"/>
              <w:rPr>
                <w:color w:val="000000"/>
                <w:sz w:val="24"/>
                <w:szCs w:val="24"/>
                <w:lang w:val="uk-UA"/>
              </w:rPr>
            </w:pPr>
          </w:p>
        </w:tc>
        <w:tc>
          <w:tcPr>
            <w:tcW w:w="708" w:type="dxa"/>
            <w:shd w:val="clear" w:color="auto" w:fill="auto"/>
          </w:tcPr>
          <w:p w:rsidR="005E7B7C" w:rsidRPr="00191822" w:rsidRDefault="005E7B7C" w:rsidP="00693B19">
            <w:pPr>
              <w:spacing w:line="319" w:lineRule="auto"/>
              <w:jc w:val="center"/>
              <w:rPr>
                <w:color w:val="000000"/>
                <w:sz w:val="24"/>
                <w:szCs w:val="24"/>
                <w:lang w:val="uk-UA"/>
              </w:rPr>
            </w:pPr>
          </w:p>
        </w:tc>
        <w:tc>
          <w:tcPr>
            <w:tcW w:w="709" w:type="dxa"/>
            <w:shd w:val="clear" w:color="auto" w:fill="auto"/>
          </w:tcPr>
          <w:p w:rsidR="005E7B7C" w:rsidRPr="00191822" w:rsidRDefault="005E7B7C" w:rsidP="00693B19">
            <w:pPr>
              <w:spacing w:line="319" w:lineRule="auto"/>
              <w:jc w:val="center"/>
              <w:rPr>
                <w:color w:val="000000"/>
                <w:sz w:val="24"/>
                <w:szCs w:val="24"/>
                <w:lang w:val="uk-UA"/>
              </w:rPr>
            </w:pPr>
          </w:p>
        </w:tc>
        <w:tc>
          <w:tcPr>
            <w:tcW w:w="1127" w:type="dxa"/>
            <w:shd w:val="clear" w:color="auto" w:fill="auto"/>
          </w:tcPr>
          <w:p w:rsidR="005E7B7C" w:rsidRPr="00191822" w:rsidRDefault="005E7B7C" w:rsidP="00693B19">
            <w:pPr>
              <w:spacing w:line="319" w:lineRule="auto"/>
              <w:jc w:val="center"/>
              <w:rPr>
                <w:color w:val="000000"/>
                <w:sz w:val="24"/>
                <w:szCs w:val="24"/>
                <w:lang w:val="uk-UA"/>
              </w:rPr>
            </w:pPr>
          </w:p>
        </w:tc>
        <w:tc>
          <w:tcPr>
            <w:tcW w:w="1708" w:type="dxa"/>
            <w:shd w:val="clear" w:color="auto" w:fill="auto"/>
          </w:tcPr>
          <w:p w:rsidR="005E7B7C" w:rsidRPr="00191822" w:rsidRDefault="005E7B7C" w:rsidP="00693B19">
            <w:pPr>
              <w:spacing w:line="319" w:lineRule="auto"/>
              <w:jc w:val="center"/>
              <w:rPr>
                <w:color w:val="000000"/>
                <w:sz w:val="24"/>
                <w:szCs w:val="24"/>
                <w:lang w:val="uk-UA"/>
              </w:rPr>
            </w:pPr>
          </w:p>
        </w:tc>
      </w:tr>
      <w:tr w:rsidR="005E7B7C" w:rsidRPr="00191822" w:rsidTr="00191822">
        <w:trPr>
          <w:jc w:val="center"/>
        </w:trPr>
        <w:tc>
          <w:tcPr>
            <w:tcW w:w="2376" w:type="dxa"/>
            <w:shd w:val="clear" w:color="auto" w:fill="auto"/>
          </w:tcPr>
          <w:p w:rsidR="005E7B7C" w:rsidRPr="00191822" w:rsidRDefault="005E7B7C" w:rsidP="00693B19">
            <w:pPr>
              <w:spacing w:line="319" w:lineRule="auto"/>
              <w:jc w:val="both"/>
              <w:rPr>
                <w:color w:val="000000"/>
                <w:sz w:val="24"/>
                <w:szCs w:val="24"/>
                <w:lang w:val="uk-UA"/>
              </w:rPr>
            </w:pPr>
            <w:r w:rsidRPr="00191822">
              <w:rPr>
                <w:color w:val="000000"/>
                <w:sz w:val="24"/>
                <w:szCs w:val="24"/>
                <w:lang w:val="uk-UA"/>
              </w:rPr>
              <w:t>Разом</w:t>
            </w:r>
          </w:p>
        </w:tc>
        <w:tc>
          <w:tcPr>
            <w:tcW w:w="709" w:type="dxa"/>
            <w:shd w:val="clear" w:color="auto" w:fill="auto"/>
          </w:tcPr>
          <w:p w:rsidR="005E7B7C" w:rsidRPr="00191822" w:rsidRDefault="005E7B7C" w:rsidP="00693B19">
            <w:pPr>
              <w:spacing w:line="319" w:lineRule="auto"/>
              <w:jc w:val="center"/>
              <w:rPr>
                <w:color w:val="000000"/>
                <w:sz w:val="24"/>
                <w:szCs w:val="24"/>
                <w:lang w:val="uk-UA"/>
              </w:rPr>
            </w:pPr>
            <w:r w:rsidRPr="00191822">
              <w:rPr>
                <w:color w:val="000000"/>
                <w:sz w:val="24"/>
                <w:szCs w:val="24"/>
                <w:lang w:val="uk-UA"/>
              </w:rPr>
              <w:t>х</w:t>
            </w:r>
          </w:p>
        </w:tc>
        <w:tc>
          <w:tcPr>
            <w:tcW w:w="709" w:type="dxa"/>
            <w:shd w:val="clear" w:color="auto" w:fill="auto"/>
          </w:tcPr>
          <w:p w:rsidR="005E7B7C" w:rsidRPr="00191822" w:rsidRDefault="005E7B7C" w:rsidP="00693B19">
            <w:pPr>
              <w:spacing w:line="319" w:lineRule="auto"/>
              <w:jc w:val="center"/>
              <w:rPr>
                <w:color w:val="000000"/>
                <w:sz w:val="24"/>
                <w:szCs w:val="24"/>
                <w:lang w:val="uk-UA"/>
              </w:rPr>
            </w:pPr>
            <w:r w:rsidRPr="00191822">
              <w:rPr>
                <w:color w:val="000000"/>
                <w:sz w:val="24"/>
                <w:szCs w:val="24"/>
                <w:lang w:val="uk-UA"/>
              </w:rPr>
              <w:t>х</w:t>
            </w:r>
          </w:p>
        </w:tc>
        <w:tc>
          <w:tcPr>
            <w:tcW w:w="709" w:type="dxa"/>
            <w:shd w:val="clear" w:color="auto" w:fill="auto"/>
          </w:tcPr>
          <w:p w:rsidR="005E7B7C" w:rsidRPr="00191822" w:rsidRDefault="005E7B7C" w:rsidP="00693B19">
            <w:pPr>
              <w:spacing w:line="319" w:lineRule="auto"/>
              <w:jc w:val="center"/>
              <w:rPr>
                <w:color w:val="000000"/>
                <w:sz w:val="24"/>
                <w:szCs w:val="24"/>
                <w:lang w:val="uk-UA"/>
              </w:rPr>
            </w:pPr>
            <w:r w:rsidRPr="00191822">
              <w:rPr>
                <w:color w:val="000000"/>
                <w:sz w:val="24"/>
                <w:szCs w:val="24"/>
                <w:lang w:val="uk-UA"/>
              </w:rPr>
              <w:t>х</w:t>
            </w:r>
          </w:p>
        </w:tc>
        <w:tc>
          <w:tcPr>
            <w:tcW w:w="708" w:type="dxa"/>
            <w:shd w:val="clear" w:color="auto" w:fill="auto"/>
          </w:tcPr>
          <w:p w:rsidR="005E7B7C" w:rsidRPr="00191822" w:rsidRDefault="005E7B7C" w:rsidP="00693B19">
            <w:pPr>
              <w:spacing w:line="319" w:lineRule="auto"/>
              <w:jc w:val="center"/>
              <w:rPr>
                <w:color w:val="000000"/>
                <w:sz w:val="24"/>
                <w:szCs w:val="24"/>
                <w:lang w:val="uk-UA"/>
              </w:rPr>
            </w:pPr>
            <w:r w:rsidRPr="00191822">
              <w:rPr>
                <w:color w:val="000000"/>
                <w:sz w:val="24"/>
                <w:szCs w:val="24"/>
                <w:lang w:val="uk-UA"/>
              </w:rPr>
              <w:t>х</w:t>
            </w:r>
          </w:p>
        </w:tc>
        <w:tc>
          <w:tcPr>
            <w:tcW w:w="709" w:type="dxa"/>
            <w:shd w:val="clear" w:color="auto" w:fill="auto"/>
          </w:tcPr>
          <w:p w:rsidR="005E7B7C" w:rsidRPr="00191822" w:rsidRDefault="005E7B7C" w:rsidP="00693B19">
            <w:pPr>
              <w:spacing w:line="319" w:lineRule="auto"/>
              <w:jc w:val="center"/>
              <w:rPr>
                <w:color w:val="000000"/>
                <w:sz w:val="24"/>
                <w:szCs w:val="24"/>
                <w:lang w:val="uk-UA"/>
              </w:rPr>
            </w:pPr>
            <w:r w:rsidRPr="00191822">
              <w:rPr>
                <w:color w:val="000000"/>
                <w:sz w:val="24"/>
                <w:szCs w:val="24"/>
                <w:lang w:val="uk-UA"/>
              </w:rPr>
              <w:t>х</w:t>
            </w:r>
          </w:p>
        </w:tc>
        <w:tc>
          <w:tcPr>
            <w:tcW w:w="1127" w:type="dxa"/>
            <w:shd w:val="clear" w:color="auto" w:fill="auto"/>
          </w:tcPr>
          <w:p w:rsidR="005E7B7C" w:rsidRPr="00191822" w:rsidRDefault="005E7B7C" w:rsidP="00693B19">
            <w:pPr>
              <w:spacing w:line="319" w:lineRule="auto"/>
              <w:jc w:val="center"/>
              <w:rPr>
                <w:color w:val="000000"/>
                <w:sz w:val="24"/>
                <w:szCs w:val="24"/>
                <w:lang w:val="uk-UA"/>
              </w:rPr>
            </w:pPr>
          </w:p>
        </w:tc>
        <w:tc>
          <w:tcPr>
            <w:tcW w:w="1708" w:type="dxa"/>
            <w:shd w:val="clear" w:color="auto" w:fill="auto"/>
          </w:tcPr>
          <w:p w:rsidR="005E7B7C" w:rsidRPr="00191822" w:rsidRDefault="005E7B7C" w:rsidP="00693B19">
            <w:pPr>
              <w:spacing w:line="319" w:lineRule="auto"/>
              <w:jc w:val="center"/>
              <w:rPr>
                <w:color w:val="000000"/>
                <w:sz w:val="24"/>
                <w:szCs w:val="24"/>
                <w:lang w:val="uk-UA"/>
              </w:rPr>
            </w:pPr>
            <w:r w:rsidRPr="00191822">
              <w:rPr>
                <w:color w:val="000000"/>
                <w:sz w:val="24"/>
                <w:szCs w:val="24"/>
                <w:lang w:val="uk-UA"/>
              </w:rPr>
              <w:t>1,000</w:t>
            </w:r>
          </w:p>
        </w:tc>
      </w:tr>
    </w:tbl>
    <w:p w:rsidR="009D0F7B" w:rsidRDefault="009D0F7B" w:rsidP="00B22BFA">
      <w:pPr>
        <w:spacing w:line="312" w:lineRule="auto"/>
        <w:ind w:firstLine="709"/>
        <w:jc w:val="both"/>
        <w:rPr>
          <w:color w:val="000000"/>
          <w:sz w:val="28"/>
          <w:szCs w:val="28"/>
          <w:lang w:val="uk-UA"/>
        </w:rPr>
      </w:pPr>
    </w:p>
    <w:p w:rsidR="00D430C6" w:rsidRDefault="00E029C1" w:rsidP="00B22BFA">
      <w:pPr>
        <w:spacing w:line="312" w:lineRule="auto"/>
        <w:ind w:firstLine="709"/>
        <w:jc w:val="both"/>
        <w:rPr>
          <w:color w:val="000000"/>
          <w:sz w:val="28"/>
          <w:szCs w:val="28"/>
          <w:lang w:val="uk-UA"/>
        </w:rPr>
      </w:pPr>
      <w:r>
        <w:rPr>
          <w:color w:val="000000"/>
          <w:sz w:val="28"/>
          <w:szCs w:val="28"/>
          <w:lang w:val="uk-UA"/>
        </w:rPr>
        <w:t>Далі д</w:t>
      </w:r>
      <w:r w:rsidR="007150B1">
        <w:rPr>
          <w:color w:val="000000"/>
          <w:sz w:val="28"/>
          <w:szCs w:val="28"/>
          <w:lang w:val="uk-UA"/>
        </w:rPr>
        <w:t xml:space="preserve">ля визначення ступеня </w:t>
      </w:r>
      <w:r>
        <w:rPr>
          <w:color w:val="000000"/>
          <w:sz w:val="28"/>
          <w:szCs w:val="28"/>
          <w:lang w:val="uk-UA"/>
        </w:rPr>
        <w:t xml:space="preserve">відхилення </w:t>
      </w:r>
      <w:r w:rsidR="007150B1">
        <w:rPr>
          <w:color w:val="000000"/>
          <w:sz w:val="28"/>
          <w:szCs w:val="28"/>
          <w:lang w:val="uk-UA"/>
        </w:rPr>
        <w:t xml:space="preserve">думок експертів </w:t>
      </w:r>
      <w:r>
        <w:rPr>
          <w:color w:val="000000"/>
          <w:sz w:val="28"/>
          <w:szCs w:val="28"/>
          <w:lang w:val="uk-UA"/>
        </w:rPr>
        <w:t xml:space="preserve">від середнього значення по кожній складовій </w:t>
      </w:r>
      <w:r w:rsidR="002E5B35">
        <w:rPr>
          <w:color w:val="000000"/>
          <w:sz w:val="28"/>
          <w:szCs w:val="28"/>
          <w:lang w:val="uk-UA"/>
        </w:rPr>
        <w:t xml:space="preserve">потрібно </w:t>
      </w:r>
      <w:r w:rsidR="007150B1">
        <w:rPr>
          <w:color w:val="000000"/>
          <w:sz w:val="28"/>
          <w:szCs w:val="28"/>
          <w:lang w:val="uk-UA"/>
        </w:rPr>
        <w:t xml:space="preserve">розрахувати </w:t>
      </w:r>
      <w:r>
        <w:rPr>
          <w:color w:val="000000"/>
          <w:sz w:val="28"/>
          <w:szCs w:val="28"/>
          <w:lang w:val="uk-UA"/>
        </w:rPr>
        <w:t xml:space="preserve">показники варіації (середнє </w:t>
      </w:r>
      <w:r>
        <w:rPr>
          <w:color w:val="000000"/>
          <w:sz w:val="28"/>
          <w:szCs w:val="28"/>
          <w:lang w:val="uk-UA"/>
        </w:rPr>
        <w:lastRenderedPageBreak/>
        <w:t>лінійне відхилення, середнє квадратичне відхилення, дисперсію, квадратичний коефіцієнт варіації)</w:t>
      </w:r>
      <w:r w:rsidR="00C24D1E">
        <w:rPr>
          <w:color w:val="000000"/>
          <w:sz w:val="28"/>
          <w:szCs w:val="28"/>
          <w:lang w:val="uk-UA"/>
        </w:rPr>
        <w:t xml:space="preserve">. </w:t>
      </w:r>
      <w:r>
        <w:rPr>
          <w:color w:val="000000"/>
          <w:sz w:val="28"/>
          <w:szCs w:val="28"/>
          <w:lang w:val="uk-UA"/>
        </w:rPr>
        <w:t>Алгоритми розрахунку названих показників відомі з дисципліни «Статистика»</w:t>
      </w:r>
      <w:r w:rsidR="005439FF" w:rsidRPr="005439FF">
        <w:rPr>
          <w:color w:val="000000"/>
          <w:sz w:val="28"/>
          <w:szCs w:val="28"/>
        </w:rPr>
        <w:t>, тому в цьому методичному матеріалі не на</w:t>
      </w:r>
      <w:r w:rsidR="004A63D7">
        <w:rPr>
          <w:color w:val="000000"/>
          <w:sz w:val="28"/>
          <w:szCs w:val="28"/>
          <w:lang w:val="uk-UA"/>
        </w:rPr>
        <w:t>да</w:t>
      </w:r>
      <w:r w:rsidR="00AB6B69">
        <w:rPr>
          <w:color w:val="000000"/>
          <w:sz w:val="28"/>
          <w:szCs w:val="28"/>
          <w:lang w:val="uk-UA"/>
        </w:rPr>
        <w:t>ю</w:t>
      </w:r>
      <w:r w:rsidR="004A63D7">
        <w:rPr>
          <w:color w:val="000000"/>
          <w:sz w:val="28"/>
          <w:szCs w:val="28"/>
          <w:lang w:val="uk-UA"/>
        </w:rPr>
        <w:t>ться</w:t>
      </w:r>
      <w:r>
        <w:rPr>
          <w:color w:val="000000"/>
          <w:sz w:val="28"/>
          <w:szCs w:val="28"/>
          <w:lang w:val="uk-UA"/>
        </w:rPr>
        <w:t xml:space="preserve">. </w:t>
      </w:r>
    </w:p>
    <w:p w:rsidR="00E029C1" w:rsidRDefault="00C24D1E" w:rsidP="00B22BFA">
      <w:pPr>
        <w:spacing w:line="312" w:lineRule="auto"/>
        <w:ind w:firstLine="709"/>
        <w:jc w:val="both"/>
        <w:rPr>
          <w:color w:val="000000"/>
          <w:sz w:val="28"/>
          <w:szCs w:val="28"/>
          <w:lang w:val="uk-UA"/>
        </w:rPr>
      </w:pPr>
      <w:r>
        <w:rPr>
          <w:color w:val="000000"/>
          <w:sz w:val="28"/>
          <w:szCs w:val="28"/>
          <w:lang w:val="uk-UA"/>
        </w:rPr>
        <w:t xml:space="preserve">Розрахунки показників варіації навести по тексту роботи та їх результати надати </w:t>
      </w:r>
      <w:r w:rsidR="00E029C1">
        <w:rPr>
          <w:color w:val="000000"/>
          <w:sz w:val="28"/>
          <w:szCs w:val="28"/>
          <w:lang w:val="uk-UA"/>
        </w:rPr>
        <w:t>у вигляді таблиці 2.6.</w:t>
      </w:r>
      <w:r>
        <w:rPr>
          <w:color w:val="000000"/>
          <w:sz w:val="28"/>
          <w:szCs w:val="28"/>
          <w:lang w:val="uk-UA"/>
        </w:rPr>
        <w:t xml:space="preserve"> </w:t>
      </w:r>
    </w:p>
    <w:p w:rsidR="00435182" w:rsidRDefault="00435182" w:rsidP="00435182">
      <w:pPr>
        <w:spacing w:before="120" w:line="312" w:lineRule="auto"/>
        <w:jc w:val="right"/>
        <w:rPr>
          <w:color w:val="000000"/>
          <w:sz w:val="28"/>
          <w:szCs w:val="28"/>
          <w:lang w:val="uk-UA"/>
        </w:rPr>
      </w:pPr>
      <w:r>
        <w:rPr>
          <w:color w:val="000000"/>
          <w:sz w:val="28"/>
          <w:szCs w:val="28"/>
          <w:lang w:val="uk-UA"/>
        </w:rPr>
        <w:t>Таблиця 2.6</w:t>
      </w:r>
    </w:p>
    <w:p w:rsidR="00E029C1" w:rsidRDefault="00273E3D" w:rsidP="00E029C1">
      <w:pPr>
        <w:spacing w:before="120" w:line="312" w:lineRule="auto"/>
        <w:jc w:val="center"/>
        <w:rPr>
          <w:color w:val="000000"/>
          <w:sz w:val="28"/>
          <w:szCs w:val="28"/>
          <w:lang w:val="uk-UA"/>
        </w:rPr>
      </w:pPr>
      <w:r>
        <w:rPr>
          <w:color w:val="000000"/>
          <w:sz w:val="28"/>
          <w:szCs w:val="28"/>
          <w:lang w:val="uk-UA"/>
        </w:rPr>
        <w:t xml:space="preserve">Статистичні характеристики </w:t>
      </w:r>
      <w:r w:rsidR="00E029C1">
        <w:rPr>
          <w:color w:val="000000"/>
          <w:sz w:val="28"/>
          <w:szCs w:val="28"/>
          <w:lang w:val="uk-UA"/>
        </w:rPr>
        <w:t>експертної оцінки вагомості складових _______________________________________________________</w:t>
      </w:r>
    </w:p>
    <w:p w:rsidR="00E029C1" w:rsidRPr="009D0F7B" w:rsidRDefault="00E029C1" w:rsidP="00F810B6">
      <w:pPr>
        <w:spacing w:after="120" w:line="312" w:lineRule="auto"/>
        <w:jc w:val="center"/>
        <w:rPr>
          <w:color w:val="000000"/>
          <w:sz w:val="22"/>
          <w:szCs w:val="22"/>
          <w:lang w:val="uk-UA"/>
        </w:rPr>
      </w:pPr>
      <w:r w:rsidRPr="009D0F7B">
        <w:rPr>
          <w:color w:val="000000"/>
          <w:sz w:val="22"/>
          <w:szCs w:val="22"/>
          <w:lang w:val="uk-UA"/>
        </w:rPr>
        <w:t>(назва соціально-економічного явища)</w:t>
      </w:r>
    </w:p>
    <w:tbl>
      <w:tblPr>
        <w:tblW w:w="9356" w:type="dxa"/>
        <w:jc w:val="center"/>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68"/>
        <w:gridCol w:w="1418"/>
        <w:gridCol w:w="1417"/>
        <w:gridCol w:w="1560"/>
        <w:gridCol w:w="1275"/>
        <w:gridCol w:w="1418"/>
      </w:tblGrid>
      <w:tr w:rsidR="00E029C1" w:rsidRPr="00191822" w:rsidTr="00F810B6">
        <w:trPr>
          <w:jc w:val="center"/>
        </w:trPr>
        <w:tc>
          <w:tcPr>
            <w:tcW w:w="2268" w:type="dxa"/>
            <w:shd w:val="clear" w:color="auto" w:fill="auto"/>
          </w:tcPr>
          <w:p w:rsidR="00E029C1" w:rsidRPr="00191822" w:rsidRDefault="00E029C1" w:rsidP="00191822">
            <w:pPr>
              <w:jc w:val="center"/>
              <w:rPr>
                <w:color w:val="000000"/>
                <w:sz w:val="24"/>
                <w:szCs w:val="24"/>
                <w:lang w:val="uk-UA"/>
              </w:rPr>
            </w:pPr>
            <w:r w:rsidRPr="00191822">
              <w:rPr>
                <w:color w:val="000000"/>
                <w:sz w:val="24"/>
                <w:szCs w:val="24"/>
                <w:lang w:val="uk-UA"/>
              </w:rPr>
              <w:t>№ і назва компоненти</w:t>
            </w:r>
          </w:p>
        </w:tc>
        <w:tc>
          <w:tcPr>
            <w:tcW w:w="1418" w:type="dxa"/>
            <w:shd w:val="clear" w:color="auto" w:fill="auto"/>
          </w:tcPr>
          <w:p w:rsidR="00E029C1" w:rsidRPr="00191822" w:rsidRDefault="00E029C1" w:rsidP="00191822">
            <w:pPr>
              <w:jc w:val="center"/>
              <w:rPr>
                <w:color w:val="000000"/>
                <w:sz w:val="24"/>
                <w:szCs w:val="24"/>
                <w:lang w:val="uk-UA"/>
              </w:rPr>
            </w:pPr>
            <w:r w:rsidRPr="00191822">
              <w:rPr>
                <w:color w:val="000000"/>
                <w:sz w:val="24"/>
                <w:szCs w:val="24"/>
                <w:lang w:val="uk-UA"/>
              </w:rPr>
              <w:t>Середнє значення</w:t>
            </w:r>
            <w:r w:rsidR="004F16F7" w:rsidRPr="00191822">
              <w:rPr>
                <w:color w:val="000000"/>
                <w:sz w:val="24"/>
                <w:szCs w:val="24"/>
                <w:lang w:val="uk-UA"/>
              </w:rPr>
              <w:t xml:space="preserve"> суми балів</w:t>
            </w:r>
          </w:p>
          <w:p w:rsidR="002A4247" w:rsidRPr="00191822" w:rsidRDefault="00D3763A" w:rsidP="00191822">
            <w:pPr>
              <w:jc w:val="center"/>
              <w:rPr>
                <w:color w:val="000000"/>
                <w:sz w:val="28"/>
                <w:szCs w:val="28"/>
                <w:lang w:val="uk-UA"/>
              </w:rPr>
            </w:pPr>
            <w:r w:rsidRPr="00651A04">
              <w:rPr>
                <w:sz w:val="28"/>
                <w:szCs w:val="28"/>
              </w:rPr>
              <w:t>х</w:t>
            </w:r>
            <w:r w:rsidRPr="00651A04">
              <w:rPr>
                <w:sz w:val="28"/>
                <w:szCs w:val="28"/>
                <w:vertAlign w:val="subscript"/>
              </w:rPr>
              <w:t>ср</w:t>
            </w:r>
          </w:p>
        </w:tc>
        <w:tc>
          <w:tcPr>
            <w:tcW w:w="1417" w:type="dxa"/>
            <w:shd w:val="clear" w:color="auto" w:fill="auto"/>
          </w:tcPr>
          <w:p w:rsidR="00E029C1" w:rsidRPr="00191822" w:rsidRDefault="00E029C1" w:rsidP="00191822">
            <w:pPr>
              <w:jc w:val="center"/>
              <w:rPr>
                <w:color w:val="000000"/>
                <w:sz w:val="24"/>
                <w:szCs w:val="24"/>
                <w:lang w:val="uk-UA"/>
              </w:rPr>
            </w:pPr>
            <w:r w:rsidRPr="00191822">
              <w:rPr>
                <w:color w:val="000000"/>
                <w:sz w:val="24"/>
                <w:szCs w:val="24"/>
                <w:lang w:val="uk-UA"/>
              </w:rPr>
              <w:t>Середнє лінійне відхилення</w:t>
            </w:r>
          </w:p>
          <w:p w:rsidR="002A4247" w:rsidRPr="00191822" w:rsidRDefault="009B2280" w:rsidP="00191822">
            <w:pPr>
              <w:jc w:val="center"/>
              <w:rPr>
                <w:color w:val="000000"/>
                <w:sz w:val="28"/>
                <w:szCs w:val="28"/>
                <w:lang w:val="uk-UA"/>
              </w:rPr>
            </w:pPr>
            <w:r>
              <w:rPr>
                <w:color w:val="000000"/>
                <w:sz w:val="28"/>
                <w:szCs w:val="28"/>
                <w:lang w:val="en-US"/>
              </w:rPr>
              <w:t>l</w:t>
            </w:r>
            <w:r w:rsidR="00D3763A" w:rsidRPr="00191822">
              <w:rPr>
                <w:color w:val="000000"/>
                <w:sz w:val="28"/>
                <w:szCs w:val="28"/>
                <w:vertAlign w:val="subscript"/>
                <w:lang w:val="uk-UA"/>
              </w:rPr>
              <w:t>ср</w:t>
            </w:r>
          </w:p>
        </w:tc>
        <w:tc>
          <w:tcPr>
            <w:tcW w:w="1560" w:type="dxa"/>
            <w:shd w:val="clear" w:color="auto" w:fill="auto"/>
          </w:tcPr>
          <w:p w:rsidR="00E029C1" w:rsidRPr="00191822" w:rsidRDefault="00E029C1" w:rsidP="00191822">
            <w:pPr>
              <w:jc w:val="center"/>
              <w:rPr>
                <w:color w:val="000000"/>
                <w:sz w:val="24"/>
                <w:szCs w:val="24"/>
                <w:lang w:val="uk-UA"/>
              </w:rPr>
            </w:pPr>
            <w:r w:rsidRPr="00191822">
              <w:rPr>
                <w:color w:val="000000"/>
                <w:sz w:val="24"/>
                <w:szCs w:val="24"/>
                <w:lang w:val="uk-UA"/>
              </w:rPr>
              <w:t>Середнє квадратичне відхилення</w:t>
            </w:r>
          </w:p>
          <w:p w:rsidR="002A4247" w:rsidRPr="00191822" w:rsidRDefault="009B2280" w:rsidP="00191822">
            <w:pPr>
              <w:jc w:val="center"/>
              <w:rPr>
                <w:color w:val="000000"/>
                <w:sz w:val="28"/>
                <w:szCs w:val="28"/>
                <w:lang w:val="uk-UA"/>
              </w:rPr>
            </w:pPr>
            <w:r>
              <w:rPr>
                <w:color w:val="000000"/>
                <w:sz w:val="28"/>
                <w:szCs w:val="28"/>
                <w:lang w:val="uk-UA"/>
              </w:rPr>
              <w:t>σ</w:t>
            </w:r>
          </w:p>
        </w:tc>
        <w:tc>
          <w:tcPr>
            <w:tcW w:w="1275" w:type="dxa"/>
            <w:shd w:val="clear" w:color="auto" w:fill="auto"/>
          </w:tcPr>
          <w:p w:rsidR="00E029C1" w:rsidRPr="00191822" w:rsidRDefault="00E029C1" w:rsidP="00191822">
            <w:pPr>
              <w:jc w:val="center"/>
              <w:rPr>
                <w:color w:val="000000"/>
                <w:sz w:val="24"/>
                <w:szCs w:val="24"/>
                <w:lang w:val="uk-UA"/>
              </w:rPr>
            </w:pPr>
            <w:r w:rsidRPr="00191822">
              <w:rPr>
                <w:color w:val="000000"/>
                <w:sz w:val="24"/>
                <w:szCs w:val="24"/>
                <w:lang w:val="uk-UA"/>
              </w:rPr>
              <w:t>Дисперсія</w:t>
            </w:r>
          </w:p>
          <w:p w:rsidR="002A4247" w:rsidRPr="00191822" w:rsidRDefault="002A4247" w:rsidP="00191822">
            <w:pPr>
              <w:jc w:val="center"/>
              <w:rPr>
                <w:color w:val="000000"/>
                <w:sz w:val="24"/>
                <w:szCs w:val="24"/>
                <w:lang w:val="uk-UA"/>
              </w:rPr>
            </w:pPr>
          </w:p>
          <w:p w:rsidR="002A4247" w:rsidRPr="00191822" w:rsidRDefault="002A4247" w:rsidP="00191822">
            <w:pPr>
              <w:jc w:val="center"/>
              <w:rPr>
                <w:color w:val="000000"/>
                <w:sz w:val="24"/>
                <w:szCs w:val="24"/>
                <w:lang w:val="uk-UA"/>
              </w:rPr>
            </w:pPr>
          </w:p>
          <w:p w:rsidR="002A4247" w:rsidRPr="00191822" w:rsidRDefault="009B2280" w:rsidP="009B2280">
            <w:pPr>
              <w:jc w:val="center"/>
              <w:rPr>
                <w:color w:val="000000"/>
                <w:sz w:val="24"/>
                <w:szCs w:val="24"/>
                <w:lang w:val="uk-UA"/>
              </w:rPr>
            </w:pPr>
            <w:r>
              <w:rPr>
                <w:color w:val="000000"/>
                <w:sz w:val="28"/>
                <w:szCs w:val="28"/>
                <w:lang w:val="uk-UA"/>
              </w:rPr>
              <w:t>σ</w:t>
            </w:r>
            <w:r w:rsidR="0022620D" w:rsidRPr="00191822">
              <w:rPr>
                <w:color w:val="000000"/>
                <w:sz w:val="24"/>
                <w:szCs w:val="24"/>
                <w:vertAlign w:val="superscript"/>
                <w:lang w:val="uk-UA"/>
              </w:rPr>
              <w:t>2</w:t>
            </w:r>
          </w:p>
        </w:tc>
        <w:tc>
          <w:tcPr>
            <w:tcW w:w="1418" w:type="dxa"/>
            <w:shd w:val="clear" w:color="auto" w:fill="auto"/>
          </w:tcPr>
          <w:p w:rsidR="00E029C1" w:rsidRPr="00191822" w:rsidRDefault="00E029C1" w:rsidP="00191822">
            <w:pPr>
              <w:jc w:val="center"/>
              <w:rPr>
                <w:color w:val="000000"/>
                <w:sz w:val="24"/>
                <w:szCs w:val="24"/>
                <w:lang w:val="uk-UA"/>
              </w:rPr>
            </w:pPr>
            <w:r w:rsidRPr="00191822">
              <w:rPr>
                <w:color w:val="000000"/>
                <w:sz w:val="24"/>
                <w:szCs w:val="24"/>
                <w:lang w:val="uk-UA"/>
              </w:rPr>
              <w:t>Коефіцієнт варіації, %</w:t>
            </w:r>
          </w:p>
          <w:p w:rsidR="002A4247" w:rsidRPr="00191822" w:rsidRDefault="002A4247" w:rsidP="00191822">
            <w:pPr>
              <w:jc w:val="center"/>
              <w:rPr>
                <w:color w:val="000000"/>
                <w:sz w:val="24"/>
                <w:szCs w:val="24"/>
                <w:lang w:val="uk-UA"/>
              </w:rPr>
            </w:pPr>
          </w:p>
          <w:p w:rsidR="002A4247" w:rsidRPr="00191822" w:rsidRDefault="009B2280" w:rsidP="009B2280">
            <w:pPr>
              <w:jc w:val="center"/>
              <w:rPr>
                <w:color w:val="000000"/>
                <w:sz w:val="28"/>
                <w:szCs w:val="28"/>
                <w:lang w:val="uk-UA"/>
              </w:rPr>
            </w:pPr>
            <w:r>
              <w:rPr>
                <w:color w:val="000000"/>
                <w:sz w:val="28"/>
                <w:szCs w:val="28"/>
                <w:lang w:val="uk-UA"/>
              </w:rPr>
              <w:t>ν</w:t>
            </w:r>
          </w:p>
        </w:tc>
      </w:tr>
      <w:tr w:rsidR="00E029C1" w:rsidRPr="00191822" w:rsidTr="00F810B6">
        <w:trPr>
          <w:jc w:val="center"/>
        </w:trPr>
        <w:tc>
          <w:tcPr>
            <w:tcW w:w="2268" w:type="dxa"/>
            <w:shd w:val="clear" w:color="auto" w:fill="auto"/>
          </w:tcPr>
          <w:p w:rsidR="00E029C1" w:rsidRPr="00191822" w:rsidRDefault="00E029C1" w:rsidP="00191822">
            <w:pPr>
              <w:jc w:val="both"/>
              <w:rPr>
                <w:color w:val="000000"/>
                <w:sz w:val="24"/>
                <w:szCs w:val="24"/>
                <w:lang w:val="uk-UA"/>
              </w:rPr>
            </w:pPr>
            <w:r w:rsidRPr="00191822">
              <w:rPr>
                <w:color w:val="000000"/>
                <w:sz w:val="24"/>
                <w:szCs w:val="24"/>
                <w:lang w:val="uk-UA"/>
              </w:rPr>
              <w:t>1.</w:t>
            </w:r>
          </w:p>
        </w:tc>
        <w:tc>
          <w:tcPr>
            <w:tcW w:w="1418" w:type="dxa"/>
            <w:shd w:val="clear" w:color="auto" w:fill="auto"/>
          </w:tcPr>
          <w:p w:rsidR="00E029C1" w:rsidRPr="00191822" w:rsidRDefault="00E029C1" w:rsidP="00191822">
            <w:pPr>
              <w:jc w:val="both"/>
              <w:rPr>
                <w:color w:val="000000"/>
                <w:sz w:val="24"/>
                <w:szCs w:val="24"/>
                <w:lang w:val="uk-UA"/>
              </w:rPr>
            </w:pPr>
          </w:p>
        </w:tc>
        <w:tc>
          <w:tcPr>
            <w:tcW w:w="1417" w:type="dxa"/>
            <w:shd w:val="clear" w:color="auto" w:fill="auto"/>
          </w:tcPr>
          <w:p w:rsidR="00E029C1" w:rsidRPr="00191822" w:rsidRDefault="00E029C1" w:rsidP="00191822">
            <w:pPr>
              <w:jc w:val="both"/>
              <w:rPr>
                <w:color w:val="000000"/>
                <w:sz w:val="24"/>
                <w:szCs w:val="24"/>
                <w:lang w:val="uk-UA"/>
              </w:rPr>
            </w:pPr>
          </w:p>
        </w:tc>
        <w:tc>
          <w:tcPr>
            <w:tcW w:w="1560" w:type="dxa"/>
            <w:shd w:val="clear" w:color="auto" w:fill="auto"/>
          </w:tcPr>
          <w:p w:rsidR="00E029C1" w:rsidRPr="00191822" w:rsidRDefault="00E029C1" w:rsidP="00191822">
            <w:pPr>
              <w:jc w:val="both"/>
              <w:rPr>
                <w:color w:val="000000"/>
                <w:sz w:val="24"/>
                <w:szCs w:val="24"/>
                <w:lang w:val="uk-UA"/>
              </w:rPr>
            </w:pPr>
          </w:p>
        </w:tc>
        <w:tc>
          <w:tcPr>
            <w:tcW w:w="1275" w:type="dxa"/>
            <w:shd w:val="clear" w:color="auto" w:fill="auto"/>
          </w:tcPr>
          <w:p w:rsidR="00E029C1" w:rsidRPr="00191822" w:rsidRDefault="00E029C1" w:rsidP="00191822">
            <w:pPr>
              <w:jc w:val="both"/>
              <w:rPr>
                <w:color w:val="000000"/>
                <w:sz w:val="24"/>
                <w:szCs w:val="24"/>
                <w:lang w:val="uk-UA"/>
              </w:rPr>
            </w:pPr>
          </w:p>
        </w:tc>
        <w:tc>
          <w:tcPr>
            <w:tcW w:w="1418" w:type="dxa"/>
            <w:shd w:val="clear" w:color="auto" w:fill="auto"/>
          </w:tcPr>
          <w:p w:rsidR="00E029C1" w:rsidRPr="00191822" w:rsidRDefault="00E029C1" w:rsidP="00191822">
            <w:pPr>
              <w:jc w:val="both"/>
              <w:rPr>
                <w:color w:val="000000"/>
                <w:sz w:val="24"/>
                <w:szCs w:val="24"/>
                <w:lang w:val="uk-UA"/>
              </w:rPr>
            </w:pPr>
          </w:p>
        </w:tc>
      </w:tr>
      <w:tr w:rsidR="00E029C1" w:rsidRPr="00191822" w:rsidTr="00F810B6">
        <w:trPr>
          <w:jc w:val="center"/>
        </w:trPr>
        <w:tc>
          <w:tcPr>
            <w:tcW w:w="2268" w:type="dxa"/>
            <w:shd w:val="clear" w:color="auto" w:fill="auto"/>
          </w:tcPr>
          <w:p w:rsidR="00E029C1" w:rsidRPr="00191822" w:rsidRDefault="00E029C1" w:rsidP="00191822">
            <w:pPr>
              <w:jc w:val="both"/>
              <w:rPr>
                <w:color w:val="000000"/>
                <w:sz w:val="24"/>
                <w:szCs w:val="24"/>
                <w:lang w:val="uk-UA"/>
              </w:rPr>
            </w:pPr>
            <w:r w:rsidRPr="00191822">
              <w:rPr>
                <w:color w:val="000000"/>
                <w:sz w:val="24"/>
                <w:szCs w:val="24"/>
                <w:lang w:val="uk-UA"/>
              </w:rPr>
              <w:t>2</w:t>
            </w:r>
          </w:p>
        </w:tc>
        <w:tc>
          <w:tcPr>
            <w:tcW w:w="1418" w:type="dxa"/>
            <w:shd w:val="clear" w:color="auto" w:fill="auto"/>
          </w:tcPr>
          <w:p w:rsidR="00E029C1" w:rsidRPr="00191822" w:rsidRDefault="00E029C1" w:rsidP="00191822">
            <w:pPr>
              <w:jc w:val="both"/>
              <w:rPr>
                <w:color w:val="000000"/>
                <w:sz w:val="24"/>
                <w:szCs w:val="24"/>
                <w:lang w:val="uk-UA"/>
              </w:rPr>
            </w:pPr>
          </w:p>
        </w:tc>
        <w:tc>
          <w:tcPr>
            <w:tcW w:w="1417" w:type="dxa"/>
            <w:shd w:val="clear" w:color="auto" w:fill="auto"/>
          </w:tcPr>
          <w:p w:rsidR="00E029C1" w:rsidRPr="00191822" w:rsidRDefault="00E029C1" w:rsidP="00191822">
            <w:pPr>
              <w:jc w:val="both"/>
              <w:rPr>
                <w:color w:val="000000"/>
                <w:sz w:val="24"/>
                <w:szCs w:val="24"/>
                <w:lang w:val="uk-UA"/>
              </w:rPr>
            </w:pPr>
          </w:p>
        </w:tc>
        <w:tc>
          <w:tcPr>
            <w:tcW w:w="1560" w:type="dxa"/>
            <w:shd w:val="clear" w:color="auto" w:fill="auto"/>
          </w:tcPr>
          <w:p w:rsidR="00E029C1" w:rsidRPr="00191822" w:rsidRDefault="00E029C1" w:rsidP="00191822">
            <w:pPr>
              <w:jc w:val="both"/>
              <w:rPr>
                <w:color w:val="000000"/>
                <w:sz w:val="24"/>
                <w:szCs w:val="24"/>
                <w:lang w:val="uk-UA"/>
              </w:rPr>
            </w:pPr>
          </w:p>
        </w:tc>
        <w:tc>
          <w:tcPr>
            <w:tcW w:w="1275" w:type="dxa"/>
            <w:shd w:val="clear" w:color="auto" w:fill="auto"/>
          </w:tcPr>
          <w:p w:rsidR="00E029C1" w:rsidRPr="00191822" w:rsidRDefault="00E029C1" w:rsidP="00191822">
            <w:pPr>
              <w:jc w:val="both"/>
              <w:rPr>
                <w:color w:val="000000"/>
                <w:sz w:val="24"/>
                <w:szCs w:val="24"/>
                <w:lang w:val="uk-UA"/>
              </w:rPr>
            </w:pPr>
          </w:p>
        </w:tc>
        <w:tc>
          <w:tcPr>
            <w:tcW w:w="1418" w:type="dxa"/>
            <w:shd w:val="clear" w:color="auto" w:fill="auto"/>
          </w:tcPr>
          <w:p w:rsidR="00E029C1" w:rsidRPr="00191822" w:rsidRDefault="00E029C1" w:rsidP="00191822">
            <w:pPr>
              <w:jc w:val="both"/>
              <w:rPr>
                <w:color w:val="000000"/>
                <w:sz w:val="24"/>
                <w:szCs w:val="24"/>
                <w:lang w:val="uk-UA"/>
              </w:rPr>
            </w:pPr>
          </w:p>
        </w:tc>
      </w:tr>
      <w:tr w:rsidR="00E029C1" w:rsidRPr="00191822" w:rsidTr="00F810B6">
        <w:trPr>
          <w:jc w:val="center"/>
        </w:trPr>
        <w:tc>
          <w:tcPr>
            <w:tcW w:w="2268" w:type="dxa"/>
            <w:shd w:val="clear" w:color="auto" w:fill="auto"/>
          </w:tcPr>
          <w:p w:rsidR="00E029C1" w:rsidRPr="00191822" w:rsidRDefault="00E029C1" w:rsidP="00191822">
            <w:pPr>
              <w:jc w:val="both"/>
              <w:rPr>
                <w:color w:val="000000"/>
                <w:sz w:val="24"/>
                <w:szCs w:val="24"/>
                <w:lang w:val="uk-UA"/>
              </w:rPr>
            </w:pPr>
            <w:r w:rsidRPr="00191822">
              <w:rPr>
                <w:color w:val="000000"/>
                <w:sz w:val="24"/>
                <w:szCs w:val="24"/>
                <w:lang w:val="uk-UA"/>
              </w:rPr>
              <w:t>3.</w:t>
            </w:r>
          </w:p>
        </w:tc>
        <w:tc>
          <w:tcPr>
            <w:tcW w:w="1418" w:type="dxa"/>
            <w:shd w:val="clear" w:color="auto" w:fill="auto"/>
          </w:tcPr>
          <w:p w:rsidR="00E029C1" w:rsidRPr="00191822" w:rsidRDefault="00E029C1" w:rsidP="00191822">
            <w:pPr>
              <w:jc w:val="both"/>
              <w:rPr>
                <w:color w:val="000000"/>
                <w:sz w:val="24"/>
                <w:szCs w:val="24"/>
                <w:lang w:val="uk-UA"/>
              </w:rPr>
            </w:pPr>
          </w:p>
        </w:tc>
        <w:tc>
          <w:tcPr>
            <w:tcW w:w="1417" w:type="dxa"/>
            <w:shd w:val="clear" w:color="auto" w:fill="auto"/>
          </w:tcPr>
          <w:p w:rsidR="00E029C1" w:rsidRPr="00191822" w:rsidRDefault="00E029C1" w:rsidP="00191822">
            <w:pPr>
              <w:jc w:val="both"/>
              <w:rPr>
                <w:color w:val="000000"/>
                <w:sz w:val="24"/>
                <w:szCs w:val="24"/>
                <w:lang w:val="uk-UA"/>
              </w:rPr>
            </w:pPr>
          </w:p>
        </w:tc>
        <w:tc>
          <w:tcPr>
            <w:tcW w:w="1560" w:type="dxa"/>
            <w:shd w:val="clear" w:color="auto" w:fill="auto"/>
          </w:tcPr>
          <w:p w:rsidR="00E029C1" w:rsidRPr="00191822" w:rsidRDefault="00E029C1" w:rsidP="00191822">
            <w:pPr>
              <w:jc w:val="both"/>
              <w:rPr>
                <w:color w:val="000000"/>
                <w:sz w:val="24"/>
                <w:szCs w:val="24"/>
                <w:lang w:val="uk-UA"/>
              </w:rPr>
            </w:pPr>
          </w:p>
        </w:tc>
        <w:tc>
          <w:tcPr>
            <w:tcW w:w="1275" w:type="dxa"/>
            <w:shd w:val="clear" w:color="auto" w:fill="auto"/>
          </w:tcPr>
          <w:p w:rsidR="00E029C1" w:rsidRPr="00191822" w:rsidRDefault="00E029C1" w:rsidP="00191822">
            <w:pPr>
              <w:jc w:val="both"/>
              <w:rPr>
                <w:color w:val="000000"/>
                <w:sz w:val="24"/>
                <w:szCs w:val="24"/>
                <w:lang w:val="uk-UA"/>
              </w:rPr>
            </w:pPr>
          </w:p>
        </w:tc>
        <w:tc>
          <w:tcPr>
            <w:tcW w:w="1418" w:type="dxa"/>
            <w:shd w:val="clear" w:color="auto" w:fill="auto"/>
          </w:tcPr>
          <w:p w:rsidR="00E029C1" w:rsidRPr="00191822" w:rsidRDefault="00E029C1" w:rsidP="00191822">
            <w:pPr>
              <w:jc w:val="both"/>
              <w:rPr>
                <w:color w:val="000000"/>
                <w:sz w:val="24"/>
                <w:szCs w:val="24"/>
                <w:lang w:val="uk-UA"/>
              </w:rPr>
            </w:pPr>
          </w:p>
        </w:tc>
      </w:tr>
      <w:tr w:rsidR="00E029C1" w:rsidRPr="00191822" w:rsidTr="00F810B6">
        <w:trPr>
          <w:jc w:val="center"/>
        </w:trPr>
        <w:tc>
          <w:tcPr>
            <w:tcW w:w="2268" w:type="dxa"/>
            <w:shd w:val="clear" w:color="auto" w:fill="auto"/>
          </w:tcPr>
          <w:p w:rsidR="00E029C1" w:rsidRPr="00191822" w:rsidRDefault="00E029C1" w:rsidP="00191822">
            <w:pPr>
              <w:jc w:val="both"/>
              <w:rPr>
                <w:color w:val="000000"/>
                <w:sz w:val="24"/>
                <w:szCs w:val="24"/>
                <w:lang w:val="uk-UA"/>
              </w:rPr>
            </w:pPr>
            <w:r w:rsidRPr="00191822">
              <w:rPr>
                <w:color w:val="000000"/>
                <w:sz w:val="24"/>
                <w:szCs w:val="24"/>
                <w:lang w:val="uk-UA"/>
              </w:rPr>
              <w:t>…</w:t>
            </w:r>
          </w:p>
        </w:tc>
        <w:tc>
          <w:tcPr>
            <w:tcW w:w="1418" w:type="dxa"/>
            <w:shd w:val="clear" w:color="auto" w:fill="auto"/>
          </w:tcPr>
          <w:p w:rsidR="00E029C1" w:rsidRPr="00191822" w:rsidRDefault="00E029C1" w:rsidP="00191822">
            <w:pPr>
              <w:jc w:val="both"/>
              <w:rPr>
                <w:color w:val="000000"/>
                <w:sz w:val="24"/>
                <w:szCs w:val="24"/>
                <w:lang w:val="uk-UA"/>
              </w:rPr>
            </w:pPr>
          </w:p>
        </w:tc>
        <w:tc>
          <w:tcPr>
            <w:tcW w:w="1417" w:type="dxa"/>
            <w:shd w:val="clear" w:color="auto" w:fill="auto"/>
          </w:tcPr>
          <w:p w:rsidR="00E029C1" w:rsidRPr="00191822" w:rsidRDefault="00E029C1" w:rsidP="00191822">
            <w:pPr>
              <w:jc w:val="both"/>
              <w:rPr>
                <w:color w:val="000000"/>
                <w:sz w:val="24"/>
                <w:szCs w:val="24"/>
                <w:lang w:val="uk-UA"/>
              </w:rPr>
            </w:pPr>
          </w:p>
        </w:tc>
        <w:tc>
          <w:tcPr>
            <w:tcW w:w="1560" w:type="dxa"/>
            <w:shd w:val="clear" w:color="auto" w:fill="auto"/>
          </w:tcPr>
          <w:p w:rsidR="00E029C1" w:rsidRPr="00191822" w:rsidRDefault="00E029C1" w:rsidP="00191822">
            <w:pPr>
              <w:jc w:val="both"/>
              <w:rPr>
                <w:color w:val="000000"/>
                <w:sz w:val="24"/>
                <w:szCs w:val="24"/>
                <w:lang w:val="uk-UA"/>
              </w:rPr>
            </w:pPr>
          </w:p>
        </w:tc>
        <w:tc>
          <w:tcPr>
            <w:tcW w:w="1275" w:type="dxa"/>
            <w:shd w:val="clear" w:color="auto" w:fill="auto"/>
          </w:tcPr>
          <w:p w:rsidR="00E029C1" w:rsidRPr="00191822" w:rsidRDefault="00E029C1" w:rsidP="00191822">
            <w:pPr>
              <w:jc w:val="both"/>
              <w:rPr>
                <w:color w:val="000000"/>
                <w:sz w:val="24"/>
                <w:szCs w:val="24"/>
                <w:lang w:val="uk-UA"/>
              </w:rPr>
            </w:pPr>
          </w:p>
        </w:tc>
        <w:tc>
          <w:tcPr>
            <w:tcW w:w="1418" w:type="dxa"/>
            <w:shd w:val="clear" w:color="auto" w:fill="auto"/>
          </w:tcPr>
          <w:p w:rsidR="00E029C1" w:rsidRPr="00191822" w:rsidRDefault="00E029C1" w:rsidP="00191822">
            <w:pPr>
              <w:jc w:val="both"/>
              <w:rPr>
                <w:color w:val="000000"/>
                <w:sz w:val="24"/>
                <w:szCs w:val="24"/>
                <w:lang w:val="uk-UA"/>
              </w:rPr>
            </w:pPr>
          </w:p>
        </w:tc>
      </w:tr>
      <w:tr w:rsidR="00E029C1" w:rsidRPr="00191822" w:rsidTr="00F810B6">
        <w:trPr>
          <w:jc w:val="center"/>
        </w:trPr>
        <w:tc>
          <w:tcPr>
            <w:tcW w:w="2268" w:type="dxa"/>
            <w:shd w:val="clear" w:color="auto" w:fill="auto"/>
          </w:tcPr>
          <w:p w:rsidR="00E029C1" w:rsidRPr="00191822" w:rsidRDefault="00C9607B" w:rsidP="00191822">
            <w:pPr>
              <w:jc w:val="both"/>
              <w:rPr>
                <w:color w:val="000000"/>
                <w:sz w:val="24"/>
                <w:szCs w:val="24"/>
                <w:lang w:val="uk-UA"/>
              </w:rPr>
            </w:pPr>
            <w:r>
              <w:rPr>
                <w:color w:val="000000"/>
                <w:sz w:val="24"/>
                <w:szCs w:val="24"/>
                <w:lang w:val="en-US"/>
              </w:rPr>
              <w:t>m</w:t>
            </w:r>
          </w:p>
        </w:tc>
        <w:tc>
          <w:tcPr>
            <w:tcW w:w="1418" w:type="dxa"/>
            <w:shd w:val="clear" w:color="auto" w:fill="auto"/>
          </w:tcPr>
          <w:p w:rsidR="00E029C1" w:rsidRPr="00191822" w:rsidRDefault="00E029C1" w:rsidP="00191822">
            <w:pPr>
              <w:jc w:val="both"/>
              <w:rPr>
                <w:color w:val="000000"/>
                <w:sz w:val="24"/>
                <w:szCs w:val="24"/>
                <w:lang w:val="uk-UA"/>
              </w:rPr>
            </w:pPr>
          </w:p>
        </w:tc>
        <w:tc>
          <w:tcPr>
            <w:tcW w:w="1417" w:type="dxa"/>
            <w:shd w:val="clear" w:color="auto" w:fill="auto"/>
          </w:tcPr>
          <w:p w:rsidR="00E029C1" w:rsidRPr="00191822" w:rsidRDefault="00E029C1" w:rsidP="00191822">
            <w:pPr>
              <w:jc w:val="both"/>
              <w:rPr>
                <w:color w:val="000000"/>
                <w:sz w:val="24"/>
                <w:szCs w:val="24"/>
                <w:lang w:val="uk-UA"/>
              </w:rPr>
            </w:pPr>
          </w:p>
        </w:tc>
        <w:tc>
          <w:tcPr>
            <w:tcW w:w="1560" w:type="dxa"/>
            <w:shd w:val="clear" w:color="auto" w:fill="auto"/>
          </w:tcPr>
          <w:p w:rsidR="00E029C1" w:rsidRPr="00191822" w:rsidRDefault="00E029C1" w:rsidP="00191822">
            <w:pPr>
              <w:jc w:val="both"/>
              <w:rPr>
                <w:color w:val="000000"/>
                <w:sz w:val="24"/>
                <w:szCs w:val="24"/>
                <w:lang w:val="uk-UA"/>
              </w:rPr>
            </w:pPr>
          </w:p>
        </w:tc>
        <w:tc>
          <w:tcPr>
            <w:tcW w:w="1275" w:type="dxa"/>
            <w:shd w:val="clear" w:color="auto" w:fill="auto"/>
          </w:tcPr>
          <w:p w:rsidR="00E029C1" w:rsidRPr="00191822" w:rsidRDefault="00E029C1" w:rsidP="00191822">
            <w:pPr>
              <w:jc w:val="both"/>
              <w:rPr>
                <w:color w:val="000000"/>
                <w:sz w:val="24"/>
                <w:szCs w:val="24"/>
                <w:lang w:val="uk-UA"/>
              </w:rPr>
            </w:pPr>
          </w:p>
        </w:tc>
        <w:tc>
          <w:tcPr>
            <w:tcW w:w="1418" w:type="dxa"/>
            <w:shd w:val="clear" w:color="auto" w:fill="auto"/>
          </w:tcPr>
          <w:p w:rsidR="00E029C1" w:rsidRPr="00191822" w:rsidRDefault="00E029C1" w:rsidP="00191822">
            <w:pPr>
              <w:jc w:val="both"/>
              <w:rPr>
                <w:color w:val="000000"/>
                <w:sz w:val="24"/>
                <w:szCs w:val="24"/>
                <w:lang w:val="uk-UA"/>
              </w:rPr>
            </w:pPr>
          </w:p>
        </w:tc>
      </w:tr>
    </w:tbl>
    <w:p w:rsidR="00B22BFA" w:rsidRPr="00191822" w:rsidRDefault="00B22BFA" w:rsidP="00B22BFA">
      <w:pPr>
        <w:spacing w:line="312" w:lineRule="auto"/>
        <w:ind w:left="709"/>
        <w:jc w:val="both"/>
        <w:rPr>
          <w:color w:val="000000"/>
          <w:sz w:val="28"/>
          <w:szCs w:val="28"/>
          <w:lang w:val="en-US"/>
        </w:rPr>
      </w:pPr>
    </w:p>
    <w:p w:rsidR="00F70C60" w:rsidRPr="00191822" w:rsidRDefault="00C24D1E" w:rsidP="00C24D1E">
      <w:pPr>
        <w:spacing w:line="312" w:lineRule="auto"/>
        <w:ind w:firstLine="709"/>
        <w:jc w:val="both"/>
        <w:rPr>
          <w:color w:val="000000"/>
          <w:sz w:val="28"/>
          <w:szCs w:val="28"/>
          <w:lang w:val="uk-UA"/>
        </w:rPr>
      </w:pPr>
      <w:r w:rsidRPr="00191822">
        <w:rPr>
          <w:color w:val="000000"/>
          <w:sz w:val="28"/>
          <w:szCs w:val="28"/>
          <w:lang w:val="uk-UA"/>
        </w:rPr>
        <w:t xml:space="preserve">Для визначення ступеня погодженості думок експертів щодо значущості складових потрібно розрахувати коефіцієнт конкордації </w:t>
      </w:r>
      <w:r w:rsidR="00F810B6">
        <w:rPr>
          <w:color w:val="000000"/>
          <w:sz w:val="28"/>
          <w:szCs w:val="28"/>
          <w:lang w:val="uk-UA"/>
        </w:rPr>
        <w:t>(</w:t>
      </w:r>
      <w:r w:rsidR="00F810B6">
        <w:rPr>
          <w:color w:val="000000"/>
          <w:sz w:val="28"/>
          <w:szCs w:val="28"/>
          <w:lang w:val="en-US"/>
        </w:rPr>
        <w:t>W)</w:t>
      </w:r>
      <w:r w:rsidR="00DB556E">
        <w:rPr>
          <w:color w:val="000000"/>
          <w:sz w:val="28"/>
          <w:szCs w:val="28"/>
          <w:lang w:val="uk-UA"/>
        </w:rPr>
        <w:t xml:space="preserve"> </w:t>
      </w:r>
      <w:r w:rsidRPr="00191822">
        <w:rPr>
          <w:color w:val="000000"/>
          <w:sz w:val="28"/>
          <w:szCs w:val="28"/>
          <w:lang w:val="uk-UA"/>
        </w:rPr>
        <w:t>за формулою:</w:t>
      </w:r>
    </w:p>
    <w:p w:rsidR="00893CBA" w:rsidRPr="00F32184" w:rsidRDefault="00F810B6" w:rsidP="00693B19">
      <w:pPr>
        <w:spacing w:after="120"/>
        <w:ind w:firstLine="709"/>
        <w:jc w:val="right"/>
        <w:rPr>
          <w:b/>
          <w:sz w:val="28"/>
          <w:szCs w:val="28"/>
          <w:lang w:val="uk-UA"/>
        </w:rPr>
      </w:pPr>
      <w:r w:rsidRPr="00F32184">
        <w:rPr>
          <w:position w:val="-60"/>
        </w:rPr>
        <w:object w:dxaOrig="2520" w:dyaOrig="1359">
          <v:shape id="_x0000_i1031" type="#_x0000_t75" style="width:147.75pt;height:81.75pt" o:ole="" fillcolor="window">
            <v:imagedata r:id="rId21" o:title=""/>
          </v:shape>
          <o:OLEObject Type="Embed" ProgID="Equation.3" ShapeID="_x0000_i1031" DrawAspect="Content" ObjectID="_1566986167" r:id="rId22"/>
        </w:object>
      </w:r>
      <w:r w:rsidR="00893CBA" w:rsidRPr="00F32184">
        <w:t>,</w:t>
      </w:r>
      <w:r w:rsidR="00893CBA" w:rsidRPr="00F32184">
        <w:rPr>
          <w:lang w:val="uk-UA"/>
        </w:rPr>
        <w:t xml:space="preserve">                                                                               </w:t>
      </w:r>
      <w:r w:rsidR="00893CBA" w:rsidRPr="00F32184">
        <w:rPr>
          <w:sz w:val="28"/>
          <w:szCs w:val="28"/>
          <w:lang w:val="uk-UA"/>
        </w:rPr>
        <w:t>(2.7)</w:t>
      </w:r>
    </w:p>
    <w:p w:rsidR="00D05D01" w:rsidRPr="00F32184" w:rsidRDefault="00F810B6" w:rsidP="00D05D01">
      <w:pPr>
        <w:spacing w:line="312" w:lineRule="auto"/>
        <w:ind w:left="709" w:hanging="709"/>
        <w:jc w:val="both"/>
        <w:rPr>
          <w:sz w:val="28"/>
          <w:szCs w:val="28"/>
          <w:lang w:val="uk-UA"/>
        </w:rPr>
      </w:pPr>
      <w:r w:rsidRPr="00F32184">
        <w:rPr>
          <w:color w:val="000000"/>
          <w:sz w:val="28"/>
          <w:szCs w:val="28"/>
          <w:lang w:val="uk-UA"/>
        </w:rPr>
        <w:t>д</w:t>
      </w:r>
      <w:r w:rsidRPr="00F32184">
        <w:rPr>
          <w:color w:val="000000"/>
          <w:sz w:val="28"/>
          <w:szCs w:val="28"/>
        </w:rPr>
        <w:t xml:space="preserve">е </w:t>
      </w:r>
      <w:r w:rsidR="006B178B" w:rsidRPr="00F32184">
        <w:rPr>
          <w:position w:val="-14"/>
        </w:rPr>
        <w:object w:dxaOrig="260" w:dyaOrig="380">
          <v:shape id="_x0000_i1032" type="#_x0000_t75" style="width:15pt;height:22.5pt" o:ole="" fillcolor="window">
            <v:imagedata r:id="rId23" o:title=""/>
          </v:shape>
          <o:OLEObject Type="Embed" ProgID="Equation.3" ShapeID="_x0000_i1032" DrawAspect="Content" ObjectID="_1566986168" r:id="rId24"/>
        </w:object>
      </w:r>
      <w:r w:rsidRPr="00F32184">
        <w:t xml:space="preserve"> </w:t>
      </w:r>
      <w:r w:rsidRPr="00F32184">
        <w:rPr>
          <w:color w:val="000000"/>
          <w:sz w:val="28"/>
          <w:szCs w:val="28"/>
          <w:lang w:val="uk-UA"/>
        </w:rPr>
        <w:t>–</w:t>
      </w:r>
      <w:r w:rsidR="006B178B" w:rsidRPr="00F32184">
        <w:rPr>
          <w:color w:val="000000"/>
          <w:sz w:val="28"/>
          <w:szCs w:val="28"/>
        </w:rPr>
        <w:t xml:space="preserve"> </w:t>
      </w:r>
      <w:r w:rsidRPr="00F32184">
        <w:rPr>
          <w:sz w:val="28"/>
          <w:szCs w:val="28"/>
          <w:lang w:val="uk-UA"/>
        </w:rPr>
        <w:t xml:space="preserve">відхилення суми рангів, отриманих </w:t>
      </w:r>
      <w:r w:rsidR="00D05D01" w:rsidRPr="00F32184">
        <w:rPr>
          <w:sz w:val="28"/>
          <w:szCs w:val="28"/>
          <w:lang w:val="en-US"/>
        </w:rPr>
        <w:t>j</w:t>
      </w:r>
      <w:r w:rsidR="00D05D01" w:rsidRPr="00F32184">
        <w:rPr>
          <w:sz w:val="28"/>
          <w:szCs w:val="28"/>
          <w:lang w:val="uk-UA"/>
        </w:rPr>
        <w:t>-ю складовою від середнього значення суми рангів;</w:t>
      </w:r>
    </w:p>
    <w:p w:rsidR="00D05D01" w:rsidRPr="00F32184" w:rsidRDefault="00D05D01" w:rsidP="00D05D01">
      <w:pPr>
        <w:spacing w:line="312" w:lineRule="auto"/>
        <w:ind w:left="709" w:hanging="283"/>
        <w:jc w:val="both"/>
        <w:rPr>
          <w:sz w:val="28"/>
          <w:szCs w:val="28"/>
          <w:lang w:val="uk-UA"/>
        </w:rPr>
      </w:pPr>
      <w:r w:rsidRPr="00F32184">
        <w:rPr>
          <w:sz w:val="28"/>
          <w:szCs w:val="28"/>
          <w:lang w:val="en-US"/>
        </w:rPr>
        <w:t>n</w:t>
      </w:r>
      <w:r w:rsidRPr="00F32184">
        <w:rPr>
          <w:sz w:val="28"/>
          <w:szCs w:val="28"/>
          <w:lang w:val="uk-UA"/>
        </w:rPr>
        <w:t xml:space="preserve"> – кількість експертів;</w:t>
      </w:r>
    </w:p>
    <w:p w:rsidR="00D05D01" w:rsidRPr="00F32184" w:rsidRDefault="00D05D01" w:rsidP="00D05D01">
      <w:pPr>
        <w:spacing w:line="312" w:lineRule="auto"/>
        <w:ind w:left="709" w:hanging="283"/>
        <w:jc w:val="both"/>
        <w:rPr>
          <w:sz w:val="28"/>
          <w:szCs w:val="28"/>
          <w:lang w:val="uk-UA"/>
        </w:rPr>
      </w:pPr>
      <w:r w:rsidRPr="00F32184">
        <w:rPr>
          <w:sz w:val="28"/>
          <w:szCs w:val="28"/>
          <w:lang w:val="en-US"/>
        </w:rPr>
        <w:t>m</w:t>
      </w:r>
      <w:r w:rsidRPr="00F32184">
        <w:rPr>
          <w:sz w:val="28"/>
          <w:szCs w:val="28"/>
          <w:lang w:val="uk-UA"/>
        </w:rPr>
        <w:t xml:space="preserve"> – кількість складових досліджуваного явища;</w:t>
      </w:r>
    </w:p>
    <w:p w:rsidR="00C44810" w:rsidRPr="00F32184" w:rsidRDefault="00D05D01" w:rsidP="00D05D01">
      <w:pPr>
        <w:spacing w:line="312" w:lineRule="auto"/>
        <w:ind w:left="709" w:hanging="283"/>
        <w:jc w:val="both"/>
        <w:rPr>
          <w:color w:val="000000"/>
          <w:sz w:val="28"/>
          <w:szCs w:val="28"/>
          <w:lang w:val="uk-UA"/>
        </w:rPr>
      </w:pPr>
      <w:r w:rsidRPr="00F32184">
        <w:rPr>
          <w:sz w:val="28"/>
          <w:szCs w:val="28"/>
          <w:lang w:val="uk-UA"/>
        </w:rPr>
        <w:t>Т</w:t>
      </w:r>
      <w:r w:rsidRPr="00F32184">
        <w:rPr>
          <w:sz w:val="28"/>
          <w:szCs w:val="28"/>
          <w:lang w:val="en-US"/>
        </w:rPr>
        <w:t>i</w:t>
      </w:r>
      <w:r w:rsidRPr="00F32184">
        <w:rPr>
          <w:sz w:val="28"/>
          <w:szCs w:val="28"/>
        </w:rPr>
        <w:t xml:space="preserve"> </w:t>
      </w:r>
      <w:bookmarkStart w:id="11" w:name="_Hlk487134145"/>
      <w:r w:rsidRPr="00F32184">
        <w:rPr>
          <w:sz w:val="28"/>
          <w:szCs w:val="28"/>
          <w:lang w:val="uk-UA"/>
        </w:rPr>
        <w:t>–</w:t>
      </w:r>
      <w:bookmarkEnd w:id="11"/>
      <w:r w:rsidRPr="00F32184">
        <w:rPr>
          <w:sz w:val="28"/>
          <w:szCs w:val="28"/>
        </w:rPr>
        <w:t xml:space="preserve"> </w:t>
      </w:r>
      <w:r w:rsidRPr="00F32184">
        <w:rPr>
          <w:sz w:val="28"/>
          <w:szCs w:val="28"/>
          <w:lang w:val="uk-UA"/>
        </w:rPr>
        <w:t>величина, що розраховується за наявності рівних рангів.</w:t>
      </w:r>
    </w:p>
    <w:p w:rsidR="00F810B6" w:rsidRPr="00F32184" w:rsidRDefault="00BC2678" w:rsidP="00B22BFA">
      <w:pPr>
        <w:spacing w:line="312" w:lineRule="auto"/>
        <w:ind w:left="709"/>
        <w:jc w:val="both"/>
        <w:rPr>
          <w:color w:val="000000"/>
          <w:sz w:val="28"/>
          <w:szCs w:val="28"/>
          <w:lang w:val="uk-UA"/>
        </w:rPr>
      </w:pPr>
      <w:r w:rsidRPr="00F32184">
        <w:rPr>
          <w:color w:val="000000"/>
          <w:sz w:val="28"/>
          <w:szCs w:val="28"/>
          <w:lang w:val="uk-UA"/>
        </w:rPr>
        <w:t xml:space="preserve">Розрахунки величин, що входять до </w:t>
      </w:r>
      <w:r w:rsidR="00737092" w:rsidRPr="00F32184">
        <w:rPr>
          <w:color w:val="000000"/>
          <w:sz w:val="28"/>
          <w:szCs w:val="28"/>
          <w:lang w:val="uk-UA"/>
        </w:rPr>
        <w:t xml:space="preserve">формули (2.7), </w:t>
      </w:r>
      <w:r w:rsidR="006B178B" w:rsidRPr="00F32184">
        <w:rPr>
          <w:color w:val="000000"/>
          <w:sz w:val="28"/>
          <w:szCs w:val="28"/>
          <w:lang w:val="uk-UA"/>
        </w:rPr>
        <w:t>наведені нижче.</w:t>
      </w:r>
    </w:p>
    <w:p w:rsidR="006B178B" w:rsidRPr="00F32184" w:rsidRDefault="006B178B" w:rsidP="00693B19">
      <w:pPr>
        <w:ind w:left="709"/>
        <w:jc w:val="right"/>
        <w:rPr>
          <w:sz w:val="28"/>
          <w:szCs w:val="28"/>
          <w:lang w:val="uk-UA"/>
        </w:rPr>
      </w:pPr>
      <w:r w:rsidRPr="00F32184">
        <w:rPr>
          <w:position w:val="-14"/>
          <w:sz w:val="28"/>
          <w:szCs w:val="28"/>
        </w:rPr>
        <w:object w:dxaOrig="1120" w:dyaOrig="420">
          <v:shape id="_x0000_i1033" type="#_x0000_t75" style="width:66pt;height:25.5pt" o:ole="" fillcolor="window">
            <v:imagedata r:id="rId25" o:title=""/>
          </v:shape>
          <o:OLEObject Type="Embed" ProgID="Equation.3" ShapeID="_x0000_i1033" DrawAspect="Content" ObjectID="_1566986169" r:id="rId26"/>
        </w:object>
      </w:r>
      <w:r w:rsidRPr="00F32184">
        <w:rPr>
          <w:sz w:val="24"/>
          <w:szCs w:val="24"/>
          <w:lang w:val="uk-UA"/>
        </w:rPr>
        <w:t>…………………………………………..</w:t>
      </w:r>
      <w:r w:rsidRPr="00F32184">
        <w:rPr>
          <w:sz w:val="28"/>
          <w:szCs w:val="28"/>
          <w:lang w:val="uk-UA"/>
        </w:rPr>
        <w:t>(2.8)</w:t>
      </w:r>
    </w:p>
    <w:p w:rsidR="00BF7396" w:rsidRPr="00F32184" w:rsidRDefault="006B178B" w:rsidP="00BF7396">
      <w:pPr>
        <w:spacing w:after="120" w:line="312" w:lineRule="auto"/>
        <w:rPr>
          <w:sz w:val="28"/>
          <w:szCs w:val="28"/>
          <w:lang w:val="uk-UA"/>
        </w:rPr>
      </w:pPr>
      <w:r w:rsidRPr="00F32184">
        <w:rPr>
          <w:sz w:val="28"/>
          <w:szCs w:val="28"/>
          <w:lang w:val="uk-UA"/>
        </w:rPr>
        <w:t xml:space="preserve">де </w:t>
      </w:r>
      <w:r w:rsidRPr="00F32184">
        <w:rPr>
          <w:sz w:val="28"/>
          <w:szCs w:val="28"/>
          <w:lang w:val="en-US"/>
        </w:rPr>
        <w:t>S</w:t>
      </w:r>
      <w:r w:rsidRPr="00F32184">
        <w:rPr>
          <w:sz w:val="28"/>
          <w:szCs w:val="28"/>
          <w:vertAlign w:val="subscript"/>
          <w:lang w:val="en-US"/>
        </w:rPr>
        <w:t>j</w:t>
      </w:r>
      <w:r w:rsidRPr="00F32184">
        <w:rPr>
          <w:sz w:val="28"/>
          <w:szCs w:val="28"/>
        </w:rPr>
        <w:t xml:space="preserve"> </w:t>
      </w:r>
      <w:r w:rsidRPr="00F32184">
        <w:rPr>
          <w:sz w:val="28"/>
          <w:szCs w:val="28"/>
          <w:lang w:val="uk-UA"/>
        </w:rPr>
        <w:t xml:space="preserve">– </w:t>
      </w:r>
      <w:r w:rsidR="00BF7396" w:rsidRPr="00F32184">
        <w:rPr>
          <w:sz w:val="28"/>
          <w:szCs w:val="28"/>
          <w:lang w:val="uk-UA"/>
        </w:rPr>
        <w:t xml:space="preserve">сума рангів, призначених експертами складовій </w:t>
      </w:r>
      <w:r w:rsidR="00BF7396" w:rsidRPr="00F32184">
        <w:rPr>
          <w:sz w:val="28"/>
          <w:szCs w:val="28"/>
          <w:lang w:val="en-US"/>
        </w:rPr>
        <w:t>j</w:t>
      </w:r>
      <w:r w:rsidR="00BF7396" w:rsidRPr="00F32184">
        <w:rPr>
          <w:sz w:val="28"/>
          <w:szCs w:val="28"/>
        </w:rPr>
        <w:t xml:space="preserve"> (</w:t>
      </w:r>
      <w:r w:rsidR="00BF7396" w:rsidRPr="00F32184">
        <w:rPr>
          <w:sz w:val="28"/>
          <w:szCs w:val="28"/>
          <w:lang w:val="en-US"/>
        </w:rPr>
        <w:t>j</w:t>
      </w:r>
      <w:r w:rsidR="00BF7396" w:rsidRPr="00F32184">
        <w:rPr>
          <w:sz w:val="28"/>
          <w:szCs w:val="28"/>
        </w:rPr>
        <w:t xml:space="preserve"> = 1,…, </w:t>
      </w:r>
      <w:r w:rsidR="00BF7396" w:rsidRPr="00F32184">
        <w:rPr>
          <w:sz w:val="28"/>
          <w:szCs w:val="28"/>
          <w:lang w:val="en-US"/>
        </w:rPr>
        <w:t>m</w:t>
      </w:r>
      <w:r w:rsidR="00BF7396" w:rsidRPr="00F32184">
        <w:rPr>
          <w:sz w:val="28"/>
          <w:szCs w:val="28"/>
        </w:rPr>
        <w:t>)</w:t>
      </w:r>
      <w:r w:rsidR="00BF7396" w:rsidRPr="00F32184">
        <w:rPr>
          <w:sz w:val="28"/>
          <w:szCs w:val="28"/>
          <w:lang w:val="uk-UA"/>
        </w:rPr>
        <w:t>;</w:t>
      </w:r>
    </w:p>
    <w:p w:rsidR="00BF7396" w:rsidRPr="00F32184" w:rsidRDefault="00C77733" w:rsidP="00693B19">
      <w:pPr>
        <w:spacing w:line="312" w:lineRule="auto"/>
        <w:ind w:firstLine="425"/>
        <w:rPr>
          <w:sz w:val="28"/>
          <w:szCs w:val="28"/>
          <w:lang w:val="uk-UA"/>
        </w:rPr>
      </w:pPr>
      <w:r w:rsidRPr="00F32184">
        <w:rPr>
          <w:position w:val="-6"/>
        </w:rPr>
        <w:object w:dxaOrig="200" w:dyaOrig="340">
          <v:shape id="_x0000_i1034" type="#_x0000_t75" style="width:12pt;height:20.25pt" o:ole="" fillcolor="window">
            <v:imagedata r:id="rId27" o:title=""/>
          </v:shape>
          <o:OLEObject Type="Embed" ProgID="Equation.3" ShapeID="_x0000_i1034" DrawAspect="Content" ObjectID="_1566986170" r:id="rId28"/>
        </w:object>
      </w:r>
      <w:r w:rsidR="00BF7396" w:rsidRPr="00F32184">
        <w:rPr>
          <w:sz w:val="28"/>
          <w:szCs w:val="28"/>
          <w:lang w:val="uk-UA"/>
        </w:rPr>
        <w:t>–</w:t>
      </w:r>
      <w:r w:rsidR="00BF7396" w:rsidRPr="00F32184">
        <w:rPr>
          <w:sz w:val="28"/>
          <w:szCs w:val="28"/>
        </w:rPr>
        <w:t xml:space="preserve"> </w:t>
      </w:r>
      <w:r w:rsidRPr="00F32184">
        <w:rPr>
          <w:sz w:val="28"/>
          <w:szCs w:val="28"/>
          <w:lang w:val="uk-UA"/>
        </w:rPr>
        <w:t>середнє значення суми рангів оцінок за всіма складовими.</w:t>
      </w:r>
      <w:r w:rsidR="00BF7396" w:rsidRPr="00F32184">
        <w:rPr>
          <w:sz w:val="28"/>
          <w:szCs w:val="28"/>
          <w:lang w:val="uk-UA"/>
        </w:rPr>
        <w:t xml:space="preserve"> </w:t>
      </w:r>
    </w:p>
    <w:p w:rsidR="00BF7396" w:rsidRPr="00F32184" w:rsidRDefault="00BF7396" w:rsidP="00693B19">
      <w:pPr>
        <w:ind w:left="709"/>
        <w:jc w:val="right"/>
        <w:rPr>
          <w:sz w:val="28"/>
          <w:szCs w:val="28"/>
          <w:lang w:val="uk-UA"/>
        </w:rPr>
      </w:pPr>
      <w:r w:rsidRPr="00F32184">
        <w:rPr>
          <w:position w:val="-28"/>
          <w:sz w:val="28"/>
          <w:szCs w:val="28"/>
        </w:rPr>
        <w:object w:dxaOrig="1140" w:dyaOrig="680">
          <v:shape id="_x0000_i1035" type="#_x0000_t75" style="width:66.75pt;height:40.5pt" o:ole="" fillcolor="window">
            <v:imagedata r:id="rId29" o:title=""/>
          </v:shape>
          <o:OLEObject Type="Embed" ProgID="Equation.3" ShapeID="_x0000_i1035" DrawAspect="Content" ObjectID="_1566986171" r:id="rId30"/>
        </w:object>
      </w:r>
      <w:r w:rsidRPr="00F32184">
        <w:rPr>
          <w:sz w:val="24"/>
          <w:szCs w:val="24"/>
          <w:lang w:val="uk-UA"/>
        </w:rPr>
        <w:t>…………………………………………..</w:t>
      </w:r>
      <w:r w:rsidRPr="00F32184">
        <w:rPr>
          <w:sz w:val="28"/>
          <w:szCs w:val="28"/>
          <w:lang w:val="uk-UA"/>
        </w:rPr>
        <w:t>(2.9)</w:t>
      </w:r>
    </w:p>
    <w:p w:rsidR="00BF7396" w:rsidRPr="00F32184" w:rsidRDefault="00BF7396" w:rsidP="006B178B">
      <w:pPr>
        <w:spacing w:line="312" w:lineRule="auto"/>
        <w:rPr>
          <w:sz w:val="28"/>
          <w:szCs w:val="28"/>
          <w:lang w:val="uk-UA"/>
        </w:rPr>
      </w:pPr>
      <w:r w:rsidRPr="00F32184">
        <w:rPr>
          <w:sz w:val="28"/>
          <w:szCs w:val="28"/>
          <w:lang w:val="uk-UA"/>
        </w:rPr>
        <w:t xml:space="preserve">де </w:t>
      </w:r>
      <w:r w:rsidRPr="00F32184">
        <w:rPr>
          <w:sz w:val="28"/>
          <w:szCs w:val="28"/>
          <w:lang w:val="en-US"/>
        </w:rPr>
        <w:t>R</w:t>
      </w:r>
      <w:r w:rsidRPr="00F32184">
        <w:rPr>
          <w:sz w:val="28"/>
          <w:szCs w:val="28"/>
          <w:vertAlign w:val="subscript"/>
          <w:lang w:val="en-US"/>
        </w:rPr>
        <w:t>ij</w:t>
      </w:r>
      <w:r w:rsidRPr="00F32184">
        <w:rPr>
          <w:sz w:val="28"/>
          <w:szCs w:val="28"/>
          <w:vertAlign w:val="subscript"/>
          <w:lang w:val="uk-UA"/>
        </w:rPr>
        <w:t xml:space="preserve"> </w:t>
      </w:r>
      <w:r w:rsidRPr="00F32184">
        <w:rPr>
          <w:sz w:val="28"/>
          <w:szCs w:val="28"/>
          <w:lang w:val="uk-UA"/>
        </w:rPr>
        <w:t>– ранг (місце) оцінки</w:t>
      </w:r>
      <w:r w:rsidR="00C77733" w:rsidRPr="00F32184">
        <w:rPr>
          <w:sz w:val="28"/>
          <w:szCs w:val="28"/>
          <w:lang w:val="uk-UA"/>
        </w:rPr>
        <w:t xml:space="preserve"> складової</w:t>
      </w:r>
      <w:r w:rsidRPr="00F32184">
        <w:rPr>
          <w:sz w:val="28"/>
          <w:szCs w:val="28"/>
          <w:lang w:val="uk-UA"/>
        </w:rPr>
        <w:t>, надане і-м експертом (і=1,…,</w:t>
      </w:r>
      <w:r w:rsidRPr="00F32184">
        <w:rPr>
          <w:sz w:val="28"/>
          <w:szCs w:val="28"/>
          <w:lang w:val="en-US"/>
        </w:rPr>
        <w:t>n</w:t>
      </w:r>
      <w:r w:rsidRPr="00F32184">
        <w:rPr>
          <w:sz w:val="28"/>
          <w:szCs w:val="28"/>
          <w:lang w:val="uk-UA"/>
        </w:rPr>
        <w:t>).</w:t>
      </w:r>
      <w:r w:rsidR="005439FF" w:rsidRPr="00F32184">
        <w:rPr>
          <w:sz w:val="28"/>
          <w:szCs w:val="28"/>
          <w:lang w:val="uk-UA"/>
        </w:rPr>
        <w:t xml:space="preserve"> </w:t>
      </w:r>
    </w:p>
    <w:p w:rsidR="006B178B" w:rsidRPr="00F32184" w:rsidRDefault="00C77733" w:rsidP="00693B19">
      <w:pPr>
        <w:ind w:firstLine="709"/>
        <w:jc w:val="right"/>
        <w:rPr>
          <w:sz w:val="28"/>
          <w:szCs w:val="28"/>
        </w:rPr>
      </w:pPr>
      <w:r w:rsidRPr="00F32184">
        <w:rPr>
          <w:position w:val="-30"/>
          <w:sz w:val="28"/>
          <w:szCs w:val="28"/>
        </w:rPr>
        <w:object w:dxaOrig="960" w:dyaOrig="700">
          <v:shape id="_x0000_i1036" type="#_x0000_t75" style="width:56.25pt;height:42pt" o:ole="" fillcolor="window">
            <v:imagedata r:id="rId31" o:title=""/>
          </v:shape>
          <o:OLEObject Type="Embed" ProgID="Equation.3" ShapeID="_x0000_i1036" DrawAspect="Content" ObjectID="_1566986172" r:id="rId32"/>
        </w:object>
      </w:r>
      <w:r w:rsidRPr="00F32184">
        <w:rPr>
          <w:sz w:val="28"/>
          <w:szCs w:val="28"/>
          <w:lang w:val="uk-UA"/>
        </w:rPr>
        <w:t>…………………………………….</w:t>
      </w:r>
      <w:r w:rsidRPr="00F32184">
        <w:rPr>
          <w:sz w:val="28"/>
          <w:szCs w:val="28"/>
        </w:rPr>
        <w:t>(2.10)</w:t>
      </w:r>
    </w:p>
    <w:p w:rsidR="00E92FD4" w:rsidRPr="00F32184" w:rsidRDefault="00273E3D" w:rsidP="00693B19">
      <w:pPr>
        <w:spacing w:before="120"/>
        <w:ind w:firstLine="709"/>
        <w:jc w:val="right"/>
        <w:rPr>
          <w:sz w:val="28"/>
          <w:szCs w:val="28"/>
        </w:rPr>
      </w:pPr>
      <w:r w:rsidRPr="00F32184">
        <w:rPr>
          <w:position w:val="-28"/>
          <w:sz w:val="28"/>
          <w:szCs w:val="28"/>
        </w:rPr>
        <w:object w:dxaOrig="1500" w:dyaOrig="680">
          <v:shape id="_x0000_i1037" type="#_x0000_t75" style="width:87.75pt;height:40.5pt" o:ole="" fillcolor="window">
            <v:imagedata r:id="rId33" o:title=""/>
          </v:shape>
          <o:OLEObject Type="Embed" ProgID="Equation.3" ShapeID="_x0000_i1037" DrawAspect="Content" ObjectID="_1566986173" r:id="rId34"/>
        </w:object>
      </w:r>
      <w:r w:rsidR="00E92FD4" w:rsidRPr="00F32184">
        <w:rPr>
          <w:sz w:val="28"/>
          <w:szCs w:val="28"/>
          <w:lang w:val="uk-UA"/>
        </w:rPr>
        <w:t>………………………………….</w:t>
      </w:r>
      <w:r w:rsidR="00E92FD4" w:rsidRPr="00F32184">
        <w:rPr>
          <w:sz w:val="28"/>
          <w:szCs w:val="28"/>
        </w:rPr>
        <w:t>(2.1</w:t>
      </w:r>
      <w:r w:rsidR="00E92FD4" w:rsidRPr="00F32184">
        <w:rPr>
          <w:sz w:val="28"/>
          <w:szCs w:val="28"/>
          <w:lang w:val="uk-UA"/>
        </w:rPr>
        <w:t>1</w:t>
      </w:r>
      <w:r w:rsidR="00E92FD4" w:rsidRPr="00F32184">
        <w:rPr>
          <w:sz w:val="28"/>
          <w:szCs w:val="28"/>
        </w:rPr>
        <w:t>)</w:t>
      </w:r>
    </w:p>
    <w:p w:rsidR="005439FF" w:rsidRDefault="00E92FD4" w:rsidP="00E92FD4">
      <w:pPr>
        <w:spacing w:line="312" w:lineRule="auto"/>
        <w:rPr>
          <w:color w:val="000000"/>
          <w:sz w:val="28"/>
          <w:szCs w:val="28"/>
          <w:lang w:val="uk-UA"/>
        </w:rPr>
      </w:pPr>
      <w:r w:rsidRPr="00F32184">
        <w:rPr>
          <w:color w:val="000000"/>
          <w:sz w:val="28"/>
          <w:szCs w:val="28"/>
          <w:lang w:val="uk-UA"/>
        </w:rPr>
        <w:t xml:space="preserve">де </w:t>
      </w:r>
      <w:r w:rsidRPr="00F32184">
        <w:rPr>
          <w:color w:val="000000"/>
          <w:sz w:val="28"/>
          <w:szCs w:val="28"/>
          <w:lang w:val="en-US"/>
        </w:rPr>
        <w:t>n</w:t>
      </w:r>
      <w:r w:rsidRPr="00F32184">
        <w:rPr>
          <w:color w:val="000000"/>
          <w:sz w:val="28"/>
          <w:szCs w:val="28"/>
        </w:rPr>
        <w:t xml:space="preserve"> </w:t>
      </w:r>
      <w:r w:rsidRPr="00F32184">
        <w:rPr>
          <w:sz w:val="28"/>
          <w:szCs w:val="28"/>
          <w:lang w:val="uk-UA"/>
        </w:rPr>
        <w:t>–</w:t>
      </w:r>
      <w:r w:rsidRPr="00F32184">
        <w:rPr>
          <w:color w:val="000000"/>
          <w:sz w:val="28"/>
          <w:szCs w:val="28"/>
        </w:rPr>
        <w:t xml:space="preserve"> кількість гр</w:t>
      </w:r>
      <w:r w:rsidRPr="00F32184">
        <w:rPr>
          <w:color w:val="000000"/>
          <w:sz w:val="28"/>
          <w:szCs w:val="28"/>
          <w:lang w:val="uk-UA"/>
        </w:rPr>
        <w:t>уп рівних рангів;</w:t>
      </w:r>
    </w:p>
    <w:p w:rsidR="00E92FD4" w:rsidRDefault="00DF6DCF" w:rsidP="00E92FD4">
      <w:pPr>
        <w:spacing w:line="312" w:lineRule="auto"/>
        <w:ind w:firstLine="284"/>
        <w:rPr>
          <w:color w:val="000000"/>
          <w:sz w:val="28"/>
          <w:szCs w:val="28"/>
          <w:lang w:val="uk-UA"/>
        </w:rPr>
      </w:pPr>
      <w:r>
        <w:rPr>
          <w:color w:val="000000"/>
          <w:sz w:val="28"/>
          <w:szCs w:val="28"/>
          <w:lang w:val="uk-UA"/>
        </w:rPr>
        <w:t xml:space="preserve"> </w:t>
      </w:r>
      <w:r w:rsidR="00E92FD4">
        <w:rPr>
          <w:color w:val="000000"/>
          <w:sz w:val="28"/>
          <w:szCs w:val="28"/>
          <w:lang w:val="en-US"/>
        </w:rPr>
        <w:t>t</w:t>
      </w:r>
      <w:r w:rsidR="00E92FD4" w:rsidRPr="00DF6DCF">
        <w:rPr>
          <w:color w:val="000000"/>
          <w:sz w:val="28"/>
          <w:szCs w:val="28"/>
        </w:rPr>
        <w:t xml:space="preserve"> </w:t>
      </w:r>
      <w:r w:rsidR="00E92FD4" w:rsidRPr="00D05D01">
        <w:rPr>
          <w:sz w:val="28"/>
          <w:szCs w:val="28"/>
          <w:lang w:val="uk-UA"/>
        </w:rPr>
        <w:t>–</w:t>
      </w:r>
      <w:r w:rsidR="00E92FD4" w:rsidRPr="00DF6DCF">
        <w:rPr>
          <w:color w:val="000000"/>
          <w:sz w:val="28"/>
          <w:szCs w:val="28"/>
        </w:rPr>
        <w:t xml:space="preserve"> </w:t>
      </w:r>
      <w:r>
        <w:rPr>
          <w:color w:val="000000"/>
          <w:sz w:val="28"/>
          <w:szCs w:val="28"/>
          <w:lang w:val="uk-UA"/>
        </w:rPr>
        <w:t>кількість рівних рангів у групі.</w:t>
      </w:r>
    </w:p>
    <w:p w:rsidR="00DF6DCF" w:rsidRDefault="00BE0586" w:rsidP="00BE0586">
      <w:pPr>
        <w:spacing w:line="312" w:lineRule="auto"/>
        <w:ind w:firstLine="709"/>
        <w:jc w:val="both"/>
        <w:rPr>
          <w:color w:val="000000"/>
          <w:sz w:val="28"/>
          <w:szCs w:val="28"/>
          <w:lang w:val="uk-UA"/>
        </w:rPr>
      </w:pPr>
      <w:r>
        <w:rPr>
          <w:color w:val="000000"/>
          <w:sz w:val="28"/>
          <w:szCs w:val="28"/>
          <w:lang w:val="uk-UA"/>
        </w:rPr>
        <w:t>Визначення рангів оцінок важливості складових, наданих експертами, здійснюється наступним чином. Кожна оцінка, надана і-м експертом</w:t>
      </w:r>
      <w:r w:rsidR="00C9607B" w:rsidRPr="00C9607B">
        <w:rPr>
          <w:color w:val="000000"/>
          <w:sz w:val="28"/>
          <w:szCs w:val="28"/>
          <w:lang w:val="uk-UA"/>
        </w:rPr>
        <w:t xml:space="preserve"> (</w:t>
      </w:r>
      <w:r w:rsidR="00C9607B">
        <w:rPr>
          <w:color w:val="000000"/>
          <w:sz w:val="28"/>
          <w:szCs w:val="28"/>
          <w:lang w:val="uk-UA"/>
        </w:rPr>
        <w:t>див.                  табл.</w:t>
      </w:r>
      <w:r w:rsidR="00C9607B" w:rsidRPr="00C9607B">
        <w:rPr>
          <w:color w:val="000000"/>
          <w:sz w:val="28"/>
          <w:szCs w:val="28"/>
          <w:lang w:val="uk-UA"/>
        </w:rPr>
        <w:t xml:space="preserve"> 2</w:t>
      </w:r>
      <w:r w:rsidR="00C9607B">
        <w:rPr>
          <w:color w:val="000000"/>
          <w:sz w:val="28"/>
          <w:szCs w:val="28"/>
          <w:lang w:val="uk-UA"/>
        </w:rPr>
        <w:t>.</w:t>
      </w:r>
      <w:r w:rsidR="00C9607B" w:rsidRPr="00C9607B">
        <w:rPr>
          <w:color w:val="000000"/>
          <w:sz w:val="28"/>
          <w:szCs w:val="28"/>
          <w:lang w:val="uk-UA"/>
        </w:rPr>
        <w:t>5)</w:t>
      </w:r>
      <w:r>
        <w:rPr>
          <w:color w:val="000000"/>
          <w:sz w:val="28"/>
          <w:szCs w:val="28"/>
          <w:lang w:val="uk-UA"/>
        </w:rPr>
        <w:t xml:space="preserve">, виражається числом натурального ряду таким чином, що число 1 присвоюється </w:t>
      </w:r>
      <w:r w:rsidR="004037F1">
        <w:rPr>
          <w:color w:val="000000"/>
          <w:sz w:val="28"/>
          <w:szCs w:val="28"/>
          <w:lang w:val="uk-UA"/>
        </w:rPr>
        <w:t xml:space="preserve">складовій, що </w:t>
      </w:r>
      <w:r w:rsidR="00273E3D">
        <w:rPr>
          <w:color w:val="000000"/>
          <w:sz w:val="28"/>
          <w:szCs w:val="28"/>
          <w:lang w:val="uk-UA"/>
        </w:rPr>
        <w:t xml:space="preserve">відповідає </w:t>
      </w:r>
      <w:r>
        <w:rPr>
          <w:color w:val="000000"/>
          <w:sz w:val="28"/>
          <w:szCs w:val="28"/>
          <w:lang w:val="uk-UA"/>
        </w:rPr>
        <w:t>максимальній оцінці</w:t>
      </w:r>
      <w:r w:rsidR="004037F1">
        <w:rPr>
          <w:color w:val="000000"/>
          <w:sz w:val="28"/>
          <w:szCs w:val="28"/>
          <w:lang w:val="uk-UA"/>
        </w:rPr>
        <w:t xml:space="preserve">, а число </w:t>
      </w:r>
      <w:r w:rsidR="004037F1">
        <w:rPr>
          <w:color w:val="000000"/>
          <w:sz w:val="28"/>
          <w:szCs w:val="28"/>
          <w:lang w:val="en-US"/>
        </w:rPr>
        <w:t>m</w:t>
      </w:r>
      <w:r w:rsidR="004037F1">
        <w:rPr>
          <w:color w:val="000000"/>
          <w:sz w:val="28"/>
          <w:szCs w:val="28"/>
          <w:lang w:val="uk-UA"/>
        </w:rPr>
        <w:t xml:space="preserve"> – мінімальній. Якщо всі оцінки різні, то відповідні числа натурального ряду є рангами оцінок і-го експерта. Якщо серед оцінок, наданих і-м експертом, є однакові, то цим оцінкам призначається однаковий ранг, рівний середній арифметичній відповідних чисел натурального ряду.</w:t>
      </w:r>
      <w:r w:rsidR="00B453E9">
        <w:rPr>
          <w:color w:val="000000"/>
          <w:sz w:val="28"/>
          <w:szCs w:val="28"/>
          <w:lang w:val="uk-UA"/>
        </w:rPr>
        <w:t xml:space="preserve"> Для проведення розрахунків окремих показників, що входять в формулу (2.7), можна скористатись наступною таблицею.</w:t>
      </w:r>
    </w:p>
    <w:p w:rsidR="00B453E9" w:rsidRDefault="00B453E9" w:rsidP="00B453E9">
      <w:pPr>
        <w:spacing w:line="312" w:lineRule="auto"/>
        <w:ind w:firstLine="709"/>
        <w:jc w:val="right"/>
        <w:rPr>
          <w:color w:val="000000"/>
          <w:sz w:val="28"/>
          <w:szCs w:val="28"/>
          <w:lang w:val="uk-UA"/>
        </w:rPr>
      </w:pPr>
      <w:r>
        <w:rPr>
          <w:color w:val="000000"/>
          <w:sz w:val="28"/>
          <w:szCs w:val="28"/>
          <w:lang w:val="uk-UA"/>
        </w:rPr>
        <w:t>Таблиця 2.7</w:t>
      </w:r>
    </w:p>
    <w:p w:rsidR="00B453E9" w:rsidRDefault="00B453E9" w:rsidP="00B453E9">
      <w:pPr>
        <w:spacing w:line="312" w:lineRule="auto"/>
        <w:jc w:val="center"/>
        <w:rPr>
          <w:color w:val="000000"/>
          <w:sz w:val="28"/>
          <w:szCs w:val="28"/>
          <w:lang w:val="uk-UA"/>
        </w:rPr>
      </w:pPr>
      <w:r>
        <w:rPr>
          <w:color w:val="000000"/>
          <w:sz w:val="28"/>
          <w:szCs w:val="28"/>
          <w:lang w:val="uk-UA"/>
        </w:rPr>
        <w:t>Допоміжні розрахунки для визначення коефіцієнта конкордації</w:t>
      </w:r>
    </w:p>
    <w:tbl>
      <w:tblPr>
        <w:tblW w:w="0" w:type="auto"/>
        <w:jc w:val="center"/>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65"/>
        <w:gridCol w:w="1266"/>
        <w:gridCol w:w="1204"/>
        <w:gridCol w:w="1256"/>
        <w:gridCol w:w="1112"/>
        <w:gridCol w:w="1059"/>
        <w:gridCol w:w="1076"/>
      </w:tblGrid>
      <w:tr w:rsidR="00C9607B" w:rsidRPr="006647DB" w:rsidTr="006647DB">
        <w:trPr>
          <w:jc w:val="center"/>
        </w:trPr>
        <w:tc>
          <w:tcPr>
            <w:tcW w:w="2126" w:type="dxa"/>
            <w:vMerge w:val="restart"/>
            <w:shd w:val="clear" w:color="auto" w:fill="auto"/>
          </w:tcPr>
          <w:p w:rsidR="00C9607B" w:rsidRPr="006647DB" w:rsidRDefault="00C9607B" w:rsidP="006647DB">
            <w:pPr>
              <w:jc w:val="center"/>
              <w:rPr>
                <w:color w:val="000000"/>
                <w:sz w:val="24"/>
                <w:szCs w:val="24"/>
              </w:rPr>
            </w:pPr>
            <w:r w:rsidRPr="006647DB">
              <w:rPr>
                <w:color w:val="000000"/>
                <w:sz w:val="24"/>
                <w:szCs w:val="24"/>
                <w:lang w:val="uk-UA"/>
              </w:rPr>
              <w:t>№ і назва компоненти (</w:t>
            </w:r>
            <w:r w:rsidRPr="006647DB">
              <w:rPr>
                <w:color w:val="000000"/>
                <w:sz w:val="24"/>
                <w:szCs w:val="24"/>
                <w:lang w:val="en-US"/>
              </w:rPr>
              <w:t>j</w:t>
            </w:r>
            <w:r w:rsidRPr="006647DB">
              <w:rPr>
                <w:color w:val="000000"/>
                <w:sz w:val="24"/>
                <w:szCs w:val="24"/>
              </w:rPr>
              <w:t>)</w:t>
            </w:r>
          </w:p>
          <w:p w:rsidR="00C9607B" w:rsidRPr="006647DB" w:rsidRDefault="00C9607B" w:rsidP="006647DB">
            <w:pPr>
              <w:jc w:val="center"/>
              <w:rPr>
                <w:color w:val="000000"/>
                <w:sz w:val="24"/>
                <w:szCs w:val="24"/>
                <w:lang w:val="uk-UA"/>
              </w:rPr>
            </w:pPr>
          </w:p>
        </w:tc>
        <w:tc>
          <w:tcPr>
            <w:tcW w:w="3828" w:type="dxa"/>
            <w:gridSpan w:val="3"/>
            <w:shd w:val="clear" w:color="auto" w:fill="auto"/>
          </w:tcPr>
          <w:p w:rsidR="00C9607B" w:rsidRPr="006647DB" w:rsidRDefault="00C9607B" w:rsidP="006647DB">
            <w:pPr>
              <w:jc w:val="center"/>
              <w:rPr>
                <w:color w:val="000000"/>
                <w:sz w:val="24"/>
                <w:szCs w:val="24"/>
                <w:lang w:val="en-US"/>
              </w:rPr>
            </w:pPr>
            <w:r w:rsidRPr="006647DB">
              <w:rPr>
                <w:color w:val="000000"/>
                <w:sz w:val="24"/>
                <w:szCs w:val="24"/>
                <w:lang w:val="uk-UA"/>
              </w:rPr>
              <w:t>Ранги оцінок експертів (</w:t>
            </w:r>
            <w:r w:rsidRPr="006647DB">
              <w:rPr>
                <w:color w:val="000000"/>
                <w:sz w:val="24"/>
                <w:szCs w:val="24"/>
                <w:lang w:val="en-US"/>
              </w:rPr>
              <w:t>Rij)</w:t>
            </w:r>
          </w:p>
        </w:tc>
        <w:tc>
          <w:tcPr>
            <w:tcW w:w="1179" w:type="dxa"/>
            <w:shd w:val="clear" w:color="auto" w:fill="auto"/>
          </w:tcPr>
          <w:p w:rsidR="00C9607B" w:rsidRPr="006647DB" w:rsidRDefault="00C9607B" w:rsidP="006647DB">
            <w:pPr>
              <w:jc w:val="center"/>
              <w:rPr>
                <w:color w:val="000000"/>
                <w:sz w:val="24"/>
                <w:szCs w:val="24"/>
                <w:lang w:val="en-US"/>
              </w:rPr>
            </w:pPr>
            <w:r w:rsidRPr="006647DB">
              <w:rPr>
                <w:color w:val="000000"/>
                <w:sz w:val="24"/>
                <w:szCs w:val="24"/>
                <w:lang w:val="en-US"/>
              </w:rPr>
              <w:t>Sj</w:t>
            </w:r>
          </w:p>
        </w:tc>
        <w:tc>
          <w:tcPr>
            <w:tcW w:w="1111" w:type="dxa"/>
            <w:shd w:val="clear" w:color="auto" w:fill="auto"/>
          </w:tcPr>
          <w:p w:rsidR="00C9607B" w:rsidRPr="006647DB" w:rsidRDefault="00C9607B" w:rsidP="006647DB">
            <w:pPr>
              <w:jc w:val="center"/>
              <w:rPr>
                <w:color w:val="000000"/>
                <w:sz w:val="24"/>
                <w:szCs w:val="24"/>
                <w:lang w:val="en-US"/>
              </w:rPr>
            </w:pPr>
            <w:r w:rsidRPr="006647DB">
              <w:rPr>
                <w:position w:val="-14"/>
              </w:rPr>
              <w:object w:dxaOrig="260" w:dyaOrig="380">
                <v:shape id="_x0000_i1038" type="#_x0000_t75" style="width:15pt;height:22.5pt" o:ole="" fillcolor="window">
                  <v:imagedata r:id="rId35" o:title=""/>
                </v:shape>
                <o:OLEObject Type="Embed" ProgID="Equation.3" ShapeID="_x0000_i1038" DrawAspect="Content" ObjectID="_1566986174" r:id="rId36"/>
              </w:object>
            </w:r>
          </w:p>
        </w:tc>
        <w:tc>
          <w:tcPr>
            <w:tcW w:w="1127" w:type="dxa"/>
            <w:shd w:val="clear" w:color="auto" w:fill="auto"/>
          </w:tcPr>
          <w:p w:rsidR="00C9607B" w:rsidRPr="006647DB" w:rsidRDefault="00C9607B" w:rsidP="006647DB">
            <w:pPr>
              <w:jc w:val="center"/>
              <w:rPr>
                <w:color w:val="000000"/>
                <w:sz w:val="24"/>
                <w:szCs w:val="24"/>
                <w:lang w:val="en-US"/>
              </w:rPr>
            </w:pPr>
            <w:r w:rsidRPr="006647DB">
              <w:rPr>
                <w:position w:val="-14"/>
              </w:rPr>
              <w:object w:dxaOrig="279" w:dyaOrig="400">
                <v:shape id="_x0000_i1039" type="#_x0000_t75" style="width:16.5pt;height:24pt" o:ole="" fillcolor="window">
                  <v:imagedata r:id="rId37" o:title=""/>
                </v:shape>
                <o:OLEObject Type="Embed" ProgID="Equation.3" ShapeID="_x0000_i1039" DrawAspect="Content" ObjectID="_1566986175" r:id="rId38"/>
              </w:object>
            </w:r>
          </w:p>
        </w:tc>
      </w:tr>
      <w:tr w:rsidR="00C9607B" w:rsidRPr="006647DB" w:rsidTr="006647DB">
        <w:trPr>
          <w:jc w:val="center"/>
        </w:trPr>
        <w:tc>
          <w:tcPr>
            <w:tcW w:w="2126" w:type="dxa"/>
            <w:vMerge/>
            <w:shd w:val="clear" w:color="auto" w:fill="auto"/>
          </w:tcPr>
          <w:p w:rsidR="00C9607B" w:rsidRPr="006647DB" w:rsidRDefault="00C9607B" w:rsidP="006647DB">
            <w:pPr>
              <w:jc w:val="center"/>
              <w:rPr>
                <w:color w:val="000000"/>
                <w:sz w:val="24"/>
                <w:szCs w:val="24"/>
                <w:lang w:val="uk-UA"/>
              </w:rPr>
            </w:pPr>
          </w:p>
        </w:tc>
        <w:tc>
          <w:tcPr>
            <w:tcW w:w="1276" w:type="dxa"/>
            <w:shd w:val="clear" w:color="auto" w:fill="auto"/>
          </w:tcPr>
          <w:p w:rsidR="00C9607B" w:rsidRPr="006647DB" w:rsidRDefault="00C9607B" w:rsidP="006647DB">
            <w:pPr>
              <w:jc w:val="center"/>
              <w:rPr>
                <w:color w:val="000000"/>
                <w:sz w:val="24"/>
                <w:szCs w:val="24"/>
                <w:lang w:val="uk-UA"/>
              </w:rPr>
            </w:pPr>
            <w:r w:rsidRPr="006647DB">
              <w:rPr>
                <w:color w:val="000000"/>
                <w:sz w:val="24"/>
                <w:szCs w:val="24"/>
                <w:lang w:val="uk-UA"/>
              </w:rPr>
              <w:t>Експерт1</w:t>
            </w:r>
          </w:p>
        </w:tc>
        <w:tc>
          <w:tcPr>
            <w:tcW w:w="1276" w:type="dxa"/>
            <w:shd w:val="clear" w:color="auto" w:fill="auto"/>
          </w:tcPr>
          <w:p w:rsidR="00C9607B" w:rsidRPr="006647DB" w:rsidRDefault="00C9607B" w:rsidP="006647DB">
            <w:pPr>
              <w:jc w:val="center"/>
              <w:rPr>
                <w:color w:val="000000"/>
                <w:sz w:val="24"/>
                <w:szCs w:val="24"/>
                <w:lang w:val="uk-UA"/>
              </w:rPr>
            </w:pPr>
            <w:r w:rsidRPr="006647DB">
              <w:rPr>
                <w:color w:val="000000"/>
                <w:sz w:val="24"/>
                <w:szCs w:val="24"/>
                <w:lang w:val="uk-UA"/>
              </w:rPr>
              <w:t>…</w:t>
            </w:r>
          </w:p>
        </w:tc>
        <w:tc>
          <w:tcPr>
            <w:tcW w:w="1276" w:type="dxa"/>
            <w:shd w:val="clear" w:color="auto" w:fill="auto"/>
          </w:tcPr>
          <w:p w:rsidR="00C9607B" w:rsidRPr="006647DB" w:rsidRDefault="00C9607B" w:rsidP="006647DB">
            <w:pPr>
              <w:jc w:val="center"/>
              <w:rPr>
                <w:color w:val="000000"/>
                <w:sz w:val="24"/>
                <w:szCs w:val="24"/>
                <w:lang w:val="en-US"/>
              </w:rPr>
            </w:pPr>
            <w:r w:rsidRPr="006647DB">
              <w:rPr>
                <w:color w:val="000000"/>
                <w:sz w:val="24"/>
                <w:szCs w:val="24"/>
                <w:lang w:val="uk-UA"/>
              </w:rPr>
              <w:t xml:space="preserve">Експерт </w:t>
            </w:r>
            <w:r w:rsidRPr="006647DB">
              <w:rPr>
                <w:color w:val="000000"/>
                <w:sz w:val="28"/>
                <w:szCs w:val="28"/>
                <w:lang w:val="en-US"/>
              </w:rPr>
              <w:t>n</w:t>
            </w:r>
          </w:p>
        </w:tc>
        <w:tc>
          <w:tcPr>
            <w:tcW w:w="1179" w:type="dxa"/>
            <w:shd w:val="clear" w:color="auto" w:fill="auto"/>
          </w:tcPr>
          <w:p w:rsidR="00C9607B" w:rsidRPr="006647DB" w:rsidRDefault="00C9607B" w:rsidP="006647DB">
            <w:pPr>
              <w:jc w:val="center"/>
              <w:rPr>
                <w:color w:val="000000"/>
                <w:sz w:val="24"/>
                <w:szCs w:val="24"/>
                <w:lang w:val="uk-UA"/>
              </w:rPr>
            </w:pPr>
          </w:p>
        </w:tc>
        <w:tc>
          <w:tcPr>
            <w:tcW w:w="1111" w:type="dxa"/>
            <w:shd w:val="clear" w:color="auto" w:fill="auto"/>
          </w:tcPr>
          <w:p w:rsidR="00C9607B" w:rsidRPr="006647DB" w:rsidRDefault="00C9607B" w:rsidP="006647DB">
            <w:pPr>
              <w:jc w:val="center"/>
              <w:rPr>
                <w:color w:val="000000"/>
                <w:sz w:val="24"/>
                <w:szCs w:val="24"/>
                <w:lang w:val="uk-UA"/>
              </w:rPr>
            </w:pPr>
          </w:p>
        </w:tc>
        <w:tc>
          <w:tcPr>
            <w:tcW w:w="1127" w:type="dxa"/>
            <w:shd w:val="clear" w:color="auto" w:fill="auto"/>
          </w:tcPr>
          <w:p w:rsidR="00C9607B" w:rsidRPr="006647DB" w:rsidRDefault="00C9607B" w:rsidP="006647DB">
            <w:pPr>
              <w:jc w:val="center"/>
              <w:rPr>
                <w:color w:val="000000"/>
                <w:sz w:val="24"/>
                <w:szCs w:val="24"/>
                <w:lang w:val="uk-UA"/>
              </w:rPr>
            </w:pPr>
          </w:p>
        </w:tc>
      </w:tr>
      <w:tr w:rsidR="00C9607B" w:rsidRPr="006647DB" w:rsidTr="006647DB">
        <w:trPr>
          <w:jc w:val="center"/>
        </w:trPr>
        <w:tc>
          <w:tcPr>
            <w:tcW w:w="2126" w:type="dxa"/>
            <w:shd w:val="clear" w:color="auto" w:fill="auto"/>
          </w:tcPr>
          <w:p w:rsidR="00B453E9" w:rsidRPr="006647DB" w:rsidRDefault="00C9607B" w:rsidP="00810128">
            <w:pPr>
              <w:spacing w:line="264" w:lineRule="auto"/>
              <w:rPr>
                <w:color w:val="000000"/>
                <w:sz w:val="24"/>
                <w:szCs w:val="24"/>
                <w:lang w:val="uk-UA"/>
              </w:rPr>
            </w:pPr>
            <w:r w:rsidRPr="006647DB">
              <w:rPr>
                <w:color w:val="000000"/>
                <w:sz w:val="24"/>
                <w:szCs w:val="24"/>
                <w:lang w:val="en-US"/>
              </w:rPr>
              <w:t>1</w:t>
            </w:r>
            <w:r w:rsidRPr="006647DB">
              <w:rPr>
                <w:color w:val="000000"/>
                <w:sz w:val="24"/>
                <w:szCs w:val="24"/>
                <w:lang w:val="uk-UA"/>
              </w:rPr>
              <w:t>.</w:t>
            </w:r>
          </w:p>
        </w:tc>
        <w:tc>
          <w:tcPr>
            <w:tcW w:w="1276" w:type="dxa"/>
            <w:shd w:val="clear" w:color="auto" w:fill="auto"/>
          </w:tcPr>
          <w:p w:rsidR="00B453E9" w:rsidRPr="006647DB" w:rsidRDefault="00B453E9" w:rsidP="00810128">
            <w:pPr>
              <w:spacing w:line="264" w:lineRule="auto"/>
              <w:jc w:val="center"/>
              <w:rPr>
                <w:color w:val="000000"/>
                <w:sz w:val="24"/>
                <w:szCs w:val="24"/>
                <w:lang w:val="uk-UA"/>
              </w:rPr>
            </w:pPr>
          </w:p>
        </w:tc>
        <w:tc>
          <w:tcPr>
            <w:tcW w:w="1276" w:type="dxa"/>
            <w:shd w:val="clear" w:color="auto" w:fill="auto"/>
          </w:tcPr>
          <w:p w:rsidR="00B453E9" w:rsidRPr="006647DB" w:rsidRDefault="00B453E9" w:rsidP="00810128">
            <w:pPr>
              <w:spacing w:line="264" w:lineRule="auto"/>
              <w:jc w:val="center"/>
              <w:rPr>
                <w:color w:val="000000"/>
                <w:sz w:val="24"/>
                <w:szCs w:val="24"/>
                <w:lang w:val="uk-UA"/>
              </w:rPr>
            </w:pPr>
          </w:p>
        </w:tc>
        <w:tc>
          <w:tcPr>
            <w:tcW w:w="1276" w:type="dxa"/>
            <w:shd w:val="clear" w:color="auto" w:fill="auto"/>
          </w:tcPr>
          <w:p w:rsidR="00B453E9" w:rsidRPr="006647DB" w:rsidRDefault="00B453E9" w:rsidP="00810128">
            <w:pPr>
              <w:spacing w:line="264" w:lineRule="auto"/>
              <w:jc w:val="center"/>
              <w:rPr>
                <w:color w:val="000000"/>
                <w:sz w:val="24"/>
                <w:szCs w:val="24"/>
                <w:lang w:val="uk-UA"/>
              </w:rPr>
            </w:pPr>
          </w:p>
        </w:tc>
        <w:tc>
          <w:tcPr>
            <w:tcW w:w="1179" w:type="dxa"/>
            <w:shd w:val="clear" w:color="auto" w:fill="auto"/>
          </w:tcPr>
          <w:p w:rsidR="00B453E9" w:rsidRPr="006647DB" w:rsidRDefault="00B453E9" w:rsidP="00810128">
            <w:pPr>
              <w:spacing w:line="264" w:lineRule="auto"/>
              <w:jc w:val="center"/>
              <w:rPr>
                <w:color w:val="000000"/>
                <w:sz w:val="24"/>
                <w:szCs w:val="24"/>
                <w:lang w:val="uk-UA"/>
              </w:rPr>
            </w:pPr>
          </w:p>
        </w:tc>
        <w:tc>
          <w:tcPr>
            <w:tcW w:w="1111" w:type="dxa"/>
            <w:shd w:val="clear" w:color="auto" w:fill="auto"/>
          </w:tcPr>
          <w:p w:rsidR="00B453E9" w:rsidRPr="006647DB" w:rsidRDefault="00B453E9" w:rsidP="00810128">
            <w:pPr>
              <w:spacing w:line="264" w:lineRule="auto"/>
              <w:jc w:val="center"/>
              <w:rPr>
                <w:color w:val="000000"/>
                <w:sz w:val="24"/>
                <w:szCs w:val="24"/>
                <w:lang w:val="uk-UA"/>
              </w:rPr>
            </w:pPr>
          </w:p>
        </w:tc>
        <w:tc>
          <w:tcPr>
            <w:tcW w:w="1127" w:type="dxa"/>
            <w:shd w:val="clear" w:color="auto" w:fill="auto"/>
          </w:tcPr>
          <w:p w:rsidR="00B453E9" w:rsidRPr="006647DB" w:rsidRDefault="00B453E9" w:rsidP="00810128">
            <w:pPr>
              <w:spacing w:line="264" w:lineRule="auto"/>
              <w:jc w:val="center"/>
              <w:rPr>
                <w:color w:val="000000"/>
                <w:sz w:val="24"/>
                <w:szCs w:val="24"/>
                <w:lang w:val="uk-UA"/>
              </w:rPr>
            </w:pPr>
          </w:p>
        </w:tc>
      </w:tr>
      <w:tr w:rsidR="00C9607B" w:rsidRPr="006647DB" w:rsidTr="006647DB">
        <w:trPr>
          <w:jc w:val="center"/>
        </w:trPr>
        <w:tc>
          <w:tcPr>
            <w:tcW w:w="2126" w:type="dxa"/>
            <w:shd w:val="clear" w:color="auto" w:fill="auto"/>
          </w:tcPr>
          <w:p w:rsidR="00B453E9" w:rsidRPr="006647DB" w:rsidRDefault="00C9607B" w:rsidP="00810128">
            <w:pPr>
              <w:spacing w:line="264" w:lineRule="auto"/>
              <w:rPr>
                <w:color w:val="000000"/>
                <w:sz w:val="24"/>
                <w:szCs w:val="24"/>
                <w:lang w:val="uk-UA"/>
              </w:rPr>
            </w:pPr>
            <w:r w:rsidRPr="006647DB">
              <w:rPr>
                <w:color w:val="000000"/>
                <w:sz w:val="24"/>
                <w:szCs w:val="24"/>
                <w:lang w:val="uk-UA"/>
              </w:rPr>
              <w:t>2.</w:t>
            </w:r>
          </w:p>
        </w:tc>
        <w:tc>
          <w:tcPr>
            <w:tcW w:w="1276" w:type="dxa"/>
            <w:shd w:val="clear" w:color="auto" w:fill="auto"/>
          </w:tcPr>
          <w:p w:rsidR="00B453E9" w:rsidRPr="006647DB" w:rsidRDefault="00B453E9" w:rsidP="00810128">
            <w:pPr>
              <w:spacing w:line="264" w:lineRule="auto"/>
              <w:jc w:val="center"/>
              <w:rPr>
                <w:color w:val="000000"/>
                <w:sz w:val="24"/>
                <w:szCs w:val="24"/>
                <w:lang w:val="uk-UA"/>
              </w:rPr>
            </w:pPr>
          </w:p>
        </w:tc>
        <w:tc>
          <w:tcPr>
            <w:tcW w:w="1276" w:type="dxa"/>
            <w:shd w:val="clear" w:color="auto" w:fill="auto"/>
          </w:tcPr>
          <w:p w:rsidR="00B453E9" w:rsidRPr="006647DB" w:rsidRDefault="00B453E9" w:rsidP="00810128">
            <w:pPr>
              <w:spacing w:line="264" w:lineRule="auto"/>
              <w:jc w:val="center"/>
              <w:rPr>
                <w:color w:val="000000"/>
                <w:sz w:val="24"/>
                <w:szCs w:val="24"/>
                <w:lang w:val="uk-UA"/>
              </w:rPr>
            </w:pPr>
          </w:p>
        </w:tc>
        <w:tc>
          <w:tcPr>
            <w:tcW w:w="1276" w:type="dxa"/>
            <w:shd w:val="clear" w:color="auto" w:fill="auto"/>
          </w:tcPr>
          <w:p w:rsidR="00B453E9" w:rsidRPr="006647DB" w:rsidRDefault="00B453E9" w:rsidP="00810128">
            <w:pPr>
              <w:spacing w:line="264" w:lineRule="auto"/>
              <w:jc w:val="center"/>
              <w:rPr>
                <w:color w:val="000000"/>
                <w:sz w:val="24"/>
                <w:szCs w:val="24"/>
                <w:lang w:val="uk-UA"/>
              </w:rPr>
            </w:pPr>
          </w:p>
        </w:tc>
        <w:tc>
          <w:tcPr>
            <w:tcW w:w="1179" w:type="dxa"/>
            <w:shd w:val="clear" w:color="auto" w:fill="auto"/>
          </w:tcPr>
          <w:p w:rsidR="00B453E9" w:rsidRPr="006647DB" w:rsidRDefault="00B453E9" w:rsidP="00810128">
            <w:pPr>
              <w:spacing w:line="264" w:lineRule="auto"/>
              <w:jc w:val="center"/>
              <w:rPr>
                <w:color w:val="000000"/>
                <w:sz w:val="24"/>
                <w:szCs w:val="24"/>
                <w:lang w:val="uk-UA"/>
              </w:rPr>
            </w:pPr>
          </w:p>
        </w:tc>
        <w:tc>
          <w:tcPr>
            <w:tcW w:w="1111" w:type="dxa"/>
            <w:shd w:val="clear" w:color="auto" w:fill="auto"/>
          </w:tcPr>
          <w:p w:rsidR="00B453E9" w:rsidRPr="006647DB" w:rsidRDefault="00B453E9" w:rsidP="00810128">
            <w:pPr>
              <w:spacing w:line="264" w:lineRule="auto"/>
              <w:jc w:val="center"/>
              <w:rPr>
                <w:color w:val="000000"/>
                <w:sz w:val="24"/>
                <w:szCs w:val="24"/>
                <w:lang w:val="uk-UA"/>
              </w:rPr>
            </w:pPr>
          </w:p>
        </w:tc>
        <w:tc>
          <w:tcPr>
            <w:tcW w:w="1127" w:type="dxa"/>
            <w:shd w:val="clear" w:color="auto" w:fill="auto"/>
          </w:tcPr>
          <w:p w:rsidR="00B453E9" w:rsidRPr="006647DB" w:rsidRDefault="00B453E9" w:rsidP="00810128">
            <w:pPr>
              <w:spacing w:line="264" w:lineRule="auto"/>
              <w:jc w:val="center"/>
              <w:rPr>
                <w:color w:val="000000"/>
                <w:sz w:val="24"/>
                <w:szCs w:val="24"/>
                <w:lang w:val="uk-UA"/>
              </w:rPr>
            </w:pPr>
          </w:p>
        </w:tc>
      </w:tr>
      <w:tr w:rsidR="00C9607B" w:rsidRPr="006647DB" w:rsidTr="006647DB">
        <w:trPr>
          <w:jc w:val="center"/>
        </w:trPr>
        <w:tc>
          <w:tcPr>
            <w:tcW w:w="2126" w:type="dxa"/>
            <w:shd w:val="clear" w:color="auto" w:fill="auto"/>
          </w:tcPr>
          <w:p w:rsidR="00B453E9" w:rsidRPr="006647DB" w:rsidRDefault="00C9607B" w:rsidP="00810128">
            <w:pPr>
              <w:spacing w:line="264" w:lineRule="auto"/>
              <w:rPr>
                <w:color w:val="000000"/>
                <w:sz w:val="24"/>
                <w:szCs w:val="24"/>
                <w:lang w:val="uk-UA"/>
              </w:rPr>
            </w:pPr>
            <w:r w:rsidRPr="006647DB">
              <w:rPr>
                <w:color w:val="000000"/>
                <w:sz w:val="24"/>
                <w:szCs w:val="24"/>
                <w:lang w:val="uk-UA"/>
              </w:rPr>
              <w:t>3.</w:t>
            </w:r>
          </w:p>
        </w:tc>
        <w:tc>
          <w:tcPr>
            <w:tcW w:w="1276" w:type="dxa"/>
            <w:shd w:val="clear" w:color="auto" w:fill="auto"/>
          </w:tcPr>
          <w:p w:rsidR="00B453E9" w:rsidRPr="006647DB" w:rsidRDefault="00B453E9" w:rsidP="00810128">
            <w:pPr>
              <w:spacing w:line="264" w:lineRule="auto"/>
              <w:jc w:val="center"/>
              <w:rPr>
                <w:color w:val="000000"/>
                <w:sz w:val="24"/>
                <w:szCs w:val="24"/>
                <w:lang w:val="uk-UA"/>
              </w:rPr>
            </w:pPr>
          </w:p>
        </w:tc>
        <w:tc>
          <w:tcPr>
            <w:tcW w:w="1276" w:type="dxa"/>
            <w:shd w:val="clear" w:color="auto" w:fill="auto"/>
          </w:tcPr>
          <w:p w:rsidR="00B453E9" w:rsidRPr="006647DB" w:rsidRDefault="00B453E9" w:rsidP="00810128">
            <w:pPr>
              <w:spacing w:line="264" w:lineRule="auto"/>
              <w:jc w:val="center"/>
              <w:rPr>
                <w:color w:val="000000"/>
                <w:sz w:val="24"/>
                <w:szCs w:val="24"/>
                <w:lang w:val="uk-UA"/>
              </w:rPr>
            </w:pPr>
          </w:p>
        </w:tc>
        <w:tc>
          <w:tcPr>
            <w:tcW w:w="1276" w:type="dxa"/>
            <w:shd w:val="clear" w:color="auto" w:fill="auto"/>
          </w:tcPr>
          <w:p w:rsidR="00B453E9" w:rsidRPr="006647DB" w:rsidRDefault="00B453E9" w:rsidP="00810128">
            <w:pPr>
              <w:spacing w:line="264" w:lineRule="auto"/>
              <w:jc w:val="center"/>
              <w:rPr>
                <w:color w:val="000000"/>
                <w:sz w:val="24"/>
                <w:szCs w:val="24"/>
                <w:lang w:val="uk-UA"/>
              </w:rPr>
            </w:pPr>
          </w:p>
        </w:tc>
        <w:tc>
          <w:tcPr>
            <w:tcW w:w="1179" w:type="dxa"/>
            <w:shd w:val="clear" w:color="auto" w:fill="auto"/>
          </w:tcPr>
          <w:p w:rsidR="00B453E9" w:rsidRPr="006647DB" w:rsidRDefault="00B453E9" w:rsidP="00810128">
            <w:pPr>
              <w:spacing w:line="264" w:lineRule="auto"/>
              <w:jc w:val="center"/>
              <w:rPr>
                <w:color w:val="000000"/>
                <w:sz w:val="24"/>
                <w:szCs w:val="24"/>
                <w:lang w:val="uk-UA"/>
              </w:rPr>
            </w:pPr>
          </w:p>
        </w:tc>
        <w:tc>
          <w:tcPr>
            <w:tcW w:w="1111" w:type="dxa"/>
            <w:shd w:val="clear" w:color="auto" w:fill="auto"/>
          </w:tcPr>
          <w:p w:rsidR="00B453E9" w:rsidRPr="006647DB" w:rsidRDefault="00B453E9" w:rsidP="00810128">
            <w:pPr>
              <w:spacing w:line="264" w:lineRule="auto"/>
              <w:jc w:val="center"/>
              <w:rPr>
                <w:color w:val="000000"/>
                <w:sz w:val="24"/>
                <w:szCs w:val="24"/>
                <w:lang w:val="uk-UA"/>
              </w:rPr>
            </w:pPr>
          </w:p>
        </w:tc>
        <w:tc>
          <w:tcPr>
            <w:tcW w:w="1127" w:type="dxa"/>
            <w:shd w:val="clear" w:color="auto" w:fill="auto"/>
          </w:tcPr>
          <w:p w:rsidR="00B453E9" w:rsidRPr="006647DB" w:rsidRDefault="00B453E9" w:rsidP="00810128">
            <w:pPr>
              <w:spacing w:line="264" w:lineRule="auto"/>
              <w:jc w:val="center"/>
              <w:rPr>
                <w:color w:val="000000"/>
                <w:sz w:val="24"/>
                <w:szCs w:val="24"/>
                <w:lang w:val="uk-UA"/>
              </w:rPr>
            </w:pPr>
          </w:p>
        </w:tc>
      </w:tr>
      <w:tr w:rsidR="00C9607B" w:rsidRPr="006647DB" w:rsidTr="006647DB">
        <w:trPr>
          <w:jc w:val="center"/>
        </w:trPr>
        <w:tc>
          <w:tcPr>
            <w:tcW w:w="2126" w:type="dxa"/>
            <w:shd w:val="clear" w:color="auto" w:fill="auto"/>
          </w:tcPr>
          <w:p w:rsidR="00B453E9" w:rsidRPr="006647DB" w:rsidRDefault="00C9607B" w:rsidP="00810128">
            <w:pPr>
              <w:spacing w:line="264" w:lineRule="auto"/>
              <w:rPr>
                <w:color w:val="000000"/>
                <w:sz w:val="24"/>
                <w:szCs w:val="24"/>
                <w:lang w:val="uk-UA"/>
              </w:rPr>
            </w:pPr>
            <w:r w:rsidRPr="006647DB">
              <w:rPr>
                <w:color w:val="000000"/>
                <w:sz w:val="24"/>
                <w:szCs w:val="24"/>
                <w:lang w:val="uk-UA"/>
              </w:rPr>
              <w:t>…</w:t>
            </w:r>
          </w:p>
        </w:tc>
        <w:tc>
          <w:tcPr>
            <w:tcW w:w="1276" w:type="dxa"/>
            <w:shd w:val="clear" w:color="auto" w:fill="auto"/>
          </w:tcPr>
          <w:p w:rsidR="00B453E9" w:rsidRPr="006647DB" w:rsidRDefault="00B453E9" w:rsidP="00810128">
            <w:pPr>
              <w:spacing w:line="264" w:lineRule="auto"/>
              <w:jc w:val="center"/>
              <w:rPr>
                <w:color w:val="000000"/>
                <w:sz w:val="24"/>
                <w:szCs w:val="24"/>
                <w:lang w:val="uk-UA"/>
              </w:rPr>
            </w:pPr>
          </w:p>
        </w:tc>
        <w:tc>
          <w:tcPr>
            <w:tcW w:w="1276" w:type="dxa"/>
            <w:shd w:val="clear" w:color="auto" w:fill="auto"/>
          </w:tcPr>
          <w:p w:rsidR="00B453E9" w:rsidRPr="006647DB" w:rsidRDefault="00B453E9" w:rsidP="00810128">
            <w:pPr>
              <w:spacing w:line="264" w:lineRule="auto"/>
              <w:jc w:val="center"/>
              <w:rPr>
                <w:color w:val="000000"/>
                <w:sz w:val="24"/>
                <w:szCs w:val="24"/>
                <w:lang w:val="uk-UA"/>
              </w:rPr>
            </w:pPr>
          </w:p>
        </w:tc>
        <w:tc>
          <w:tcPr>
            <w:tcW w:w="1276" w:type="dxa"/>
            <w:shd w:val="clear" w:color="auto" w:fill="auto"/>
          </w:tcPr>
          <w:p w:rsidR="00B453E9" w:rsidRPr="006647DB" w:rsidRDefault="00B453E9" w:rsidP="00810128">
            <w:pPr>
              <w:spacing w:line="264" w:lineRule="auto"/>
              <w:jc w:val="center"/>
              <w:rPr>
                <w:color w:val="000000"/>
                <w:sz w:val="24"/>
                <w:szCs w:val="24"/>
                <w:lang w:val="uk-UA"/>
              </w:rPr>
            </w:pPr>
          </w:p>
        </w:tc>
        <w:tc>
          <w:tcPr>
            <w:tcW w:w="1179" w:type="dxa"/>
            <w:shd w:val="clear" w:color="auto" w:fill="auto"/>
          </w:tcPr>
          <w:p w:rsidR="00B453E9" w:rsidRPr="006647DB" w:rsidRDefault="00B453E9" w:rsidP="00810128">
            <w:pPr>
              <w:spacing w:line="264" w:lineRule="auto"/>
              <w:jc w:val="center"/>
              <w:rPr>
                <w:color w:val="000000"/>
                <w:sz w:val="24"/>
                <w:szCs w:val="24"/>
                <w:lang w:val="uk-UA"/>
              </w:rPr>
            </w:pPr>
          </w:p>
        </w:tc>
        <w:tc>
          <w:tcPr>
            <w:tcW w:w="1111" w:type="dxa"/>
            <w:shd w:val="clear" w:color="auto" w:fill="auto"/>
          </w:tcPr>
          <w:p w:rsidR="00B453E9" w:rsidRPr="006647DB" w:rsidRDefault="00B453E9" w:rsidP="00810128">
            <w:pPr>
              <w:spacing w:line="264" w:lineRule="auto"/>
              <w:jc w:val="center"/>
              <w:rPr>
                <w:color w:val="000000"/>
                <w:sz w:val="24"/>
                <w:szCs w:val="24"/>
                <w:lang w:val="uk-UA"/>
              </w:rPr>
            </w:pPr>
          </w:p>
        </w:tc>
        <w:tc>
          <w:tcPr>
            <w:tcW w:w="1127" w:type="dxa"/>
            <w:shd w:val="clear" w:color="auto" w:fill="auto"/>
          </w:tcPr>
          <w:p w:rsidR="00B453E9" w:rsidRPr="006647DB" w:rsidRDefault="00B453E9" w:rsidP="00810128">
            <w:pPr>
              <w:spacing w:line="264" w:lineRule="auto"/>
              <w:jc w:val="center"/>
              <w:rPr>
                <w:color w:val="000000"/>
                <w:sz w:val="24"/>
                <w:szCs w:val="24"/>
                <w:lang w:val="uk-UA"/>
              </w:rPr>
            </w:pPr>
          </w:p>
        </w:tc>
      </w:tr>
      <w:tr w:rsidR="00C9607B" w:rsidRPr="006647DB" w:rsidTr="006647DB">
        <w:trPr>
          <w:jc w:val="center"/>
        </w:trPr>
        <w:tc>
          <w:tcPr>
            <w:tcW w:w="2126" w:type="dxa"/>
            <w:shd w:val="clear" w:color="auto" w:fill="auto"/>
          </w:tcPr>
          <w:p w:rsidR="00C9607B" w:rsidRPr="006647DB" w:rsidRDefault="00F73C1A" w:rsidP="00810128">
            <w:pPr>
              <w:spacing w:line="264" w:lineRule="auto"/>
              <w:rPr>
                <w:color w:val="000000"/>
                <w:sz w:val="24"/>
                <w:szCs w:val="24"/>
                <w:lang w:val="en-US"/>
              </w:rPr>
            </w:pPr>
            <w:r w:rsidRPr="006647DB">
              <w:rPr>
                <w:color w:val="000000"/>
                <w:sz w:val="24"/>
                <w:szCs w:val="24"/>
                <w:lang w:val="en-US"/>
              </w:rPr>
              <w:t>m</w:t>
            </w:r>
          </w:p>
        </w:tc>
        <w:tc>
          <w:tcPr>
            <w:tcW w:w="1276" w:type="dxa"/>
            <w:shd w:val="clear" w:color="auto" w:fill="auto"/>
          </w:tcPr>
          <w:p w:rsidR="00C9607B" w:rsidRPr="006647DB" w:rsidRDefault="00C9607B" w:rsidP="00810128">
            <w:pPr>
              <w:spacing w:line="264" w:lineRule="auto"/>
              <w:jc w:val="center"/>
              <w:rPr>
                <w:color w:val="000000"/>
                <w:sz w:val="24"/>
                <w:szCs w:val="24"/>
                <w:lang w:val="uk-UA"/>
              </w:rPr>
            </w:pPr>
          </w:p>
        </w:tc>
        <w:tc>
          <w:tcPr>
            <w:tcW w:w="1276" w:type="dxa"/>
            <w:shd w:val="clear" w:color="auto" w:fill="auto"/>
          </w:tcPr>
          <w:p w:rsidR="00C9607B" w:rsidRPr="006647DB" w:rsidRDefault="00C9607B" w:rsidP="00810128">
            <w:pPr>
              <w:spacing w:line="264" w:lineRule="auto"/>
              <w:jc w:val="center"/>
              <w:rPr>
                <w:color w:val="000000"/>
                <w:sz w:val="24"/>
                <w:szCs w:val="24"/>
                <w:lang w:val="uk-UA"/>
              </w:rPr>
            </w:pPr>
          </w:p>
        </w:tc>
        <w:tc>
          <w:tcPr>
            <w:tcW w:w="1276" w:type="dxa"/>
            <w:shd w:val="clear" w:color="auto" w:fill="auto"/>
          </w:tcPr>
          <w:p w:rsidR="00C9607B" w:rsidRPr="006647DB" w:rsidRDefault="00C9607B" w:rsidP="00810128">
            <w:pPr>
              <w:spacing w:line="264" w:lineRule="auto"/>
              <w:jc w:val="center"/>
              <w:rPr>
                <w:color w:val="000000"/>
                <w:sz w:val="24"/>
                <w:szCs w:val="24"/>
                <w:lang w:val="uk-UA"/>
              </w:rPr>
            </w:pPr>
          </w:p>
        </w:tc>
        <w:tc>
          <w:tcPr>
            <w:tcW w:w="1179" w:type="dxa"/>
            <w:shd w:val="clear" w:color="auto" w:fill="auto"/>
          </w:tcPr>
          <w:p w:rsidR="00C9607B" w:rsidRPr="006647DB" w:rsidRDefault="00C9607B" w:rsidP="00810128">
            <w:pPr>
              <w:spacing w:line="264" w:lineRule="auto"/>
              <w:jc w:val="center"/>
              <w:rPr>
                <w:color w:val="000000"/>
                <w:sz w:val="24"/>
                <w:szCs w:val="24"/>
                <w:lang w:val="uk-UA"/>
              </w:rPr>
            </w:pPr>
          </w:p>
        </w:tc>
        <w:tc>
          <w:tcPr>
            <w:tcW w:w="1111" w:type="dxa"/>
            <w:shd w:val="clear" w:color="auto" w:fill="auto"/>
          </w:tcPr>
          <w:p w:rsidR="00C9607B" w:rsidRPr="006647DB" w:rsidRDefault="00C9607B" w:rsidP="00810128">
            <w:pPr>
              <w:spacing w:line="264" w:lineRule="auto"/>
              <w:jc w:val="center"/>
              <w:rPr>
                <w:color w:val="000000"/>
                <w:sz w:val="24"/>
                <w:szCs w:val="24"/>
                <w:lang w:val="uk-UA"/>
              </w:rPr>
            </w:pPr>
          </w:p>
        </w:tc>
        <w:tc>
          <w:tcPr>
            <w:tcW w:w="1127" w:type="dxa"/>
            <w:shd w:val="clear" w:color="auto" w:fill="auto"/>
          </w:tcPr>
          <w:p w:rsidR="00C9607B" w:rsidRPr="006647DB" w:rsidRDefault="00C9607B" w:rsidP="00810128">
            <w:pPr>
              <w:spacing w:line="264" w:lineRule="auto"/>
              <w:jc w:val="center"/>
              <w:rPr>
                <w:color w:val="000000"/>
                <w:sz w:val="24"/>
                <w:szCs w:val="24"/>
                <w:lang w:val="uk-UA"/>
              </w:rPr>
            </w:pPr>
          </w:p>
        </w:tc>
      </w:tr>
      <w:tr w:rsidR="00C9607B" w:rsidRPr="006647DB" w:rsidTr="006647DB">
        <w:trPr>
          <w:jc w:val="center"/>
        </w:trPr>
        <w:tc>
          <w:tcPr>
            <w:tcW w:w="2126" w:type="dxa"/>
            <w:shd w:val="clear" w:color="auto" w:fill="auto"/>
          </w:tcPr>
          <w:p w:rsidR="00C9607B" w:rsidRPr="006647DB" w:rsidRDefault="00F73C1A" w:rsidP="00810128">
            <w:pPr>
              <w:spacing w:line="264" w:lineRule="auto"/>
              <w:jc w:val="right"/>
              <w:rPr>
                <w:color w:val="000000"/>
                <w:sz w:val="24"/>
                <w:szCs w:val="24"/>
                <w:lang w:val="uk-UA"/>
              </w:rPr>
            </w:pPr>
            <w:r w:rsidRPr="006647DB">
              <w:rPr>
                <w:color w:val="000000"/>
                <w:sz w:val="24"/>
                <w:szCs w:val="24"/>
                <w:lang w:val="uk-UA"/>
              </w:rPr>
              <w:t>Усього</w:t>
            </w:r>
          </w:p>
        </w:tc>
        <w:tc>
          <w:tcPr>
            <w:tcW w:w="1276" w:type="dxa"/>
            <w:shd w:val="clear" w:color="auto" w:fill="auto"/>
          </w:tcPr>
          <w:p w:rsidR="00C9607B" w:rsidRPr="006647DB" w:rsidRDefault="00F73C1A" w:rsidP="00810128">
            <w:pPr>
              <w:spacing w:line="264" w:lineRule="auto"/>
              <w:jc w:val="center"/>
              <w:rPr>
                <w:color w:val="000000"/>
                <w:sz w:val="24"/>
                <w:szCs w:val="24"/>
                <w:lang w:val="uk-UA"/>
              </w:rPr>
            </w:pPr>
            <w:r w:rsidRPr="006647DB">
              <w:rPr>
                <w:color w:val="000000"/>
                <w:sz w:val="24"/>
                <w:szCs w:val="24"/>
                <w:lang w:val="uk-UA"/>
              </w:rPr>
              <w:t>х</w:t>
            </w:r>
          </w:p>
        </w:tc>
        <w:tc>
          <w:tcPr>
            <w:tcW w:w="1276" w:type="dxa"/>
            <w:shd w:val="clear" w:color="auto" w:fill="auto"/>
          </w:tcPr>
          <w:p w:rsidR="00C9607B" w:rsidRPr="006647DB" w:rsidRDefault="00F73C1A" w:rsidP="00810128">
            <w:pPr>
              <w:spacing w:line="264" w:lineRule="auto"/>
              <w:jc w:val="center"/>
              <w:rPr>
                <w:color w:val="000000"/>
                <w:sz w:val="24"/>
                <w:szCs w:val="24"/>
                <w:lang w:val="uk-UA"/>
              </w:rPr>
            </w:pPr>
            <w:r w:rsidRPr="006647DB">
              <w:rPr>
                <w:color w:val="000000"/>
                <w:sz w:val="24"/>
                <w:szCs w:val="24"/>
                <w:lang w:val="uk-UA"/>
              </w:rPr>
              <w:t>х</w:t>
            </w:r>
          </w:p>
        </w:tc>
        <w:tc>
          <w:tcPr>
            <w:tcW w:w="1276" w:type="dxa"/>
            <w:shd w:val="clear" w:color="auto" w:fill="auto"/>
          </w:tcPr>
          <w:p w:rsidR="00C9607B" w:rsidRPr="006647DB" w:rsidRDefault="00F73C1A" w:rsidP="00810128">
            <w:pPr>
              <w:spacing w:line="264" w:lineRule="auto"/>
              <w:jc w:val="center"/>
              <w:rPr>
                <w:color w:val="000000"/>
                <w:sz w:val="24"/>
                <w:szCs w:val="24"/>
                <w:lang w:val="uk-UA"/>
              </w:rPr>
            </w:pPr>
            <w:r w:rsidRPr="006647DB">
              <w:rPr>
                <w:color w:val="000000"/>
                <w:sz w:val="24"/>
                <w:szCs w:val="24"/>
                <w:lang w:val="uk-UA"/>
              </w:rPr>
              <w:t>х</w:t>
            </w:r>
          </w:p>
        </w:tc>
        <w:tc>
          <w:tcPr>
            <w:tcW w:w="1179" w:type="dxa"/>
            <w:shd w:val="clear" w:color="auto" w:fill="auto"/>
          </w:tcPr>
          <w:p w:rsidR="00C9607B" w:rsidRPr="006647DB" w:rsidRDefault="00C9607B" w:rsidP="00810128">
            <w:pPr>
              <w:spacing w:line="264" w:lineRule="auto"/>
              <w:jc w:val="center"/>
              <w:rPr>
                <w:color w:val="000000"/>
                <w:sz w:val="24"/>
                <w:szCs w:val="24"/>
                <w:lang w:val="uk-UA"/>
              </w:rPr>
            </w:pPr>
          </w:p>
        </w:tc>
        <w:tc>
          <w:tcPr>
            <w:tcW w:w="1111" w:type="dxa"/>
            <w:shd w:val="clear" w:color="auto" w:fill="auto"/>
          </w:tcPr>
          <w:p w:rsidR="00C9607B" w:rsidRPr="006647DB" w:rsidRDefault="00F73C1A" w:rsidP="00810128">
            <w:pPr>
              <w:spacing w:line="264" w:lineRule="auto"/>
              <w:jc w:val="center"/>
              <w:rPr>
                <w:color w:val="000000"/>
                <w:sz w:val="24"/>
                <w:szCs w:val="24"/>
                <w:lang w:val="uk-UA"/>
              </w:rPr>
            </w:pPr>
            <w:r w:rsidRPr="006647DB">
              <w:rPr>
                <w:color w:val="000000"/>
                <w:sz w:val="24"/>
                <w:szCs w:val="24"/>
                <w:lang w:val="uk-UA"/>
              </w:rPr>
              <w:t>х</w:t>
            </w:r>
          </w:p>
        </w:tc>
        <w:tc>
          <w:tcPr>
            <w:tcW w:w="1127" w:type="dxa"/>
            <w:shd w:val="clear" w:color="auto" w:fill="auto"/>
          </w:tcPr>
          <w:p w:rsidR="00C9607B" w:rsidRPr="006647DB" w:rsidRDefault="00C9607B" w:rsidP="00810128">
            <w:pPr>
              <w:spacing w:line="264" w:lineRule="auto"/>
              <w:jc w:val="center"/>
              <w:rPr>
                <w:color w:val="000000"/>
                <w:sz w:val="24"/>
                <w:szCs w:val="24"/>
                <w:lang w:val="uk-UA"/>
              </w:rPr>
            </w:pPr>
          </w:p>
        </w:tc>
      </w:tr>
    </w:tbl>
    <w:p w:rsidR="00810128" w:rsidRPr="00693B19" w:rsidRDefault="00810128" w:rsidP="00F32184">
      <w:pPr>
        <w:spacing w:line="312" w:lineRule="auto"/>
        <w:ind w:firstLine="709"/>
        <w:jc w:val="both"/>
        <w:rPr>
          <w:color w:val="000000"/>
          <w:sz w:val="24"/>
          <w:szCs w:val="24"/>
          <w:lang w:val="uk-UA"/>
        </w:rPr>
      </w:pPr>
    </w:p>
    <w:p w:rsidR="00B453E9" w:rsidRDefault="00ED6A3C" w:rsidP="00F32184">
      <w:pPr>
        <w:spacing w:line="312" w:lineRule="auto"/>
        <w:ind w:firstLine="709"/>
        <w:jc w:val="both"/>
        <w:rPr>
          <w:color w:val="000000"/>
          <w:sz w:val="28"/>
          <w:szCs w:val="28"/>
          <w:lang w:val="uk-UA"/>
        </w:rPr>
      </w:pPr>
      <w:r>
        <w:rPr>
          <w:color w:val="000000"/>
          <w:sz w:val="28"/>
          <w:szCs w:val="28"/>
          <w:lang w:val="uk-UA"/>
        </w:rPr>
        <w:t xml:space="preserve">Коефіцієнт конкордації приймає значення </w:t>
      </w:r>
      <w:r w:rsidR="006D6298">
        <w:rPr>
          <w:color w:val="000000"/>
          <w:sz w:val="28"/>
          <w:szCs w:val="28"/>
          <w:lang w:val="uk-UA"/>
        </w:rPr>
        <w:t>в межах від 0 до 1: 1 – повна погодженість думок експертів, 0 – повна непогодженість.</w:t>
      </w:r>
      <w:r w:rsidR="00DB556E">
        <w:rPr>
          <w:color w:val="000000"/>
          <w:sz w:val="28"/>
          <w:szCs w:val="28"/>
          <w:lang w:val="uk-UA"/>
        </w:rPr>
        <w:t xml:space="preserve"> </w:t>
      </w:r>
      <w:r w:rsidR="005B505A">
        <w:rPr>
          <w:color w:val="000000"/>
          <w:sz w:val="28"/>
          <w:szCs w:val="28"/>
          <w:lang w:val="uk-UA"/>
        </w:rPr>
        <w:t>Якщо його значення перевищу</w:t>
      </w:r>
      <w:r w:rsidR="008814D4">
        <w:rPr>
          <w:color w:val="000000"/>
          <w:sz w:val="28"/>
          <w:szCs w:val="28"/>
          <w:lang w:val="uk-UA"/>
        </w:rPr>
        <w:t>є</w:t>
      </w:r>
      <w:r w:rsidR="005B505A">
        <w:rPr>
          <w:color w:val="000000"/>
          <w:sz w:val="28"/>
          <w:szCs w:val="28"/>
          <w:lang w:val="uk-UA"/>
        </w:rPr>
        <w:t xml:space="preserve"> 0,4-0,5, то як</w:t>
      </w:r>
      <w:r w:rsidR="008814D4">
        <w:rPr>
          <w:color w:val="000000"/>
          <w:sz w:val="28"/>
          <w:szCs w:val="28"/>
          <w:lang w:val="uk-UA"/>
        </w:rPr>
        <w:t>і</w:t>
      </w:r>
      <w:r w:rsidR="005B505A">
        <w:rPr>
          <w:color w:val="000000"/>
          <w:sz w:val="28"/>
          <w:szCs w:val="28"/>
          <w:lang w:val="uk-UA"/>
        </w:rPr>
        <w:t>сть оц</w:t>
      </w:r>
      <w:r w:rsidR="008814D4">
        <w:rPr>
          <w:color w:val="000000"/>
          <w:sz w:val="28"/>
          <w:szCs w:val="28"/>
          <w:lang w:val="uk-UA"/>
        </w:rPr>
        <w:t>і</w:t>
      </w:r>
      <w:r w:rsidR="005B505A">
        <w:rPr>
          <w:color w:val="000000"/>
          <w:sz w:val="28"/>
          <w:szCs w:val="28"/>
          <w:lang w:val="uk-UA"/>
        </w:rPr>
        <w:t>нки вважа</w:t>
      </w:r>
      <w:r w:rsidR="008814D4">
        <w:rPr>
          <w:color w:val="000000"/>
          <w:sz w:val="28"/>
          <w:szCs w:val="28"/>
          <w:lang w:val="uk-UA"/>
        </w:rPr>
        <w:t>є</w:t>
      </w:r>
      <w:r w:rsidR="005B505A">
        <w:rPr>
          <w:color w:val="000000"/>
          <w:sz w:val="28"/>
          <w:szCs w:val="28"/>
          <w:lang w:val="uk-UA"/>
        </w:rPr>
        <w:t>ться задов</w:t>
      </w:r>
      <w:r w:rsidR="008814D4">
        <w:rPr>
          <w:color w:val="000000"/>
          <w:sz w:val="28"/>
          <w:szCs w:val="28"/>
          <w:lang w:val="uk-UA"/>
        </w:rPr>
        <w:t>і</w:t>
      </w:r>
      <w:r w:rsidR="005B505A">
        <w:rPr>
          <w:color w:val="000000"/>
          <w:sz w:val="28"/>
          <w:szCs w:val="28"/>
          <w:lang w:val="uk-UA"/>
        </w:rPr>
        <w:t>льною</w:t>
      </w:r>
      <w:r w:rsidR="008814D4">
        <w:rPr>
          <w:color w:val="000000"/>
          <w:sz w:val="28"/>
          <w:szCs w:val="28"/>
          <w:lang w:val="uk-UA"/>
        </w:rPr>
        <w:t xml:space="preserve">, 0,7-0,8 – високою. </w:t>
      </w:r>
    </w:p>
    <w:p w:rsidR="00890502" w:rsidRPr="00191822" w:rsidRDefault="00DA2C18" w:rsidP="00693B19">
      <w:pPr>
        <w:numPr>
          <w:ilvl w:val="0"/>
          <w:numId w:val="79"/>
        </w:numPr>
        <w:spacing w:line="312" w:lineRule="auto"/>
        <w:ind w:left="0" w:firstLine="709"/>
        <w:jc w:val="both"/>
        <w:rPr>
          <w:color w:val="000000"/>
          <w:sz w:val="28"/>
          <w:szCs w:val="28"/>
          <w:lang w:val="uk-UA"/>
        </w:rPr>
      </w:pPr>
      <w:r w:rsidRPr="00191822">
        <w:rPr>
          <w:i/>
          <w:color w:val="000000"/>
          <w:sz w:val="28"/>
          <w:szCs w:val="28"/>
          <w:lang w:val="uk-UA"/>
        </w:rPr>
        <w:t xml:space="preserve">Формування </w:t>
      </w:r>
      <w:r w:rsidR="00B3093A" w:rsidRPr="00191822">
        <w:rPr>
          <w:i/>
          <w:color w:val="000000"/>
          <w:sz w:val="28"/>
          <w:szCs w:val="28"/>
          <w:lang w:val="uk-UA"/>
        </w:rPr>
        <w:t xml:space="preserve">по кожній </w:t>
      </w:r>
      <w:r w:rsidR="00F70C60" w:rsidRPr="00191822">
        <w:rPr>
          <w:i/>
          <w:color w:val="000000"/>
          <w:sz w:val="28"/>
          <w:szCs w:val="28"/>
          <w:lang w:val="uk-UA"/>
        </w:rPr>
        <w:t>компоненті</w:t>
      </w:r>
      <w:r w:rsidR="00B3093A" w:rsidRPr="00191822">
        <w:rPr>
          <w:i/>
          <w:color w:val="000000"/>
          <w:sz w:val="28"/>
          <w:szCs w:val="28"/>
          <w:lang w:val="uk-UA"/>
        </w:rPr>
        <w:t xml:space="preserve"> </w:t>
      </w:r>
      <w:r w:rsidRPr="00191822">
        <w:rPr>
          <w:i/>
          <w:color w:val="000000"/>
          <w:sz w:val="28"/>
          <w:szCs w:val="28"/>
          <w:lang w:val="uk-UA"/>
        </w:rPr>
        <w:t>системи одиничних</w:t>
      </w:r>
      <w:r w:rsidRPr="00191822">
        <w:rPr>
          <w:color w:val="000000"/>
          <w:sz w:val="28"/>
          <w:szCs w:val="28"/>
          <w:lang w:val="uk-UA"/>
        </w:rPr>
        <w:t xml:space="preserve"> (часткових) </w:t>
      </w:r>
      <w:r w:rsidRPr="00191822">
        <w:rPr>
          <w:i/>
          <w:color w:val="000000"/>
          <w:sz w:val="28"/>
          <w:szCs w:val="28"/>
          <w:lang w:val="uk-UA"/>
        </w:rPr>
        <w:t>кількісних і якісних показників</w:t>
      </w:r>
      <w:r w:rsidR="00B3093A" w:rsidRPr="00191822">
        <w:rPr>
          <w:i/>
          <w:color w:val="000000"/>
          <w:sz w:val="28"/>
          <w:szCs w:val="28"/>
          <w:lang w:val="uk-UA"/>
        </w:rPr>
        <w:t xml:space="preserve">. </w:t>
      </w:r>
    </w:p>
    <w:p w:rsidR="003D4C54" w:rsidRDefault="00FD30B3" w:rsidP="006568B0">
      <w:pPr>
        <w:spacing w:line="312" w:lineRule="auto"/>
        <w:ind w:firstLine="709"/>
        <w:jc w:val="both"/>
        <w:rPr>
          <w:color w:val="000000"/>
          <w:sz w:val="28"/>
          <w:szCs w:val="28"/>
          <w:lang w:val="uk-UA"/>
        </w:rPr>
      </w:pPr>
      <w:r w:rsidRPr="00191822">
        <w:rPr>
          <w:color w:val="000000"/>
          <w:sz w:val="28"/>
          <w:szCs w:val="28"/>
          <w:lang w:val="uk-UA"/>
        </w:rPr>
        <w:lastRenderedPageBreak/>
        <w:t xml:space="preserve">Вибір </w:t>
      </w:r>
      <w:r w:rsidR="00435182">
        <w:rPr>
          <w:color w:val="000000"/>
          <w:sz w:val="28"/>
          <w:szCs w:val="28"/>
          <w:lang w:val="uk-UA"/>
        </w:rPr>
        <w:t xml:space="preserve">кількісних і якісних </w:t>
      </w:r>
      <w:r w:rsidR="00613625" w:rsidRPr="00191822">
        <w:rPr>
          <w:color w:val="000000"/>
          <w:sz w:val="28"/>
          <w:szCs w:val="28"/>
          <w:lang w:val="uk-UA"/>
        </w:rPr>
        <w:t>показників здійснюється з числа наведених у Додатк</w:t>
      </w:r>
      <w:r w:rsidR="00435182">
        <w:rPr>
          <w:color w:val="000000"/>
          <w:sz w:val="28"/>
          <w:szCs w:val="28"/>
          <w:lang w:val="uk-UA"/>
        </w:rPr>
        <w:t>ах</w:t>
      </w:r>
      <w:r w:rsidR="00613625" w:rsidRPr="00191822">
        <w:rPr>
          <w:color w:val="000000"/>
          <w:sz w:val="28"/>
          <w:szCs w:val="28"/>
          <w:lang w:val="uk-UA"/>
        </w:rPr>
        <w:t xml:space="preserve"> </w:t>
      </w:r>
      <w:r w:rsidR="00737092">
        <w:rPr>
          <w:color w:val="000000"/>
          <w:sz w:val="28"/>
          <w:szCs w:val="28"/>
          <w:lang w:val="uk-UA"/>
        </w:rPr>
        <w:t>Б, В</w:t>
      </w:r>
      <w:r w:rsidR="00613625" w:rsidRPr="00191822">
        <w:rPr>
          <w:color w:val="000000"/>
          <w:sz w:val="28"/>
          <w:szCs w:val="28"/>
          <w:lang w:val="uk-UA"/>
        </w:rPr>
        <w:t xml:space="preserve">. </w:t>
      </w:r>
      <w:r w:rsidR="003D4C54">
        <w:rPr>
          <w:color w:val="000000"/>
          <w:sz w:val="28"/>
          <w:szCs w:val="28"/>
          <w:lang w:val="uk-UA"/>
        </w:rPr>
        <w:t>Що стосується якісних параметрів, то м</w:t>
      </w:r>
      <w:r w:rsidR="00D87F66">
        <w:rPr>
          <w:color w:val="000000"/>
          <w:sz w:val="28"/>
          <w:szCs w:val="28"/>
          <w:lang w:val="uk-UA"/>
        </w:rPr>
        <w:t>ожливе включення й інших, віднайдених у літературі і обгрунтованих параметрів, а також кор</w:t>
      </w:r>
      <w:r w:rsidR="00273E3D">
        <w:rPr>
          <w:color w:val="000000"/>
          <w:sz w:val="28"/>
          <w:szCs w:val="28"/>
          <w:lang w:val="uk-UA"/>
        </w:rPr>
        <w:t>и</w:t>
      </w:r>
      <w:r w:rsidR="00D87F66">
        <w:rPr>
          <w:color w:val="000000"/>
          <w:sz w:val="28"/>
          <w:szCs w:val="28"/>
          <w:lang w:val="uk-UA"/>
        </w:rPr>
        <w:t xml:space="preserve">гування тих, що рекомендовані у Додатку В. </w:t>
      </w:r>
    </w:p>
    <w:p w:rsidR="00681CE4" w:rsidRDefault="00681CE4" w:rsidP="00681CE4">
      <w:pPr>
        <w:spacing w:line="312" w:lineRule="auto"/>
        <w:ind w:firstLine="709"/>
        <w:jc w:val="both"/>
        <w:rPr>
          <w:color w:val="000000"/>
          <w:sz w:val="28"/>
          <w:szCs w:val="28"/>
          <w:lang w:val="uk-UA"/>
        </w:rPr>
      </w:pPr>
      <w:r>
        <w:rPr>
          <w:color w:val="000000"/>
          <w:sz w:val="28"/>
          <w:szCs w:val="28"/>
          <w:lang w:val="uk-UA"/>
        </w:rPr>
        <w:t>При відборі одиничних показників у систему слід прийняти до уваги, що вони повинні якомога повно відображати сутність досліджуваного явища, не бу</w:t>
      </w:r>
      <w:r w:rsidR="00273E3D">
        <w:rPr>
          <w:color w:val="000000"/>
          <w:sz w:val="28"/>
          <w:szCs w:val="28"/>
          <w:lang w:val="uk-UA"/>
        </w:rPr>
        <w:t>т</w:t>
      </w:r>
      <w:r>
        <w:rPr>
          <w:color w:val="000000"/>
          <w:sz w:val="28"/>
          <w:szCs w:val="28"/>
          <w:lang w:val="uk-UA"/>
        </w:rPr>
        <w:t>и тісно пов</w:t>
      </w:r>
      <w:r w:rsidRPr="003D4C54">
        <w:rPr>
          <w:color w:val="000000"/>
          <w:sz w:val="28"/>
          <w:szCs w:val="28"/>
          <w:lang w:val="uk-UA"/>
        </w:rPr>
        <w:t>’</w:t>
      </w:r>
      <w:r>
        <w:rPr>
          <w:color w:val="000000"/>
          <w:sz w:val="28"/>
          <w:szCs w:val="28"/>
          <w:lang w:val="uk-UA"/>
        </w:rPr>
        <w:t>язан</w:t>
      </w:r>
      <w:r w:rsidR="00273E3D">
        <w:rPr>
          <w:color w:val="000000"/>
          <w:sz w:val="28"/>
          <w:szCs w:val="28"/>
          <w:lang w:val="uk-UA"/>
        </w:rPr>
        <w:t>ами</w:t>
      </w:r>
      <w:r>
        <w:rPr>
          <w:color w:val="000000"/>
          <w:sz w:val="28"/>
          <w:szCs w:val="28"/>
          <w:lang w:val="uk-UA"/>
        </w:rPr>
        <w:t xml:space="preserve"> між собою або дублюючими.</w:t>
      </w:r>
    </w:p>
    <w:p w:rsidR="00681CE4" w:rsidRDefault="00681CE4" w:rsidP="00681CE4">
      <w:pPr>
        <w:spacing w:line="312" w:lineRule="auto"/>
        <w:ind w:firstLine="709"/>
        <w:jc w:val="both"/>
        <w:rPr>
          <w:color w:val="000000"/>
          <w:sz w:val="28"/>
          <w:szCs w:val="28"/>
          <w:lang w:val="uk-UA"/>
        </w:rPr>
      </w:pPr>
      <w:r>
        <w:rPr>
          <w:color w:val="000000"/>
          <w:sz w:val="28"/>
          <w:szCs w:val="28"/>
          <w:lang w:val="uk-UA"/>
        </w:rPr>
        <w:t xml:space="preserve">У роботі потрібно надати в текстовій формі </w:t>
      </w:r>
      <w:r w:rsidRPr="00191822">
        <w:rPr>
          <w:color w:val="000000"/>
          <w:sz w:val="28"/>
          <w:szCs w:val="28"/>
          <w:lang w:val="uk-UA"/>
        </w:rPr>
        <w:t xml:space="preserve">обгрунтування </w:t>
      </w:r>
      <w:r>
        <w:rPr>
          <w:color w:val="000000"/>
          <w:sz w:val="28"/>
          <w:szCs w:val="28"/>
          <w:lang w:val="uk-UA"/>
        </w:rPr>
        <w:t>обраної системи показників з обов</w:t>
      </w:r>
      <w:r w:rsidRPr="00737092">
        <w:rPr>
          <w:color w:val="000000"/>
          <w:sz w:val="28"/>
          <w:szCs w:val="28"/>
          <w:lang w:val="uk-UA"/>
        </w:rPr>
        <w:t>’</w:t>
      </w:r>
      <w:r>
        <w:rPr>
          <w:color w:val="000000"/>
          <w:sz w:val="28"/>
          <w:szCs w:val="28"/>
          <w:lang w:val="uk-UA"/>
        </w:rPr>
        <w:t xml:space="preserve">язковим посиланням на джерела інформації. </w:t>
      </w:r>
    </w:p>
    <w:p w:rsidR="00DE00D0" w:rsidRDefault="000C3CF8" w:rsidP="00693B19">
      <w:pPr>
        <w:spacing w:line="312" w:lineRule="auto"/>
        <w:ind w:firstLine="709"/>
        <w:jc w:val="both"/>
        <w:rPr>
          <w:color w:val="000000"/>
          <w:sz w:val="28"/>
          <w:szCs w:val="28"/>
          <w:lang w:val="uk-UA"/>
        </w:rPr>
      </w:pPr>
      <w:r>
        <w:rPr>
          <w:color w:val="000000"/>
          <w:sz w:val="28"/>
          <w:szCs w:val="28"/>
          <w:lang w:val="uk-UA"/>
        </w:rPr>
        <w:t>Я</w:t>
      </w:r>
      <w:r w:rsidR="00932488">
        <w:rPr>
          <w:color w:val="000000"/>
          <w:sz w:val="28"/>
          <w:szCs w:val="28"/>
          <w:lang w:val="uk-UA"/>
        </w:rPr>
        <w:t>кісн</w:t>
      </w:r>
      <w:r>
        <w:rPr>
          <w:color w:val="000000"/>
          <w:sz w:val="28"/>
          <w:szCs w:val="28"/>
          <w:lang w:val="uk-UA"/>
        </w:rPr>
        <w:t>і</w:t>
      </w:r>
      <w:r w:rsidR="00932488">
        <w:rPr>
          <w:color w:val="000000"/>
          <w:sz w:val="28"/>
          <w:szCs w:val="28"/>
          <w:lang w:val="uk-UA"/>
        </w:rPr>
        <w:t xml:space="preserve"> </w:t>
      </w:r>
      <w:r w:rsidR="003D4C54">
        <w:rPr>
          <w:color w:val="000000"/>
          <w:sz w:val="28"/>
          <w:szCs w:val="28"/>
          <w:lang w:val="uk-UA"/>
        </w:rPr>
        <w:t xml:space="preserve">параметри </w:t>
      </w:r>
      <w:r w:rsidR="00932488">
        <w:rPr>
          <w:color w:val="000000"/>
          <w:sz w:val="28"/>
          <w:szCs w:val="28"/>
          <w:lang w:val="uk-UA"/>
        </w:rPr>
        <w:t xml:space="preserve">оцінити за 5-бальною шкалою (1 - </w:t>
      </w:r>
      <w:r w:rsidR="00273E3D">
        <w:rPr>
          <w:color w:val="000000"/>
          <w:sz w:val="28"/>
          <w:szCs w:val="28"/>
          <w:lang w:val="uk-UA"/>
        </w:rPr>
        <w:t>найнижча</w:t>
      </w:r>
      <w:r w:rsidR="00932488">
        <w:rPr>
          <w:color w:val="000000"/>
          <w:sz w:val="28"/>
          <w:szCs w:val="28"/>
          <w:lang w:val="uk-UA"/>
        </w:rPr>
        <w:t xml:space="preserve"> оцінка, </w:t>
      </w:r>
      <w:r>
        <w:rPr>
          <w:color w:val="000000"/>
          <w:sz w:val="28"/>
          <w:szCs w:val="28"/>
          <w:lang w:val="uk-UA"/>
        </w:rPr>
        <w:t xml:space="preserve">                   </w:t>
      </w:r>
      <w:r w:rsidR="00932488">
        <w:rPr>
          <w:color w:val="000000"/>
          <w:sz w:val="28"/>
          <w:szCs w:val="28"/>
          <w:lang w:val="uk-UA"/>
        </w:rPr>
        <w:t xml:space="preserve">5 – </w:t>
      </w:r>
      <w:r w:rsidR="00273E3D">
        <w:rPr>
          <w:color w:val="000000"/>
          <w:sz w:val="28"/>
          <w:szCs w:val="28"/>
          <w:lang w:val="uk-UA"/>
        </w:rPr>
        <w:t>найвища</w:t>
      </w:r>
      <w:r w:rsidR="00932488">
        <w:rPr>
          <w:color w:val="000000"/>
          <w:sz w:val="28"/>
          <w:szCs w:val="28"/>
          <w:lang w:val="uk-UA"/>
        </w:rPr>
        <w:t xml:space="preserve"> оцінка)</w:t>
      </w:r>
      <w:r>
        <w:rPr>
          <w:color w:val="000000"/>
          <w:sz w:val="28"/>
          <w:szCs w:val="28"/>
          <w:lang w:val="uk-UA"/>
        </w:rPr>
        <w:t xml:space="preserve">. Для спрощення </w:t>
      </w:r>
      <w:r w:rsidR="005A56C5">
        <w:rPr>
          <w:color w:val="000000"/>
          <w:sz w:val="28"/>
          <w:szCs w:val="28"/>
          <w:lang w:val="uk-UA"/>
        </w:rPr>
        <w:t xml:space="preserve">розрахунків </w:t>
      </w:r>
      <w:r w:rsidR="00220DBA">
        <w:rPr>
          <w:color w:val="000000"/>
          <w:sz w:val="28"/>
          <w:szCs w:val="28"/>
          <w:lang w:val="uk-UA"/>
        </w:rPr>
        <w:t>т</w:t>
      </w:r>
      <w:r>
        <w:rPr>
          <w:color w:val="000000"/>
          <w:sz w:val="28"/>
          <w:szCs w:val="28"/>
          <w:lang w:val="uk-UA"/>
        </w:rPr>
        <w:t>ака оцінка здійснюється власн</w:t>
      </w:r>
      <w:r w:rsidR="005A56C5">
        <w:rPr>
          <w:color w:val="000000"/>
          <w:sz w:val="28"/>
          <w:szCs w:val="28"/>
          <w:lang w:val="uk-UA"/>
        </w:rPr>
        <w:t>е</w:t>
      </w:r>
      <w:r>
        <w:rPr>
          <w:color w:val="000000"/>
          <w:sz w:val="28"/>
          <w:szCs w:val="28"/>
          <w:lang w:val="uk-UA"/>
        </w:rPr>
        <w:t xml:space="preserve"> студентом-виконавцем контрольної роботи, без залучення інших експертів</w:t>
      </w:r>
      <w:r w:rsidR="00932488">
        <w:rPr>
          <w:color w:val="000000"/>
          <w:sz w:val="28"/>
          <w:szCs w:val="28"/>
          <w:lang w:val="uk-UA"/>
        </w:rPr>
        <w:t xml:space="preserve">. </w:t>
      </w:r>
    </w:p>
    <w:p w:rsidR="00DE00D0" w:rsidRDefault="00DE00D0" w:rsidP="00693B19">
      <w:pPr>
        <w:numPr>
          <w:ilvl w:val="0"/>
          <w:numId w:val="79"/>
        </w:numPr>
        <w:spacing w:line="312" w:lineRule="auto"/>
        <w:ind w:left="0" w:firstLine="709"/>
        <w:jc w:val="both"/>
        <w:rPr>
          <w:color w:val="000000"/>
          <w:sz w:val="28"/>
          <w:szCs w:val="28"/>
          <w:lang w:val="uk-UA"/>
        </w:rPr>
      </w:pPr>
      <w:r w:rsidRPr="00DE00D0">
        <w:rPr>
          <w:i/>
          <w:color w:val="000000"/>
          <w:sz w:val="28"/>
          <w:szCs w:val="28"/>
          <w:lang w:val="uk-UA"/>
        </w:rPr>
        <w:t>Переведення одиничних показників у відносні величини</w:t>
      </w:r>
      <w:r>
        <w:rPr>
          <w:color w:val="000000"/>
          <w:sz w:val="28"/>
          <w:szCs w:val="28"/>
          <w:lang w:val="uk-UA"/>
        </w:rPr>
        <w:t>. Таку процедуру інакше називають нормалізацією, стандартизацією тощо. З цією метою можна використовувати різні підходи. В даній же контрольній роботі для переведення кількісних показників у відносну форму скористатися наступними формулами.</w:t>
      </w:r>
    </w:p>
    <w:p w:rsidR="00DF3C3D" w:rsidRPr="003D4C54" w:rsidRDefault="00DF3C3D" w:rsidP="00693B19">
      <w:pPr>
        <w:pStyle w:val="ae"/>
        <w:spacing w:before="120" w:after="0"/>
        <w:ind w:left="1072"/>
        <w:jc w:val="right"/>
        <w:rPr>
          <w:sz w:val="28"/>
          <w:szCs w:val="28"/>
        </w:rPr>
      </w:pPr>
      <w:r w:rsidRPr="003D4C54">
        <w:rPr>
          <w:position w:val="-12"/>
          <w:sz w:val="28"/>
          <w:szCs w:val="28"/>
        </w:rPr>
        <w:object w:dxaOrig="1800" w:dyaOrig="360">
          <v:shape id="_x0000_i1040" type="#_x0000_t75" style="width:114.75pt;height:23.25pt" o:ole="" fillcolor="window">
            <v:imagedata r:id="rId39" o:title=""/>
          </v:shape>
          <o:OLEObject Type="Embed" ProgID="Equation.3" ShapeID="_x0000_i1040" DrawAspect="Content" ObjectID="_1566986176" r:id="rId40"/>
        </w:object>
      </w:r>
      <w:r w:rsidR="004D1DBD" w:rsidRPr="003D4C54">
        <w:rPr>
          <w:sz w:val="28"/>
          <w:szCs w:val="28"/>
        </w:rPr>
        <w:t>,                                                    (2.12)</w:t>
      </w:r>
    </w:p>
    <w:p w:rsidR="00DF3C3D" w:rsidRPr="003D4C54" w:rsidRDefault="00DF3C3D" w:rsidP="00693B19">
      <w:pPr>
        <w:pStyle w:val="ae"/>
        <w:spacing w:after="0"/>
        <w:ind w:left="1072"/>
        <w:jc w:val="both"/>
        <w:rPr>
          <w:sz w:val="28"/>
          <w:szCs w:val="28"/>
        </w:rPr>
      </w:pPr>
      <w:r w:rsidRPr="003D4C54">
        <w:rPr>
          <w:sz w:val="28"/>
          <w:szCs w:val="28"/>
        </w:rPr>
        <w:t xml:space="preserve">або </w:t>
      </w:r>
    </w:p>
    <w:p w:rsidR="00DF3C3D" w:rsidRPr="007E1D94" w:rsidRDefault="00DF3C3D" w:rsidP="00693B19">
      <w:pPr>
        <w:pStyle w:val="ae"/>
        <w:spacing w:after="120"/>
        <w:ind w:left="1072"/>
        <w:jc w:val="right"/>
        <w:rPr>
          <w:sz w:val="28"/>
          <w:szCs w:val="28"/>
        </w:rPr>
      </w:pPr>
      <w:r w:rsidRPr="003D4C54">
        <w:rPr>
          <w:position w:val="-12"/>
          <w:sz w:val="28"/>
          <w:szCs w:val="28"/>
        </w:rPr>
        <w:object w:dxaOrig="1800" w:dyaOrig="360">
          <v:shape id="_x0000_i1041" type="#_x0000_t75" style="width:117pt;height:24.75pt" o:ole="" fillcolor="window">
            <v:imagedata r:id="rId41" o:title=""/>
          </v:shape>
          <o:OLEObject Type="Embed" ProgID="Equation.3" ShapeID="_x0000_i1041" DrawAspect="Content" ObjectID="_1566986177" r:id="rId42"/>
        </w:object>
      </w:r>
      <w:r w:rsidRPr="003D4C54">
        <w:rPr>
          <w:sz w:val="28"/>
          <w:szCs w:val="28"/>
        </w:rPr>
        <w:t>,</w:t>
      </w:r>
      <w:r w:rsidR="004D1DBD" w:rsidRPr="003D4C54">
        <w:rPr>
          <w:sz w:val="28"/>
          <w:szCs w:val="28"/>
        </w:rPr>
        <w:t xml:space="preserve">                                                    (2.13)</w:t>
      </w:r>
    </w:p>
    <w:p w:rsidR="00DF3C3D" w:rsidRPr="007E1D94" w:rsidRDefault="00DF3C3D" w:rsidP="009510BF">
      <w:pPr>
        <w:pStyle w:val="ae"/>
        <w:spacing w:after="0" w:line="312" w:lineRule="auto"/>
        <w:ind w:left="992" w:hanging="992"/>
        <w:jc w:val="both"/>
        <w:rPr>
          <w:sz w:val="28"/>
          <w:szCs w:val="28"/>
        </w:rPr>
      </w:pPr>
      <w:r w:rsidRPr="007E1D94">
        <w:rPr>
          <w:sz w:val="28"/>
          <w:szCs w:val="28"/>
        </w:rPr>
        <w:t>де Р</w:t>
      </w:r>
      <w:r w:rsidRPr="004D1DBD">
        <w:rPr>
          <w:sz w:val="28"/>
          <w:szCs w:val="28"/>
          <w:vertAlign w:val="subscript"/>
        </w:rPr>
        <w:t>і0</w:t>
      </w:r>
      <w:r w:rsidRPr="007E1D94">
        <w:rPr>
          <w:sz w:val="28"/>
          <w:szCs w:val="28"/>
        </w:rPr>
        <w:t xml:space="preserve"> – величина і-го </w:t>
      </w:r>
      <w:r w:rsidR="004D1DBD">
        <w:rPr>
          <w:sz w:val="28"/>
          <w:szCs w:val="28"/>
        </w:rPr>
        <w:t xml:space="preserve">одиничного показника, </w:t>
      </w:r>
      <w:r>
        <w:rPr>
          <w:sz w:val="28"/>
          <w:szCs w:val="28"/>
        </w:rPr>
        <w:t>прийнято</w:t>
      </w:r>
      <w:r w:rsidR="004D1DBD">
        <w:rPr>
          <w:sz w:val="28"/>
          <w:szCs w:val="28"/>
        </w:rPr>
        <w:t>го</w:t>
      </w:r>
      <w:r>
        <w:rPr>
          <w:sz w:val="28"/>
          <w:szCs w:val="28"/>
        </w:rPr>
        <w:t xml:space="preserve"> за </w:t>
      </w:r>
      <w:r w:rsidR="004D1DBD">
        <w:rPr>
          <w:sz w:val="28"/>
          <w:szCs w:val="28"/>
        </w:rPr>
        <w:t>базу</w:t>
      </w:r>
      <w:r w:rsidR="009510BF">
        <w:rPr>
          <w:sz w:val="28"/>
          <w:szCs w:val="28"/>
        </w:rPr>
        <w:t xml:space="preserve"> (умовно назвемо її еталоном).</w:t>
      </w:r>
    </w:p>
    <w:p w:rsidR="00E0506B" w:rsidRDefault="00DF3C3D" w:rsidP="004D1DBD">
      <w:pPr>
        <w:pStyle w:val="ae"/>
        <w:spacing w:after="0" w:line="312" w:lineRule="auto"/>
        <w:ind w:firstLine="709"/>
        <w:jc w:val="both"/>
        <w:rPr>
          <w:sz w:val="28"/>
          <w:szCs w:val="28"/>
        </w:rPr>
      </w:pPr>
      <w:r>
        <w:rPr>
          <w:sz w:val="28"/>
          <w:szCs w:val="28"/>
        </w:rPr>
        <w:t>З двох останніх формул обирають ту, в котрій зростанню одиничного показника відповідає підвищення</w:t>
      </w:r>
      <w:r w:rsidR="009510BF">
        <w:rPr>
          <w:sz w:val="28"/>
          <w:szCs w:val="28"/>
        </w:rPr>
        <w:t xml:space="preserve"> (покращення)</w:t>
      </w:r>
      <w:r>
        <w:rPr>
          <w:sz w:val="28"/>
          <w:szCs w:val="28"/>
        </w:rPr>
        <w:t xml:space="preserve"> </w:t>
      </w:r>
      <w:r w:rsidR="009510BF">
        <w:rPr>
          <w:sz w:val="28"/>
          <w:szCs w:val="28"/>
        </w:rPr>
        <w:t xml:space="preserve">досліджуваного явища. В якості еталонних значень при виконанні роботи прийняти найкращі показники, досягнуті за 3 роки (див. Додаток Б). </w:t>
      </w:r>
      <w:r w:rsidR="00E0506B">
        <w:rPr>
          <w:sz w:val="28"/>
          <w:szCs w:val="28"/>
        </w:rPr>
        <w:t>Розрахунки стандартизованих показників виконувати з округленням до 0,001.</w:t>
      </w:r>
    </w:p>
    <w:p w:rsidR="00DF3C3D" w:rsidRDefault="002A61D0" w:rsidP="004D1DBD">
      <w:pPr>
        <w:pStyle w:val="ae"/>
        <w:spacing w:after="0" w:line="312" w:lineRule="auto"/>
        <w:ind w:firstLine="709"/>
        <w:jc w:val="both"/>
        <w:rPr>
          <w:sz w:val="28"/>
          <w:szCs w:val="28"/>
        </w:rPr>
      </w:pPr>
      <w:r>
        <w:rPr>
          <w:sz w:val="28"/>
          <w:szCs w:val="28"/>
        </w:rPr>
        <w:t>Нормалізований рівень якісного параметра визначається як відношення балу, призначеного експертом даному параметру, до максимальної величини за обраною шкалою, яка дорівнює 5-ти балам.</w:t>
      </w:r>
      <w:r w:rsidR="003D4C54" w:rsidRPr="003D4C54">
        <w:rPr>
          <w:color w:val="000000"/>
          <w:sz w:val="28"/>
          <w:szCs w:val="28"/>
        </w:rPr>
        <w:t xml:space="preserve"> </w:t>
      </w:r>
      <w:r w:rsidR="003D4C54">
        <w:rPr>
          <w:color w:val="000000"/>
          <w:sz w:val="28"/>
          <w:szCs w:val="28"/>
        </w:rPr>
        <w:t>Для спрощення розрахунків прийняти відносні характристики обраних параметрів однаковими за роками звітного періоду.</w:t>
      </w:r>
    </w:p>
    <w:p w:rsidR="00490997" w:rsidRDefault="00932488" w:rsidP="002079D0">
      <w:pPr>
        <w:numPr>
          <w:ilvl w:val="0"/>
          <w:numId w:val="79"/>
        </w:numPr>
        <w:spacing w:before="120" w:line="312" w:lineRule="auto"/>
        <w:ind w:left="0" w:firstLine="709"/>
        <w:jc w:val="both"/>
        <w:rPr>
          <w:color w:val="000000"/>
          <w:sz w:val="28"/>
          <w:szCs w:val="28"/>
          <w:lang w:val="uk-UA"/>
        </w:rPr>
      </w:pPr>
      <w:r>
        <w:rPr>
          <w:i/>
          <w:color w:val="000000"/>
          <w:sz w:val="28"/>
          <w:szCs w:val="28"/>
          <w:lang w:val="uk-UA"/>
        </w:rPr>
        <w:lastRenderedPageBreak/>
        <w:t xml:space="preserve">Визначення вагомості (значущості) кожного одиничного показника </w:t>
      </w:r>
      <w:r w:rsidR="005A56C5">
        <w:rPr>
          <w:i/>
          <w:color w:val="000000"/>
          <w:sz w:val="28"/>
          <w:szCs w:val="28"/>
          <w:lang w:val="uk-UA"/>
        </w:rPr>
        <w:t xml:space="preserve">тієї чи іншої </w:t>
      </w:r>
      <w:r>
        <w:rPr>
          <w:i/>
          <w:color w:val="000000"/>
          <w:sz w:val="28"/>
          <w:szCs w:val="28"/>
          <w:lang w:val="uk-UA"/>
        </w:rPr>
        <w:t xml:space="preserve">компоненти </w:t>
      </w:r>
      <w:r w:rsidRPr="00D430C6">
        <w:rPr>
          <w:color w:val="000000"/>
          <w:sz w:val="28"/>
          <w:szCs w:val="28"/>
          <w:lang w:val="uk-UA"/>
        </w:rPr>
        <w:t xml:space="preserve">із застосуванням експертного </w:t>
      </w:r>
      <w:r>
        <w:rPr>
          <w:color w:val="000000"/>
          <w:sz w:val="28"/>
          <w:szCs w:val="28"/>
          <w:lang w:val="uk-UA"/>
        </w:rPr>
        <w:t>методу.</w:t>
      </w:r>
      <w:r w:rsidR="009708B8">
        <w:rPr>
          <w:color w:val="000000"/>
          <w:sz w:val="28"/>
          <w:szCs w:val="28"/>
          <w:lang w:val="uk-UA"/>
        </w:rPr>
        <w:t xml:space="preserve"> Необхідність такої процедури визначає і обгрунтовує безпосередньо виконавець. Як правило, з цією метою також використовують експертний метод, подібний тому, що був описаний вище. Враховуючи значну трудоміс</w:t>
      </w:r>
      <w:r w:rsidR="00D80ED6">
        <w:rPr>
          <w:color w:val="000000"/>
          <w:sz w:val="28"/>
          <w:szCs w:val="28"/>
          <w:lang w:val="uk-UA"/>
        </w:rPr>
        <w:t>т</w:t>
      </w:r>
      <w:r w:rsidR="009708B8">
        <w:rPr>
          <w:color w:val="000000"/>
          <w:sz w:val="28"/>
          <w:szCs w:val="28"/>
          <w:lang w:val="uk-UA"/>
        </w:rPr>
        <w:t>кість розрахунків</w:t>
      </w:r>
      <w:r w:rsidR="002A61D0">
        <w:rPr>
          <w:color w:val="000000"/>
          <w:sz w:val="28"/>
          <w:szCs w:val="28"/>
          <w:lang w:val="uk-UA"/>
        </w:rPr>
        <w:t>, прий</w:t>
      </w:r>
      <w:r w:rsidR="0059634B">
        <w:rPr>
          <w:color w:val="000000"/>
          <w:sz w:val="28"/>
          <w:szCs w:val="28"/>
          <w:lang w:val="uk-UA"/>
        </w:rPr>
        <w:t>няти</w:t>
      </w:r>
      <w:r w:rsidR="00490997">
        <w:rPr>
          <w:color w:val="000000"/>
          <w:sz w:val="28"/>
          <w:szCs w:val="28"/>
          <w:lang w:val="uk-UA"/>
        </w:rPr>
        <w:t xml:space="preserve"> однакову вагомість показників, що характеризують певну компоненту.</w:t>
      </w:r>
      <w:r w:rsidR="009708B8">
        <w:rPr>
          <w:color w:val="000000"/>
          <w:sz w:val="28"/>
          <w:szCs w:val="28"/>
          <w:lang w:val="uk-UA"/>
        </w:rPr>
        <w:t xml:space="preserve"> </w:t>
      </w:r>
    </w:p>
    <w:p w:rsidR="00C84516" w:rsidRDefault="00490997" w:rsidP="00693B19">
      <w:pPr>
        <w:numPr>
          <w:ilvl w:val="0"/>
          <w:numId w:val="79"/>
        </w:numPr>
        <w:spacing w:line="312" w:lineRule="auto"/>
        <w:ind w:left="0" w:firstLine="709"/>
        <w:jc w:val="both"/>
        <w:rPr>
          <w:color w:val="000000"/>
          <w:sz w:val="28"/>
          <w:szCs w:val="28"/>
          <w:lang w:val="uk-UA"/>
        </w:rPr>
      </w:pPr>
      <w:r>
        <w:rPr>
          <w:i/>
          <w:color w:val="000000"/>
          <w:sz w:val="28"/>
          <w:szCs w:val="28"/>
          <w:lang w:val="uk-UA"/>
        </w:rPr>
        <w:t xml:space="preserve">Визначення групового узагальнюючого показника по кожній компоненті. </w:t>
      </w:r>
      <w:r w:rsidR="009708B8">
        <w:rPr>
          <w:color w:val="000000"/>
          <w:sz w:val="28"/>
          <w:szCs w:val="28"/>
          <w:lang w:val="uk-UA"/>
        </w:rPr>
        <w:t xml:space="preserve"> </w:t>
      </w:r>
    </w:p>
    <w:p w:rsidR="00490997" w:rsidRDefault="00DE00D0" w:rsidP="00490997">
      <w:pPr>
        <w:spacing w:line="312" w:lineRule="auto"/>
        <w:ind w:firstLine="709"/>
        <w:jc w:val="both"/>
        <w:rPr>
          <w:color w:val="000000"/>
          <w:sz w:val="28"/>
          <w:szCs w:val="28"/>
          <w:lang w:val="uk-UA"/>
        </w:rPr>
      </w:pPr>
      <w:r>
        <w:rPr>
          <w:color w:val="000000"/>
          <w:sz w:val="28"/>
          <w:szCs w:val="28"/>
          <w:lang w:val="uk-UA"/>
        </w:rPr>
        <w:t>Оскільки прийнято однакову ва</w:t>
      </w:r>
      <w:r w:rsidR="003D6051">
        <w:rPr>
          <w:color w:val="000000"/>
          <w:sz w:val="28"/>
          <w:szCs w:val="28"/>
          <w:lang w:val="uk-UA"/>
        </w:rPr>
        <w:t>гомість</w:t>
      </w:r>
      <w:r>
        <w:rPr>
          <w:color w:val="000000"/>
          <w:sz w:val="28"/>
          <w:szCs w:val="28"/>
          <w:lang w:val="uk-UA"/>
        </w:rPr>
        <w:t xml:space="preserve"> од</w:t>
      </w:r>
      <w:r w:rsidR="003D6051">
        <w:rPr>
          <w:color w:val="000000"/>
          <w:sz w:val="28"/>
          <w:szCs w:val="28"/>
          <w:lang w:val="uk-UA"/>
        </w:rPr>
        <w:t>и</w:t>
      </w:r>
      <w:r>
        <w:rPr>
          <w:color w:val="000000"/>
          <w:sz w:val="28"/>
          <w:szCs w:val="28"/>
          <w:lang w:val="uk-UA"/>
        </w:rPr>
        <w:t>ничн</w:t>
      </w:r>
      <w:r w:rsidR="003D6051">
        <w:rPr>
          <w:color w:val="000000"/>
          <w:sz w:val="28"/>
          <w:szCs w:val="28"/>
          <w:lang w:val="uk-UA"/>
        </w:rPr>
        <w:t xml:space="preserve">их показників, що характеризують окремі </w:t>
      </w:r>
      <w:r w:rsidR="002F7A8E">
        <w:rPr>
          <w:color w:val="000000"/>
          <w:sz w:val="28"/>
          <w:szCs w:val="28"/>
          <w:lang w:val="uk-UA"/>
        </w:rPr>
        <w:t>компоненти</w:t>
      </w:r>
      <w:r w:rsidR="003D6051">
        <w:rPr>
          <w:color w:val="000000"/>
          <w:sz w:val="28"/>
          <w:szCs w:val="28"/>
          <w:lang w:val="uk-UA"/>
        </w:rPr>
        <w:t xml:space="preserve"> аналізованого явища (див. п.5), </w:t>
      </w:r>
      <w:r w:rsidR="002F7A8E">
        <w:rPr>
          <w:color w:val="000000"/>
          <w:sz w:val="28"/>
          <w:szCs w:val="28"/>
          <w:lang w:val="uk-UA"/>
        </w:rPr>
        <w:t xml:space="preserve">її агреговану оцінку визначити за формулою </w:t>
      </w:r>
      <w:r w:rsidR="00DB556E">
        <w:rPr>
          <w:color w:val="000000"/>
          <w:sz w:val="28"/>
          <w:szCs w:val="28"/>
          <w:lang w:val="uk-UA"/>
        </w:rPr>
        <w:t xml:space="preserve">багатовимірної </w:t>
      </w:r>
      <w:r w:rsidR="002F7A8E">
        <w:rPr>
          <w:color w:val="000000"/>
          <w:sz w:val="28"/>
          <w:szCs w:val="28"/>
          <w:lang w:val="uk-UA"/>
        </w:rPr>
        <w:t xml:space="preserve">середньої арифметичної простої. </w:t>
      </w:r>
    </w:p>
    <w:p w:rsidR="00E0506B" w:rsidRPr="00C72B30" w:rsidRDefault="00E0506B" w:rsidP="00490997">
      <w:pPr>
        <w:spacing w:line="312" w:lineRule="auto"/>
        <w:ind w:firstLine="709"/>
        <w:jc w:val="both"/>
        <w:rPr>
          <w:color w:val="000000"/>
          <w:sz w:val="28"/>
          <w:szCs w:val="28"/>
          <w:lang w:val="uk-UA"/>
        </w:rPr>
      </w:pPr>
      <w:r>
        <w:rPr>
          <w:sz w:val="28"/>
          <w:szCs w:val="28"/>
        </w:rPr>
        <w:t xml:space="preserve">Розрахунки </w:t>
      </w:r>
      <w:r w:rsidR="00562A26">
        <w:rPr>
          <w:sz w:val="28"/>
          <w:szCs w:val="28"/>
          <w:lang w:val="uk-UA"/>
        </w:rPr>
        <w:t>групових</w:t>
      </w:r>
      <w:r>
        <w:rPr>
          <w:sz w:val="28"/>
          <w:szCs w:val="28"/>
        </w:rPr>
        <w:t xml:space="preserve"> показників виконувати з округленням до 0,001.</w:t>
      </w:r>
    </w:p>
    <w:p w:rsidR="00490997" w:rsidRDefault="002F7A8E" w:rsidP="00693B19">
      <w:pPr>
        <w:numPr>
          <w:ilvl w:val="0"/>
          <w:numId w:val="79"/>
        </w:numPr>
        <w:spacing w:line="312" w:lineRule="auto"/>
        <w:ind w:left="0" w:firstLine="709"/>
        <w:jc w:val="both"/>
        <w:rPr>
          <w:color w:val="000000"/>
          <w:sz w:val="28"/>
          <w:szCs w:val="28"/>
          <w:lang w:val="uk-UA"/>
        </w:rPr>
      </w:pPr>
      <w:r w:rsidRPr="002F7A8E">
        <w:rPr>
          <w:i/>
          <w:color w:val="000000"/>
          <w:sz w:val="28"/>
          <w:szCs w:val="28"/>
          <w:lang w:val="uk-UA"/>
        </w:rPr>
        <w:t>Визначення інтегрального рівня досліджуваного явища</w:t>
      </w:r>
      <w:r>
        <w:rPr>
          <w:color w:val="000000"/>
          <w:sz w:val="28"/>
          <w:szCs w:val="28"/>
          <w:lang w:val="uk-UA"/>
        </w:rPr>
        <w:t>. З цією метою скористатись найбільш вживано</w:t>
      </w:r>
      <w:r w:rsidR="0002661E">
        <w:rPr>
          <w:color w:val="000000"/>
          <w:sz w:val="28"/>
          <w:szCs w:val="28"/>
          <w:lang w:val="uk-UA"/>
        </w:rPr>
        <w:t>ю</w:t>
      </w:r>
      <w:r>
        <w:rPr>
          <w:color w:val="000000"/>
          <w:sz w:val="28"/>
          <w:szCs w:val="28"/>
          <w:lang w:val="uk-UA"/>
        </w:rPr>
        <w:t xml:space="preserve"> формул</w:t>
      </w:r>
      <w:r w:rsidR="0002661E">
        <w:rPr>
          <w:color w:val="000000"/>
          <w:sz w:val="28"/>
          <w:szCs w:val="28"/>
          <w:lang w:val="uk-UA"/>
        </w:rPr>
        <w:t>ою</w:t>
      </w:r>
      <w:r>
        <w:rPr>
          <w:color w:val="000000"/>
          <w:sz w:val="28"/>
          <w:szCs w:val="28"/>
          <w:lang w:val="uk-UA"/>
        </w:rPr>
        <w:t xml:space="preserve"> середньої арифметичної зваженої:</w:t>
      </w:r>
    </w:p>
    <w:p w:rsidR="002F7A8E" w:rsidRPr="007D5AA3" w:rsidRDefault="00C23B95" w:rsidP="00693B19">
      <w:pPr>
        <w:spacing w:before="120" w:after="120"/>
        <w:ind w:left="709"/>
        <w:jc w:val="right"/>
        <w:rPr>
          <w:sz w:val="28"/>
          <w:szCs w:val="28"/>
        </w:rPr>
      </w:pPr>
      <w:r w:rsidRPr="002F7A8E">
        <w:rPr>
          <w:position w:val="-14"/>
          <w:sz w:val="28"/>
          <w:szCs w:val="28"/>
        </w:rPr>
        <w:object w:dxaOrig="1380" w:dyaOrig="400">
          <v:shape id="_x0000_i1042" type="#_x0000_t75" style="width:87.75pt;height:26.25pt" o:ole="" fillcolor="window">
            <v:imagedata r:id="rId43" o:title=""/>
          </v:shape>
          <o:OLEObject Type="Embed" ProgID="Equation.3" ShapeID="_x0000_i1042" DrawAspect="Content" ObjectID="_1566986178" r:id="rId44"/>
        </w:object>
      </w:r>
      <w:r w:rsidR="002F7A8E">
        <w:rPr>
          <w:sz w:val="28"/>
          <w:szCs w:val="28"/>
          <w:lang w:val="uk-UA"/>
        </w:rPr>
        <w:t>, ……………………………….(2.14</w:t>
      </w:r>
      <w:r w:rsidR="002F7A8E" w:rsidRPr="007D5AA3">
        <w:rPr>
          <w:sz w:val="28"/>
          <w:szCs w:val="28"/>
        </w:rPr>
        <w:t>)</w:t>
      </w:r>
    </w:p>
    <w:p w:rsidR="00C23B95" w:rsidRDefault="00C23B95" w:rsidP="00C23B95">
      <w:pPr>
        <w:spacing w:line="312" w:lineRule="auto"/>
        <w:ind w:left="709" w:hanging="709"/>
        <w:rPr>
          <w:sz w:val="28"/>
          <w:szCs w:val="28"/>
        </w:rPr>
      </w:pPr>
      <w:r>
        <w:rPr>
          <w:color w:val="000000"/>
          <w:sz w:val="28"/>
          <w:szCs w:val="28"/>
          <w:lang w:val="uk-UA"/>
        </w:rPr>
        <w:t xml:space="preserve">де </w:t>
      </w:r>
      <w:r>
        <w:rPr>
          <w:color w:val="000000"/>
          <w:sz w:val="28"/>
          <w:szCs w:val="28"/>
          <w:lang w:val="en-US"/>
        </w:rPr>
        <w:t>α</w:t>
      </w:r>
      <w:r w:rsidRPr="00C23B95">
        <w:rPr>
          <w:color w:val="000000"/>
          <w:sz w:val="28"/>
          <w:szCs w:val="28"/>
          <w:vertAlign w:val="subscript"/>
          <w:lang w:val="en-US"/>
        </w:rPr>
        <w:t>i</w:t>
      </w:r>
      <w:r w:rsidRPr="007D5AA3">
        <w:rPr>
          <w:color w:val="000000"/>
          <w:sz w:val="28"/>
          <w:szCs w:val="28"/>
          <w:vertAlign w:val="subscript"/>
        </w:rPr>
        <w:t xml:space="preserve"> </w:t>
      </w:r>
      <w:r w:rsidRPr="007E1D94">
        <w:rPr>
          <w:sz w:val="28"/>
          <w:szCs w:val="28"/>
        </w:rPr>
        <w:t>–</w:t>
      </w:r>
      <w:r w:rsidRPr="007D5AA3">
        <w:rPr>
          <w:sz w:val="28"/>
          <w:szCs w:val="28"/>
        </w:rPr>
        <w:t xml:space="preserve"> </w:t>
      </w:r>
      <w:r w:rsidR="007D5AA3">
        <w:rPr>
          <w:sz w:val="28"/>
          <w:szCs w:val="28"/>
          <w:lang w:val="uk-UA"/>
        </w:rPr>
        <w:t>вагомість окремих компонент досліджуваного явища, коеф.</w:t>
      </w:r>
      <w:r w:rsidR="007D5AA3" w:rsidRPr="007D5AA3">
        <w:rPr>
          <w:sz w:val="28"/>
          <w:szCs w:val="28"/>
        </w:rPr>
        <w:t xml:space="preserve"> </w:t>
      </w:r>
    </w:p>
    <w:p w:rsidR="00E0506B" w:rsidRDefault="00E0506B" w:rsidP="00562A26">
      <w:pPr>
        <w:spacing w:line="312" w:lineRule="auto"/>
        <w:ind w:firstLine="709"/>
        <w:rPr>
          <w:sz w:val="28"/>
          <w:szCs w:val="28"/>
        </w:rPr>
      </w:pPr>
      <w:r>
        <w:rPr>
          <w:sz w:val="28"/>
          <w:szCs w:val="28"/>
        </w:rPr>
        <w:t>Розрахун</w:t>
      </w:r>
      <w:r w:rsidR="00562A26">
        <w:rPr>
          <w:sz w:val="28"/>
          <w:szCs w:val="28"/>
          <w:lang w:val="uk-UA"/>
        </w:rPr>
        <w:t>ок</w:t>
      </w:r>
      <w:r>
        <w:rPr>
          <w:sz w:val="28"/>
          <w:szCs w:val="28"/>
        </w:rPr>
        <w:t xml:space="preserve"> </w:t>
      </w:r>
      <w:r w:rsidR="00562A26">
        <w:rPr>
          <w:sz w:val="28"/>
          <w:szCs w:val="28"/>
          <w:lang w:val="uk-UA"/>
        </w:rPr>
        <w:t xml:space="preserve">інтегрального </w:t>
      </w:r>
      <w:r>
        <w:rPr>
          <w:sz w:val="28"/>
          <w:szCs w:val="28"/>
        </w:rPr>
        <w:t>показник</w:t>
      </w:r>
      <w:r w:rsidR="00562A26">
        <w:rPr>
          <w:sz w:val="28"/>
          <w:szCs w:val="28"/>
          <w:lang w:val="uk-UA"/>
        </w:rPr>
        <w:t>а</w:t>
      </w:r>
      <w:r>
        <w:rPr>
          <w:sz w:val="28"/>
          <w:szCs w:val="28"/>
        </w:rPr>
        <w:t xml:space="preserve"> виконувати з округленням до 0,001.</w:t>
      </w:r>
    </w:p>
    <w:p w:rsidR="002F7A8E" w:rsidRDefault="004B3934" w:rsidP="00693B19">
      <w:pPr>
        <w:numPr>
          <w:ilvl w:val="0"/>
          <w:numId w:val="79"/>
        </w:numPr>
        <w:spacing w:line="312" w:lineRule="auto"/>
        <w:ind w:left="0" w:firstLine="709"/>
        <w:jc w:val="both"/>
        <w:rPr>
          <w:color w:val="000000"/>
          <w:sz w:val="28"/>
          <w:szCs w:val="28"/>
          <w:lang w:val="uk-UA"/>
        </w:rPr>
      </w:pPr>
      <w:r w:rsidRPr="00457ADD">
        <w:rPr>
          <w:i/>
          <w:color w:val="000000"/>
          <w:sz w:val="28"/>
          <w:szCs w:val="28"/>
          <w:lang w:val="uk-UA"/>
        </w:rPr>
        <w:t>Інтерпретація отриманого інтегрального показника</w:t>
      </w:r>
      <w:r w:rsidR="00457ADD">
        <w:rPr>
          <w:color w:val="000000"/>
          <w:sz w:val="28"/>
          <w:szCs w:val="28"/>
          <w:lang w:val="uk-UA"/>
        </w:rPr>
        <w:t xml:space="preserve">. Для цього використовують різні шкали. Студенту надається можливість самостійно віднайти у фаховій літературі і обрати таку шкалу </w:t>
      </w:r>
      <w:r w:rsidR="006652FE">
        <w:rPr>
          <w:color w:val="000000"/>
          <w:sz w:val="28"/>
          <w:szCs w:val="28"/>
          <w:lang w:val="uk-UA"/>
        </w:rPr>
        <w:t xml:space="preserve">з </w:t>
      </w:r>
      <w:r w:rsidR="00457ADD">
        <w:rPr>
          <w:color w:val="000000"/>
          <w:sz w:val="28"/>
          <w:szCs w:val="28"/>
          <w:lang w:val="uk-UA"/>
        </w:rPr>
        <w:t>обов</w:t>
      </w:r>
      <w:r w:rsidR="00457ADD" w:rsidRPr="00737092">
        <w:rPr>
          <w:color w:val="000000"/>
          <w:sz w:val="28"/>
          <w:szCs w:val="28"/>
          <w:lang w:val="uk-UA"/>
        </w:rPr>
        <w:t>’</w:t>
      </w:r>
      <w:r w:rsidR="00457ADD">
        <w:rPr>
          <w:color w:val="000000"/>
          <w:sz w:val="28"/>
          <w:szCs w:val="28"/>
          <w:lang w:val="uk-UA"/>
        </w:rPr>
        <w:t xml:space="preserve">язковим посиланням на джерело інформації. </w:t>
      </w:r>
      <w:r w:rsidR="00C2453E">
        <w:rPr>
          <w:color w:val="000000"/>
          <w:sz w:val="28"/>
          <w:szCs w:val="28"/>
          <w:lang w:val="uk-UA"/>
        </w:rPr>
        <w:t>Надавши інтерпре</w:t>
      </w:r>
      <w:r w:rsidR="00A035C9">
        <w:rPr>
          <w:color w:val="000000"/>
          <w:sz w:val="28"/>
          <w:szCs w:val="28"/>
          <w:lang w:val="uk-UA"/>
        </w:rPr>
        <w:t>тацію отриманої інтегральної оцінки досліджуваного явища, слід провести аналіз динаміки показника та назвати основні причини його зміни.</w:t>
      </w:r>
    </w:p>
    <w:p w:rsidR="006652FE" w:rsidRPr="006652FE" w:rsidRDefault="006652FE" w:rsidP="005A56C5">
      <w:pPr>
        <w:numPr>
          <w:ilvl w:val="0"/>
          <w:numId w:val="79"/>
        </w:numPr>
        <w:spacing w:line="312" w:lineRule="auto"/>
        <w:ind w:left="0" w:firstLine="709"/>
        <w:jc w:val="both"/>
        <w:rPr>
          <w:i/>
          <w:color w:val="000000"/>
          <w:sz w:val="28"/>
          <w:szCs w:val="28"/>
          <w:lang w:val="uk-UA"/>
        </w:rPr>
      </w:pPr>
      <w:r w:rsidRPr="006652FE">
        <w:rPr>
          <w:i/>
          <w:color w:val="000000"/>
          <w:sz w:val="28"/>
          <w:szCs w:val="28"/>
          <w:lang w:val="uk-UA"/>
        </w:rPr>
        <w:t>Формулювання висновків</w:t>
      </w:r>
      <w:r>
        <w:rPr>
          <w:i/>
          <w:color w:val="000000"/>
          <w:sz w:val="28"/>
          <w:szCs w:val="28"/>
          <w:lang w:val="uk-UA"/>
        </w:rPr>
        <w:t xml:space="preserve">. </w:t>
      </w:r>
      <w:r>
        <w:rPr>
          <w:color w:val="000000"/>
          <w:sz w:val="28"/>
          <w:szCs w:val="28"/>
          <w:lang w:val="uk-UA"/>
        </w:rPr>
        <w:t xml:space="preserve">Заключний етап передбачає надання висновків щодо виконаного завдання та визначення можливих напрямків підвищення (покращення) рівня досліджуваного явища. </w:t>
      </w:r>
    </w:p>
    <w:p w:rsidR="002F7A8E" w:rsidRPr="009F0FD5" w:rsidRDefault="002F7A8E" w:rsidP="002F7A8E">
      <w:pPr>
        <w:spacing w:line="312" w:lineRule="auto"/>
        <w:ind w:left="709"/>
        <w:jc w:val="both"/>
        <w:rPr>
          <w:color w:val="000000"/>
          <w:sz w:val="12"/>
          <w:szCs w:val="12"/>
          <w:lang w:val="uk-UA"/>
        </w:rPr>
      </w:pPr>
    </w:p>
    <w:p w:rsidR="00061675" w:rsidRDefault="00061675" w:rsidP="009F0FD5">
      <w:pPr>
        <w:ind w:firstLine="709"/>
        <w:jc w:val="both"/>
        <w:rPr>
          <w:b/>
          <w:i/>
          <w:sz w:val="28"/>
          <w:szCs w:val="28"/>
          <w:lang w:val="uk-UA"/>
        </w:rPr>
      </w:pPr>
      <w:r w:rsidRPr="002B5EC0">
        <w:rPr>
          <w:b/>
          <w:i/>
          <w:color w:val="000000"/>
          <w:sz w:val="28"/>
          <w:szCs w:val="28"/>
          <w:lang w:val="uk-UA"/>
        </w:rPr>
        <w:t>2.2.3.</w:t>
      </w:r>
      <w:r w:rsidRPr="002B5EC0">
        <w:rPr>
          <w:b/>
          <w:i/>
          <w:sz w:val="28"/>
          <w:szCs w:val="28"/>
          <w:lang w:val="uk-UA"/>
        </w:rPr>
        <w:t xml:space="preserve"> Вимоги до змісту </w:t>
      </w:r>
      <w:r w:rsidR="002B5EC0" w:rsidRPr="002B5EC0">
        <w:rPr>
          <w:b/>
          <w:i/>
          <w:sz w:val="28"/>
          <w:szCs w:val="28"/>
          <w:lang w:val="uk-UA"/>
        </w:rPr>
        <w:t>завдання</w:t>
      </w:r>
    </w:p>
    <w:p w:rsidR="00061675" w:rsidRDefault="00061675" w:rsidP="009F0FD5">
      <w:pPr>
        <w:pStyle w:val="af"/>
        <w:numPr>
          <w:ilvl w:val="0"/>
          <w:numId w:val="69"/>
        </w:numPr>
        <w:tabs>
          <w:tab w:val="clear" w:pos="1864"/>
        </w:tabs>
        <w:spacing w:before="120" w:after="0" w:line="312" w:lineRule="auto"/>
        <w:ind w:left="568" w:hanging="284"/>
        <w:jc w:val="both"/>
        <w:rPr>
          <w:rFonts w:ascii="Times New Roman" w:hAnsi="Times New Roman"/>
          <w:sz w:val="28"/>
          <w:szCs w:val="28"/>
          <w:lang w:val="uk-UA"/>
        </w:rPr>
      </w:pPr>
      <w:r>
        <w:rPr>
          <w:rFonts w:ascii="Times New Roman" w:hAnsi="Times New Roman"/>
          <w:sz w:val="28"/>
          <w:szCs w:val="28"/>
          <w:lang w:val="uk-UA"/>
        </w:rPr>
        <w:t>У назві роботи обов</w:t>
      </w:r>
      <w:r w:rsidRPr="00A04272">
        <w:rPr>
          <w:rFonts w:ascii="Times New Roman" w:hAnsi="Times New Roman"/>
          <w:sz w:val="28"/>
          <w:szCs w:val="28"/>
        </w:rPr>
        <w:t>’</w:t>
      </w:r>
      <w:r>
        <w:rPr>
          <w:rFonts w:ascii="Times New Roman" w:hAnsi="Times New Roman"/>
          <w:sz w:val="28"/>
          <w:szCs w:val="28"/>
          <w:lang w:val="uk-UA"/>
        </w:rPr>
        <w:t>язково повинн</w:t>
      </w:r>
      <w:r w:rsidR="00356BD6">
        <w:rPr>
          <w:rFonts w:ascii="Times New Roman" w:hAnsi="Times New Roman"/>
          <w:sz w:val="28"/>
          <w:szCs w:val="28"/>
          <w:lang w:val="uk-UA"/>
        </w:rPr>
        <w:t>о</w:t>
      </w:r>
      <w:r>
        <w:rPr>
          <w:rFonts w:ascii="Times New Roman" w:hAnsi="Times New Roman"/>
          <w:sz w:val="28"/>
          <w:szCs w:val="28"/>
          <w:lang w:val="uk-UA"/>
        </w:rPr>
        <w:t xml:space="preserve"> бути зазначене обране для дослідження соціально-економічне явище. Наприклад, «Інтегральна оцінка </w:t>
      </w:r>
      <w:r w:rsidR="002B5EC0">
        <w:rPr>
          <w:rFonts w:ascii="Times New Roman" w:hAnsi="Times New Roman"/>
          <w:sz w:val="28"/>
          <w:szCs w:val="28"/>
          <w:lang w:val="uk-UA"/>
        </w:rPr>
        <w:t xml:space="preserve">та діагностика </w:t>
      </w:r>
      <w:r>
        <w:rPr>
          <w:rFonts w:ascii="Times New Roman" w:hAnsi="Times New Roman"/>
          <w:sz w:val="28"/>
          <w:szCs w:val="28"/>
          <w:lang w:val="uk-UA"/>
        </w:rPr>
        <w:t>рівня економічної безпеки підприємства».</w:t>
      </w:r>
    </w:p>
    <w:p w:rsidR="00CC2352" w:rsidRDefault="00061675" w:rsidP="009F0FD5">
      <w:pPr>
        <w:pStyle w:val="af"/>
        <w:numPr>
          <w:ilvl w:val="0"/>
          <w:numId w:val="69"/>
        </w:numPr>
        <w:tabs>
          <w:tab w:val="clear" w:pos="1864"/>
        </w:tabs>
        <w:spacing w:after="0" w:line="312" w:lineRule="auto"/>
        <w:ind w:left="568" w:hanging="284"/>
        <w:jc w:val="both"/>
        <w:rPr>
          <w:rFonts w:ascii="Times New Roman" w:hAnsi="Times New Roman"/>
          <w:sz w:val="28"/>
          <w:szCs w:val="28"/>
          <w:lang w:val="uk-UA"/>
        </w:rPr>
      </w:pPr>
      <w:r w:rsidRPr="000674D8">
        <w:rPr>
          <w:rFonts w:ascii="Times New Roman" w:hAnsi="Times New Roman"/>
          <w:sz w:val="28"/>
          <w:szCs w:val="28"/>
          <w:lang w:val="uk-UA"/>
        </w:rPr>
        <w:t xml:space="preserve">Робота повинна носити </w:t>
      </w:r>
      <w:r w:rsidR="00F4076A">
        <w:rPr>
          <w:rFonts w:ascii="Times New Roman" w:hAnsi="Times New Roman"/>
          <w:sz w:val="28"/>
          <w:szCs w:val="28"/>
          <w:lang w:val="uk-UA"/>
        </w:rPr>
        <w:t xml:space="preserve">розрахунково-аналітичний характер. </w:t>
      </w:r>
      <w:r w:rsidR="00CC2352">
        <w:rPr>
          <w:rFonts w:ascii="Times New Roman" w:hAnsi="Times New Roman"/>
          <w:sz w:val="28"/>
          <w:szCs w:val="28"/>
          <w:lang w:val="uk-UA"/>
        </w:rPr>
        <w:t xml:space="preserve">За необхідності, окрім наведених в розд. 2.2, студент може формувати й інші </w:t>
      </w:r>
      <w:r w:rsidR="00CC2352">
        <w:rPr>
          <w:rFonts w:ascii="Times New Roman" w:hAnsi="Times New Roman"/>
          <w:sz w:val="28"/>
          <w:szCs w:val="28"/>
          <w:lang w:val="uk-UA"/>
        </w:rPr>
        <w:lastRenderedPageBreak/>
        <w:t xml:space="preserve">таблиці. </w:t>
      </w:r>
      <w:r w:rsidR="004C211B">
        <w:rPr>
          <w:rFonts w:ascii="Times New Roman" w:hAnsi="Times New Roman"/>
          <w:sz w:val="28"/>
          <w:szCs w:val="28"/>
          <w:lang w:val="uk-UA"/>
        </w:rPr>
        <w:t xml:space="preserve">При цьому усі розрахунки </w:t>
      </w:r>
      <w:r w:rsidR="00226DBF">
        <w:rPr>
          <w:rFonts w:ascii="Times New Roman" w:hAnsi="Times New Roman"/>
          <w:sz w:val="28"/>
          <w:szCs w:val="28"/>
          <w:lang w:val="uk-UA"/>
        </w:rPr>
        <w:t>обов</w:t>
      </w:r>
      <w:r w:rsidR="00226DBF" w:rsidRPr="00226DBF">
        <w:rPr>
          <w:rFonts w:ascii="Times New Roman" w:hAnsi="Times New Roman"/>
          <w:sz w:val="28"/>
          <w:szCs w:val="28"/>
        </w:rPr>
        <w:t>’</w:t>
      </w:r>
      <w:r w:rsidR="00226DBF">
        <w:rPr>
          <w:rFonts w:ascii="Times New Roman" w:hAnsi="Times New Roman"/>
          <w:sz w:val="28"/>
          <w:szCs w:val="28"/>
          <w:lang w:val="uk-UA"/>
        </w:rPr>
        <w:t xml:space="preserve">язково </w:t>
      </w:r>
      <w:r w:rsidR="004C211B">
        <w:rPr>
          <w:rFonts w:ascii="Times New Roman" w:hAnsi="Times New Roman"/>
          <w:sz w:val="28"/>
          <w:szCs w:val="28"/>
          <w:lang w:val="uk-UA"/>
        </w:rPr>
        <w:t>повинні бути попередньо наведені по тексту роботи.</w:t>
      </w:r>
      <w:r w:rsidR="00226DBF">
        <w:rPr>
          <w:rFonts w:ascii="Times New Roman" w:hAnsi="Times New Roman"/>
          <w:sz w:val="28"/>
          <w:szCs w:val="28"/>
          <w:lang w:val="uk-UA"/>
        </w:rPr>
        <w:t xml:space="preserve"> </w:t>
      </w:r>
    </w:p>
    <w:p w:rsidR="00061675" w:rsidRPr="000674D8" w:rsidRDefault="00CC2352" w:rsidP="009F0FD5">
      <w:pPr>
        <w:pStyle w:val="af"/>
        <w:numPr>
          <w:ilvl w:val="0"/>
          <w:numId w:val="69"/>
        </w:numPr>
        <w:tabs>
          <w:tab w:val="clear" w:pos="1864"/>
        </w:tabs>
        <w:spacing w:after="0" w:line="312" w:lineRule="auto"/>
        <w:ind w:left="568" w:hanging="284"/>
        <w:jc w:val="both"/>
        <w:rPr>
          <w:rFonts w:ascii="Times New Roman" w:hAnsi="Times New Roman"/>
          <w:sz w:val="28"/>
          <w:szCs w:val="28"/>
          <w:lang w:val="uk-UA"/>
        </w:rPr>
      </w:pPr>
      <w:r>
        <w:rPr>
          <w:rFonts w:ascii="Times New Roman" w:hAnsi="Times New Roman"/>
          <w:sz w:val="28"/>
          <w:szCs w:val="28"/>
          <w:lang w:val="uk-UA"/>
        </w:rPr>
        <w:t xml:space="preserve">Матеріал з фахових літературних джерел, що використовується для обгрунтування </w:t>
      </w:r>
      <w:r w:rsidR="009A6D09">
        <w:rPr>
          <w:rFonts w:ascii="Times New Roman" w:hAnsi="Times New Roman"/>
          <w:sz w:val="28"/>
          <w:szCs w:val="28"/>
          <w:lang w:val="uk-UA"/>
        </w:rPr>
        <w:t>власних прийнятих рішень</w:t>
      </w:r>
      <w:r>
        <w:rPr>
          <w:rFonts w:ascii="Times New Roman" w:hAnsi="Times New Roman"/>
          <w:sz w:val="28"/>
          <w:szCs w:val="28"/>
          <w:lang w:val="uk-UA"/>
        </w:rPr>
        <w:t xml:space="preserve">, </w:t>
      </w:r>
      <w:r w:rsidR="009A6D09">
        <w:rPr>
          <w:rFonts w:ascii="Times New Roman" w:hAnsi="Times New Roman"/>
          <w:sz w:val="28"/>
          <w:szCs w:val="28"/>
          <w:lang w:val="uk-UA"/>
        </w:rPr>
        <w:t xml:space="preserve">необхідно надавати в лаконічній формі і лише той, що безпосередньо стосується </w:t>
      </w:r>
      <w:r w:rsidR="00BA52A6">
        <w:rPr>
          <w:rFonts w:ascii="Times New Roman" w:hAnsi="Times New Roman"/>
          <w:sz w:val="28"/>
          <w:szCs w:val="28"/>
          <w:lang w:val="uk-UA"/>
        </w:rPr>
        <w:t xml:space="preserve">досліджуваного питання. Обсяг таких обгрунтувань по кожному методичному питанню не повинен перевищувати однієї сторінки. НЕ допускається </w:t>
      </w:r>
      <w:r w:rsidR="00061675" w:rsidRPr="000674D8">
        <w:rPr>
          <w:rFonts w:ascii="Times New Roman" w:hAnsi="Times New Roman"/>
          <w:sz w:val="28"/>
          <w:szCs w:val="28"/>
          <w:lang w:val="uk-UA"/>
        </w:rPr>
        <w:t>переписування, «скачування» 1:1 матеріалу</w:t>
      </w:r>
      <w:r w:rsidR="00BA52A6">
        <w:rPr>
          <w:rFonts w:ascii="Times New Roman" w:hAnsi="Times New Roman"/>
          <w:sz w:val="28"/>
          <w:szCs w:val="28"/>
          <w:lang w:val="uk-UA"/>
        </w:rPr>
        <w:t xml:space="preserve"> із джерел інформації у великих обсягах. </w:t>
      </w:r>
    </w:p>
    <w:p w:rsidR="00061675" w:rsidRDefault="00061675" w:rsidP="009F0FD5">
      <w:pPr>
        <w:pStyle w:val="af"/>
        <w:numPr>
          <w:ilvl w:val="0"/>
          <w:numId w:val="69"/>
        </w:numPr>
        <w:tabs>
          <w:tab w:val="clear" w:pos="1864"/>
        </w:tabs>
        <w:spacing w:after="0" w:line="312" w:lineRule="auto"/>
        <w:ind w:left="567" w:hanging="283"/>
        <w:jc w:val="both"/>
        <w:rPr>
          <w:rFonts w:ascii="Times New Roman" w:hAnsi="Times New Roman"/>
          <w:sz w:val="28"/>
          <w:szCs w:val="28"/>
          <w:lang w:val="uk-UA"/>
        </w:rPr>
      </w:pPr>
      <w:r w:rsidRPr="000674D8">
        <w:rPr>
          <w:rFonts w:ascii="Times New Roman" w:hAnsi="Times New Roman"/>
          <w:sz w:val="28"/>
          <w:szCs w:val="28"/>
          <w:lang w:val="uk-UA"/>
        </w:rPr>
        <w:t>Посилання на джерела інформації по тексту роботи обов</w:t>
      </w:r>
      <w:r w:rsidRPr="000674D8">
        <w:rPr>
          <w:rFonts w:ascii="Times New Roman" w:hAnsi="Times New Roman"/>
          <w:sz w:val="28"/>
          <w:szCs w:val="28"/>
        </w:rPr>
        <w:t>’</w:t>
      </w:r>
      <w:r w:rsidRPr="000674D8">
        <w:rPr>
          <w:rFonts w:ascii="Times New Roman" w:hAnsi="Times New Roman"/>
          <w:sz w:val="28"/>
          <w:szCs w:val="28"/>
          <w:lang w:val="uk-UA"/>
        </w:rPr>
        <w:t>язкові</w:t>
      </w:r>
      <w:r>
        <w:rPr>
          <w:rFonts w:ascii="Times New Roman" w:hAnsi="Times New Roman"/>
          <w:sz w:val="28"/>
          <w:szCs w:val="28"/>
          <w:lang w:val="uk-UA"/>
        </w:rPr>
        <w:t>;</w:t>
      </w:r>
    </w:p>
    <w:p w:rsidR="00061675" w:rsidRPr="00F13DBD" w:rsidRDefault="00061675" w:rsidP="00061675">
      <w:pPr>
        <w:pStyle w:val="af"/>
        <w:numPr>
          <w:ilvl w:val="0"/>
          <w:numId w:val="69"/>
        </w:numPr>
        <w:tabs>
          <w:tab w:val="clear" w:pos="1864"/>
        </w:tabs>
        <w:spacing w:after="0" w:line="312" w:lineRule="auto"/>
        <w:ind w:left="567" w:hanging="283"/>
        <w:jc w:val="both"/>
        <w:rPr>
          <w:rFonts w:ascii="Times New Roman" w:hAnsi="Times New Roman"/>
          <w:sz w:val="28"/>
          <w:szCs w:val="28"/>
          <w:lang w:val="uk-UA"/>
        </w:rPr>
      </w:pPr>
      <w:r w:rsidRPr="00F13DBD">
        <w:rPr>
          <w:rFonts w:ascii="Times New Roman" w:hAnsi="Times New Roman"/>
          <w:sz w:val="28"/>
          <w:szCs w:val="28"/>
          <w:lang w:val="uk-UA"/>
        </w:rPr>
        <w:t>Завдання повинно містити зміст роботи з назвою всіх розділів і підрозділів.</w:t>
      </w:r>
    </w:p>
    <w:p w:rsidR="00C84516" w:rsidRPr="009F0FD5" w:rsidRDefault="00C84516" w:rsidP="00F13DBD">
      <w:pPr>
        <w:spacing w:line="312" w:lineRule="auto"/>
        <w:ind w:firstLine="709"/>
        <w:jc w:val="both"/>
        <w:rPr>
          <w:b/>
          <w:i/>
          <w:color w:val="000000"/>
          <w:sz w:val="12"/>
          <w:szCs w:val="12"/>
          <w:highlight w:val="yellow"/>
          <w:lang w:val="uk-UA"/>
        </w:rPr>
      </w:pPr>
    </w:p>
    <w:p w:rsidR="00F13DBD" w:rsidRPr="004253EA" w:rsidRDefault="00F13DBD" w:rsidP="009F0FD5">
      <w:pPr>
        <w:ind w:firstLine="709"/>
        <w:jc w:val="both"/>
        <w:rPr>
          <w:b/>
          <w:sz w:val="28"/>
          <w:szCs w:val="28"/>
          <w:lang w:val="uk-UA"/>
        </w:rPr>
      </w:pPr>
      <w:r w:rsidRPr="004253EA">
        <w:rPr>
          <w:b/>
          <w:sz w:val="28"/>
          <w:szCs w:val="28"/>
          <w:lang w:val="uk-UA"/>
        </w:rPr>
        <w:t>2.</w:t>
      </w:r>
      <w:r w:rsidR="00BA52A6" w:rsidRPr="004253EA">
        <w:rPr>
          <w:b/>
          <w:sz w:val="28"/>
          <w:szCs w:val="28"/>
          <w:lang w:val="uk-UA"/>
        </w:rPr>
        <w:t>3.</w:t>
      </w:r>
      <w:r w:rsidRPr="004253EA">
        <w:rPr>
          <w:b/>
          <w:sz w:val="28"/>
          <w:szCs w:val="28"/>
          <w:lang w:val="uk-UA"/>
        </w:rPr>
        <w:t xml:space="preserve"> Вимоги до оформлення роботи</w:t>
      </w:r>
      <w:r w:rsidR="00724E16">
        <w:rPr>
          <w:b/>
          <w:sz w:val="28"/>
          <w:szCs w:val="28"/>
          <w:lang w:val="uk-UA"/>
        </w:rPr>
        <w:t>, її захист та критерії оцінювання</w:t>
      </w:r>
    </w:p>
    <w:p w:rsidR="00115CA8" w:rsidRDefault="00115CA8" w:rsidP="00BC1F86">
      <w:pPr>
        <w:spacing w:before="240" w:line="312" w:lineRule="auto"/>
        <w:ind w:firstLine="709"/>
        <w:jc w:val="both"/>
        <w:rPr>
          <w:sz w:val="28"/>
          <w:szCs w:val="28"/>
          <w:lang w:val="uk-UA"/>
        </w:rPr>
      </w:pPr>
      <w:r>
        <w:rPr>
          <w:sz w:val="28"/>
          <w:szCs w:val="28"/>
          <w:lang w:val="uk-UA"/>
        </w:rPr>
        <w:t xml:space="preserve">Загалом контрольна робота </w:t>
      </w:r>
      <w:r w:rsidRPr="00AF1CD2">
        <w:rPr>
          <w:rStyle w:val="a9"/>
          <w:sz w:val="28"/>
          <w:szCs w:val="28"/>
          <w:lang w:val="uk-UA"/>
        </w:rPr>
        <w:t>оформлюється з використанням дан</w:t>
      </w:r>
      <w:r>
        <w:rPr>
          <w:rStyle w:val="a9"/>
          <w:sz w:val="28"/>
          <w:szCs w:val="28"/>
          <w:lang w:val="uk-UA"/>
        </w:rPr>
        <w:t>ого</w:t>
      </w:r>
      <w:r w:rsidRPr="00AF1CD2">
        <w:rPr>
          <w:rStyle w:val="a9"/>
          <w:sz w:val="28"/>
          <w:szCs w:val="28"/>
          <w:lang w:val="uk-UA"/>
        </w:rPr>
        <w:t xml:space="preserve"> методичн</w:t>
      </w:r>
      <w:r>
        <w:rPr>
          <w:rStyle w:val="a9"/>
          <w:sz w:val="28"/>
          <w:szCs w:val="28"/>
          <w:lang w:val="uk-UA"/>
        </w:rPr>
        <w:t xml:space="preserve">ого матеріалу, а також відповідно до норм, діючих у </w:t>
      </w:r>
      <w:r>
        <w:rPr>
          <w:sz w:val="28"/>
          <w:szCs w:val="28"/>
          <w:lang w:val="uk-UA"/>
        </w:rPr>
        <w:t>НМетАУ [</w:t>
      </w:r>
      <w:r w:rsidR="002079D0">
        <w:rPr>
          <w:sz w:val="28"/>
          <w:szCs w:val="28"/>
          <w:lang w:val="uk-UA"/>
        </w:rPr>
        <w:t>23</w:t>
      </w:r>
      <w:r>
        <w:rPr>
          <w:sz w:val="28"/>
          <w:szCs w:val="28"/>
          <w:lang w:val="uk-UA"/>
        </w:rPr>
        <w:t xml:space="preserve">].  </w:t>
      </w:r>
    </w:p>
    <w:p w:rsidR="00F8465F" w:rsidRDefault="00F13DBD" w:rsidP="00115CA8">
      <w:pPr>
        <w:spacing w:line="312" w:lineRule="auto"/>
        <w:ind w:firstLine="709"/>
        <w:jc w:val="both"/>
        <w:rPr>
          <w:sz w:val="28"/>
          <w:szCs w:val="28"/>
          <w:lang w:val="uk-UA"/>
        </w:rPr>
      </w:pPr>
      <w:r w:rsidRPr="004253EA">
        <w:rPr>
          <w:sz w:val="28"/>
          <w:szCs w:val="28"/>
          <w:lang w:val="uk-UA"/>
        </w:rPr>
        <w:t xml:space="preserve">Завдання виконується </w:t>
      </w:r>
      <w:r w:rsidR="006912DC" w:rsidRPr="004253EA">
        <w:rPr>
          <w:sz w:val="28"/>
          <w:szCs w:val="28"/>
          <w:lang w:val="uk-UA"/>
        </w:rPr>
        <w:t xml:space="preserve">у текстовому редакторі </w:t>
      </w:r>
      <w:r w:rsidR="006912DC" w:rsidRPr="004253EA">
        <w:rPr>
          <w:sz w:val="28"/>
          <w:szCs w:val="28"/>
          <w:lang w:val="en-US"/>
        </w:rPr>
        <w:t>Word</w:t>
      </w:r>
      <w:r w:rsidR="006912DC" w:rsidRPr="004253EA">
        <w:rPr>
          <w:sz w:val="28"/>
          <w:szCs w:val="28"/>
        </w:rPr>
        <w:t xml:space="preserve"> </w:t>
      </w:r>
      <w:r w:rsidRPr="004253EA">
        <w:rPr>
          <w:sz w:val="28"/>
          <w:szCs w:val="28"/>
          <w:lang w:val="uk-UA"/>
        </w:rPr>
        <w:t>на аркушах формату А</w:t>
      </w:r>
      <w:r w:rsidR="006912DC" w:rsidRPr="004253EA">
        <w:rPr>
          <w:sz w:val="28"/>
          <w:szCs w:val="28"/>
        </w:rPr>
        <w:t>4 (</w:t>
      </w:r>
      <w:r w:rsidR="006912DC" w:rsidRPr="004253EA">
        <w:rPr>
          <w:sz w:val="28"/>
          <w:szCs w:val="28"/>
          <w:lang w:val="uk-UA"/>
        </w:rPr>
        <w:t>210</w:t>
      </w:r>
      <w:r w:rsidR="006912DC" w:rsidRPr="004253EA">
        <w:rPr>
          <w:sz w:val="28"/>
          <w:szCs w:val="28"/>
          <w:lang w:val="uk-UA"/>
        </w:rPr>
        <w:sym w:font="Symbol" w:char="F0B4"/>
      </w:r>
      <w:r w:rsidR="006912DC" w:rsidRPr="004253EA">
        <w:rPr>
          <w:sz w:val="28"/>
          <w:szCs w:val="28"/>
          <w:lang w:val="uk-UA"/>
        </w:rPr>
        <w:t>297 мм).</w:t>
      </w:r>
      <w:r w:rsidR="006912DC" w:rsidRPr="004253EA">
        <w:rPr>
          <w:sz w:val="28"/>
          <w:szCs w:val="28"/>
        </w:rPr>
        <w:t xml:space="preserve"> </w:t>
      </w:r>
      <w:r w:rsidR="00246C3C" w:rsidRPr="004253EA">
        <w:rPr>
          <w:sz w:val="28"/>
          <w:szCs w:val="28"/>
          <w:lang w:val="uk-UA"/>
        </w:rPr>
        <w:t>Поля з усіх боків – 20</w:t>
      </w:r>
      <w:r w:rsidR="004253EA" w:rsidRPr="004253EA">
        <w:rPr>
          <w:sz w:val="28"/>
          <w:szCs w:val="28"/>
          <w:lang w:val="uk-UA"/>
        </w:rPr>
        <w:t xml:space="preserve"> </w:t>
      </w:r>
      <w:r w:rsidR="00246C3C" w:rsidRPr="004253EA">
        <w:rPr>
          <w:sz w:val="28"/>
          <w:szCs w:val="28"/>
          <w:lang w:val="uk-UA"/>
        </w:rPr>
        <w:t>мм</w:t>
      </w:r>
      <w:r w:rsidR="004253EA" w:rsidRPr="004253EA">
        <w:rPr>
          <w:sz w:val="28"/>
          <w:szCs w:val="28"/>
          <w:lang w:val="uk-UA"/>
        </w:rPr>
        <w:t xml:space="preserve">. Шрифт </w:t>
      </w:r>
      <w:r w:rsidR="004253EA" w:rsidRPr="004253EA">
        <w:rPr>
          <w:sz w:val="28"/>
          <w:szCs w:val="28"/>
          <w:lang w:val="en-US"/>
        </w:rPr>
        <w:t>Times</w:t>
      </w:r>
      <w:r w:rsidR="004253EA" w:rsidRPr="004253EA">
        <w:rPr>
          <w:sz w:val="28"/>
          <w:szCs w:val="28"/>
          <w:lang w:val="uk-UA"/>
        </w:rPr>
        <w:t xml:space="preserve"> </w:t>
      </w:r>
      <w:r w:rsidR="004253EA" w:rsidRPr="004253EA">
        <w:rPr>
          <w:sz w:val="28"/>
          <w:szCs w:val="28"/>
          <w:lang w:val="en-US"/>
        </w:rPr>
        <w:t>New</w:t>
      </w:r>
      <w:r w:rsidR="004253EA" w:rsidRPr="004253EA">
        <w:rPr>
          <w:sz w:val="28"/>
          <w:szCs w:val="28"/>
          <w:lang w:val="uk-UA"/>
        </w:rPr>
        <w:t xml:space="preserve"> </w:t>
      </w:r>
      <w:r w:rsidR="004253EA" w:rsidRPr="004253EA">
        <w:rPr>
          <w:sz w:val="28"/>
          <w:szCs w:val="28"/>
          <w:lang w:val="en-US"/>
        </w:rPr>
        <w:t>Roman</w:t>
      </w:r>
      <w:r w:rsidR="004253EA" w:rsidRPr="004253EA">
        <w:rPr>
          <w:sz w:val="28"/>
          <w:szCs w:val="28"/>
          <w:lang w:val="uk-UA"/>
        </w:rPr>
        <w:t xml:space="preserve"> 12 або                       14 кегля. М</w:t>
      </w:r>
      <w:r w:rsidR="006912DC" w:rsidRPr="004253EA">
        <w:rPr>
          <w:sz w:val="28"/>
          <w:szCs w:val="28"/>
          <w:lang w:val="uk-UA"/>
        </w:rPr>
        <w:t xml:space="preserve">іжстрочний інтервал - 1,3. </w:t>
      </w:r>
      <w:r w:rsidR="004253EA" w:rsidRPr="004253EA">
        <w:rPr>
          <w:sz w:val="28"/>
          <w:szCs w:val="28"/>
          <w:lang w:val="uk-UA"/>
        </w:rPr>
        <w:t xml:space="preserve">Абзацний відступ зліва </w:t>
      </w:r>
      <w:r w:rsidR="00F95CB1" w:rsidRPr="004253EA">
        <w:rPr>
          <w:sz w:val="28"/>
          <w:szCs w:val="28"/>
          <w:lang w:val="uk-UA"/>
        </w:rPr>
        <w:t>–</w:t>
      </w:r>
      <w:r w:rsidR="00F95CB1">
        <w:rPr>
          <w:sz w:val="28"/>
          <w:szCs w:val="28"/>
          <w:lang w:val="uk-UA"/>
        </w:rPr>
        <w:t xml:space="preserve"> </w:t>
      </w:r>
      <w:r w:rsidR="004253EA" w:rsidRPr="004253EA">
        <w:rPr>
          <w:sz w:val="28"/>
          <w:szCs w:val="28"/>
          <w:lang w:val="uk-UA"/>
        </w:rPr>
        <w:t>1,25.</w:t>
      </w:r>
    </w:p>
    <w:p w:rsidR="00F8465F" w:rsidRPr="000674D8" w:rsidRDefault="00F8465F" w:rsidP="00F8465F">
      <w:pPr>
        <w:spacing w:line="312" w:lineRule="auto"/>
        <w:ind w:firstLine="709"/>
        <w:jc w:val="both"/>
        <w:rPr>
          <w:sz w:val="28"/>
          <w:szCs w:val="28"/>
          <w:lang w:val="uk-UA"/>
        </w:rPr>
      </w:pPr>
      <w:r w:rsidRPr="000C7825">
        <w:rPr>
          <w:sz w:val="28"/>
          <w:szCs w:val="28"/>
          <w:lang w:val="uk-UA"/>
        </w:rPr>
        <w:t>Мова написання роботи – українська.</w:t>
      </w:r>
    </w:p>
    <w:p w:rsidR="00F13DBD" w:rsidRPr="000C7825" w:rsidRDefault="00F13DBD" w:rsidP="000C7825">
      <w:pPr>
        <w:spacing w:line="312" w:lineRule="auto"/>
        <w:ind w:firstLine="709"/>
        <w:jc w:val="both"/>
        <w:rPr>
          <w:sz w:val="28"/>
          <w:szCs w:val="28"/>
          <w:lang w:val="uk-UA"/>
        </w:rPr>
      </w:pPr>
      <w:r w:rsidRPr="000C7825">
        <w:rPr>
          <w:sz w:val="28"/>
          <w:szCs w:val="28"/>
          <w:lang w:val="uk-UA"/>
        </w:rPr>
        <w:t>Робота повинна містити:</w:t>
      </w:r>
    </w:p>
    <w:p w:rsidR="00F13DBD" w:rsidRPr="000C7825" w:rsidRDefault="000C7825" w:rsidP="000C7825">
      <w:pPr>
        <w:pStyle w:val="af"/>
        <w:spacing w:after="0" w:line="312" w:lineRule="auto"/>
        <w:ind w:left="0" w:firstLine="709"/>
        <w:jc w:val="both"/>
        <w:rPr>
          <w:rFonts w:ascii="Times New Roman" w:hAnsi="Times New Roman"/>
          <w:sz w:val="28"/>
          <w:szCs w:val="28"/>
          <w:lang w:val="uk-UA"/>
        </w:rPr>
      </w:pPr>
      <w:r w:rsidRPr="000C7825">
        <w:rPr>
          <w:rFonts w:ascii="Times New Roman" w:hAnsi="Times New Roman"/>
          <w:sz w:val="28"/>
          <w:szCs w:val="28"/>
          <w:lang w:val="uk-UA"/>
        </w:rPr>
        <w:t xml:space="preserve">ТИТУЛ. Титульна сторінка оформлюється за прийнятою звичайною формою </w:t>
      </w:r>
      <w:r w:rsidR="004253EA" w:rsidRPr="000C7825">
        <w:rPr>
          <w:rFonts w:ascii="Times New Roman" w:hAnsi="Times New Roman"/>
          <w:sz w:val="28"/>
          <w:szCs w:val="28"/>
          <w:lang w:val="uk-UA"/>
        </w:rPr>
        <w:t>для контрольних робіт студентів заочної форми навчання</w:t>
      </w:r>
      <w:r w:rsidR="00A90651" w:rsidRPr="000C7825">
        <w:rPr>
          <w:rFonts w:ascii="Times New Roman" w:hAnsi="Times New Roman"/>
          <w:sz w:val="28"/>
          <w:szCs w:val="28"/>
          <w:lang w:val="uk-UA"/>
        </w:rPr>
        <w:t>)</w:t>
      </w:r>
      <w:r w:rsidR="001E53DD">
        <w:rPr>
          <w:rFonts w:ascii="Times New Roman" w:hAnsi="Times New Roman"/>
          <w:sz w:val="28"/>
          <w:szCs w:val="28"/>
          <w:lang w:val="uk-UA"/>
        </w:rPr>
        <w:t>.</w:t>
      </w:r>
    </w:p>
    <w:p w:rsidR="000C7825" w:rsidRPr="001902BA" w:rsidRDefault="000C7825" w:rsidP="002B3836">
      <w:pPr>
        <w:pStyle w:val="af"/>
        <w:spacing w:after="0" w:line="312" w:lineRule="auto"/>
        <w:ind w:left="0" w:firstLine="709"/>
        <w:jc w:val="both"/>
        <w:rPr>
          <w:rFonts w:ascii="Times New Roman" w:hAnsi="Times New Roman"/>
          <w:sz w:val="28"/>
          <w:szCs w:val="28"/>
          <w:highlight w:val="yellow"/>
          <w:lang w:val="uk-UA"/>
        </w:rPr>
      </w:pPr>
      <w:r w:rsidRPr="00D3475A">
        <w:rPr>
          <w:rFonts w:ascii="Times New Roman" w:hAnsi="Times New Roman"/>
          <w:sz w:val="28"/>
          <w:szCs w:val="28"/>
          <w:lang w:val="uk-UA"/>
        </w:rPr>
        <w:t>РЕЗЮМЕ</w:t>
      </w:r>
      <w:r w:rsidR="001E53DD" w:rsidRPr="00D3475A">
        <w:rPr>
          <w:rFonts w:ascii="Times New Roman" w:hAnsi="Times New Roman"/>
          <w:sz w:val="28"/>
          <w:szCs w:val="28"/>
          <w:lang w:val="uk-UA"/>
        </w:rPr>
        <w:t>.</w:t>
      </w:r>
      <w:r w:rsidRPr="00D3475A">
        <w:rPr>
          <w:rFonts w:ascii="Times New Roman" w:hAnsi="Times New Roman"/>
          <w:sz w:val="28"/>
          <w:szCs w:val="28"/>
          <w:lang w:val="uk-UA"/>
        </w:rPr>
        <w:t xml:space="preserve"> </w:t>
      </w:r>
      <w:r w:rsidR="00273E3D">
        <w:rPr>
          <w:rFonts w:ascii="Times New Roman" w:hAnsi="Times New Roman"/>
          <w:sz w:val="28"/>
          <w:szCs w:val="28"/>
          <w:lang w:val="uk-UA"/>
        </w:rPr>
        <w:t>Й</w:t>
      </w:r>
      <w:r w:rsidR="002B3836" w:rsidRPr="00AF1CD2">
        <w:rPr>
          <w:rStyle w:val="a9"/>
          <w:rFonts w:ascii="Times New Roman" w:hAnsi="Times New Roman"/>
          <w:sz w:val="28"/>
          <w:szCs w:val="28"/>
          <w:lang w:val="uk-UA"/>
        </w:rPr>
        <w:t xml:space="preserve">ого потрібно включити перед змістом </w:t>
      </w:r>
      <w:r w:rsidR="00D3475A">
        <w:rPr>
          <w:rStyle w:val="a9"/>
          <w:rFonts w:ascii="Times New Roman" w:hAnsi="Times New Roman"/>
          <w:sz w:val="28"/>
          <w:szCs w:val="28"/>
          <w:lang w:val="uk-UA"/>
        </w:rPr>
        <w:t>контрольної</w:t>
      </w:r>
      <w:r w:rsidR="002B3836" w:rsidRPr="00AF1CD2">
        <w:rPr>
          <w:rStyle w:val="a9"/>
          <w:rFonts w:ascii="Times New Roman" w:hAnsi="Times New Roman"/>
          <w:sz w:val="28"/>
          <w:szCs w:val="28"/>
          <w:lang w:val="uk-UA"/>
        </w:rPr>
        <w:t xml:space="preserve"> роботи (</w:t>
      </w:r>
      <w:r w:rsidR="00D3475A">
        <w:rPr>
          <w:rStyle w:val="a9"/>
          <w:rFonts w:ascii="Times New Roman" w:hAnsi="Times New Roman"/>
          <w:sz w:val="28"/>
          <w:szCs w:val="28"/>
          <w:lang w:val="uk-UA"/>
        </w:rPr>
        <w:t>приклад оформлення див. у Д</w:t>
      </w:r>
      <w:r w:rsidR="002B3836" w:rsidRPr="00AF1CD2">
        <w:rPr>
          <w:rStyle w:val="a9"/>
          <w:rFonts w:ascii="Times New Roman" w:hAnsi="Times New Roman"/>
          <w:sz w:val="28"/>
          <w:szCs w:val="28"/>
          <w:lang w:val="uk-UA"/>
        </w:rPr>
        <w:t>одат</w:t>
      </w:r>
      <w:r w:rsidR="00D3475A">
        <w:rPr>
          <w:rStyle w:val="a9"/>
          <w:rFonts w:ascii="Times New Roman" w:hAnsi="Times New Roman"/>
          <w:sz w:val="28"/>
          <w:szCs w:val="28"/>
          <w:lang w:val="uk-UA"/>
        </w:rPr>
        <w:t>ку</w:t>
      </w:r>
      <w:r w:rsidR="002B3836" w:rsidRPr="00AF1CD2">
        <w:rPr>
          <w:rStyle w:val="a9"/>
          <w:rFonts w:ascii="Times New Roman" w:hAnsi="Times New Roman"/>
          <w:sz w:val="28"/>
          <w:szCs w:val="28"/>
          <w:lang w:val="uk-UA"/>
        </w:rPr>
        <w:t> </w:t>
      </w:r>
      <w:r w:rsidR="00D3475A">
        <w:rPr>
          <w:rStyle w:val="a9"/>
          <w:rFonts w:ascii="Times New Roman" w:hAnsi="Times New Roman"/>
          <w:sz w:val="28"/>
          <w:szCs w:val="28"/>
          <w:lang w:val="uk-UA"/>
        </w:rPr>
        <w:t>Г</w:t>
      </w:r>
      <w:r w:rsidR="002B3836" w:rsidRPr="00AF1CD2">
        <w:rPr>
          <w:rStyle w:val="a9"/>
          <w:rFonts w:ascii="Times New Roman" w:hAnsi="Times New Roman"/>
          <w:sz w:val="28"/>
          <w:szCs w:val="28"/>
          <w:lang w:val="uk-UA"/>
        </w:rPr>
        <w:t>)</w:t>
      </w:r>
      <w:r w:rsidR="00D3475A">
        <w:rPr>
          <w:rStyle w:val="a9"/>
          <w:rFonts w:ascii="Times New Roman" w:hAnsi="Times New Roman"/>
          <w:sz w:val="28"/>
          <w:szCs w:val="28"/>
          <w:lang w:val="uk-UA"/>
        </w:rPr>
        <w:t>.</w:t>
      </w:r>
    </w:p>
    <w:p w:rsidR="00F13DBD" w:rsidRPr="000C7825" w:rsidRDefault="000C7825" w:rsidP="00836718">
      <w:pPr>
        <w:pStyle w:val="af"/>
        <w:spacing w:after="0" w:line="312" w:lineRule="auto"/>
        <w:ind w:left="0" w:firstLine="709"/>
        <w:jc w:val="both"/>
        <w:rPr>
          <w:rFonts w:ascii="Times New Roman" w:hAnsi="Times New Roman"/>
          <w:sz w:val="28"/>
          <w:szCs w:val="28"/>
          <w:lang w:val="uk-UA"/>
        </w:rPr>
      </w:pPr>
      <w:r>
        <w:rPr>
          <w:rFonts w:ascii="Times New Roman" w:hAnsi="Times New Roman"/>
          <w:sz w:val="28"/>
          <w:szCs w:val="28"/>
          <w:lang w:val="uk-UA"/>
        </w:rPr>
        <w:t>З</w:t>
      </w:r>
      <w:r w:rsidRPr="000C7825">
        <w:rPr>
          <w:rFonts w:ascii="Times New Roman" w:hAnsi="Times New Roman"/>
          <w:sz w:val="28"/>
          <w:szCs w:val="28"/>
          <w:lang w:val="uk-UA"/>
        </w:rPr>
        <w:t>МІСТ</w:t>
      </w:r>
      <w:r>
        <w:rPr>
          <w:rFonts w:ascii="Times New Roman" w:hAnsi="Times New Roman"/>
          <w:sz w:val="28"/>
          <w:szCs w:val="28"/>
          <w:lang w:val="uk-UA"/>
        </w:rPr>
        <w:t xml:space="preserve">. </w:t>
      </w:r>
      <w:r w:rsidR="00836718">
        <w:rPr>
          <w:rFonts w:ascii="Times New Roman" w:hAnsi="Times New Roman"/>
          <w:sz w:val="28"/>
          <w:szCs w:val="28"/>
          <w:lang w:val="uk-UA"/>
        </w:rPr>
        <w:t>М</w:t>
      </w:r>
      <w:r w:rsidR="00836718" w:rsidRPr="00A83916">
        <w:rPr>
          <w:rFonts w:ascii="Times New Roman" w:hAnsi="Times New Roman"/>
          <w:sz w:val="28"/>
          <w:szCs w:val="28"/>
          <w:lang w:val="uk-UA"/>
        </w:rPr>
        <w:t>істить назви всіх розділів і підрозділів із зазначенням початкових сторінок.</w:t>
      </w:r>
    </w:p>
    <w:p w:rsidR="00F13DBD" w:rsidRPr="00226DBF" w:rsidRDefault="000C7825" w:rsidP="00D3475A">
      <w:pPr>
        <w:pStyle w:val="af"/>
        <w:spacing w:after="0" w:line="312" w:lineRule="auto"/>
        <w:ind w:left="0" w:firstLine="709"/>
        <w:jc w:val="both"/>
        <w:rPr>
          <w:rFonts w:ascii="Times New Roman" w:hAnsi="Times New Roman"/>
          <w:sz w:val="28"/>
          <w:szCs w:val="28"/>
          <w:lang w:val="uk-UA"/>
        </w:rPr>
      </w:pPr>
      <w:r w:rsidRPr="00226DBF">
        <w:rPr>
          <w:rFonts w:ascii="Times New Roman" w:hAnsi="Times New Roman"/>
          <w:sz w:val="28"/>
          <w:szCs w:val="28"/>
          <w:lang w:val="uk-UA"/>
        </w:rPr>
        <w:t xml:space="preserve">ВСТУП. </w:t>
      </w:r>
      <w:r w:rsidR="00D3475A" w:rsidRPr="00AF1CD2">
        <w:rPr>
          <w:rStyle w:val="a9"/>
          <w:rFonts w:ascii="Times New Roman" w:hAnsi="Times New Roman"/>
          <w:sz w:val="28"/>
          <w:szCs w:val="28"/>
          <w:lang w:val="uk-UA"/>
        </w:rPr>
        <w:t>Обґрунт</w:t>
      </w:r>
      <w:r w:rsidR="00D3475A">
        <w:rPr>
          <w:rStyle w:val="a9"/>
          <w:rFonts w:ascii="Times New Roman" w:hAnsi="Times New Roman"/>
          <w:sz w:val="28"/>
          <w:szCs w:val="28"/>
          <w:lang w:val="uk-UA"/>
        </w:rPr>
        <w:t xml:space="preserve">овується </w:t>
      </w:r>
      <w:r w:rsidR="00D3475A" w:rsidRPr="00226DBF">
        <w:rPr>
          <w:rFonts w:ascii="Times New Roman" w:hAnsi="Times New Roman"/>
          <w:sz w:val="28"/>
          <w:szCs w:val="28"/>
          <w:lang w:val="uk-UA"/>
        </w:rPr>
        <w:t xml:space="preserve">актуальність </w:t>
      </w:r>
      <w:r w:rsidR="00D3475A">
        <w:rPr>
          <w:rFonts w:ascii="Times New Roman" w:hAnsi="Times New Roman"/>
          <w:sz w:val="28"/>
          <w:szCs w:val="28"/>
          <w:lang w:val="uk-UA"/>
        </w:rPr>
        <w:t xml:space="preserve">проблем, </w:t>
      </w:r>
      <w:r w:rsidR="00D3475A" w:rsidRPr="00226DBF">
        <w:rPr>
          <w:rFonts w:ascii="Times New Roman" w:hAnsi="Times New Roman"/>
          <w:sz w:val="28"/>
          <w:szCs w:val="28"/>
          <w:lang w:val="uk-UA"/>
        </w:rPr>
        <w:t>досліджуван</w:t>
      </w:r>
      <w:r w:rsidR="00D3475A">
        <w:rPr>
          <w:rFonts w:ascii="Times New Roman" w:hAnsi="Times New Roman"/>
          <w:sz w:val="28"/>
          <w:szCs w:val="28"/>
          <w:lang w:val="uk-UA"/>
        </w:rPr>
        <w:t xml:space="preserve">их в роботі, </w:t>
      </w:r>
      <w:r w:rsidR="00827DFC">
        <w:rPr>
          <w:rFonts w:ascii="Times New Roman" w:hAnsi="Times New Roman"/>
          <w:sz w:val="28"/>
          <w:szCs w:val="28"/>
          <w:lang w:val="uk-UA"/>
        </w:rPr>
        <w:t xml:space="preserve">формулюються </w:t>
      </w:r>
      <w:r w:rsidR="00D3475A" w:rsidRPr="00AF1CD2">
        <w:rPr>
          <w:rStyle w:val="a9"/>
          <w:rFonts w:ascii="Times New Roman" w:hAnsi="Times New Roman"/>
          <w:sz w:val="28"/>
          <w:szCs w:val="28"/>
          <w:lang w:val="uk-UA"/>
        </w:rPr>
        <w:t>цілі та задачі роботи</w:t>
      </w:r>
      <w:r w:rsidR="00D3475A">
        <w:rPr>
          <w:rStyle w:val="a9"/>
          <w:rFonts w:ascii="Times New Roman" w:hAnsi="Times New Roman"/>
          <w:sz w:val="28"/>
          <w:szCs w:val="28"/>
          <w:lang w:val="uk-UA"/>
        </w:rPr>
        <w:t>.</w:t>
      </w:r>
      <w:r w:rsidR="00D3475A" w:rsidRPr="00226DBF">
        <w:rPr>
          <w:rFonts w:ascii="Times New Roman" w:hAnsi="Times New Roman"/>
          <w:sz w:val="28"/>
          <w:szCs w:val="28"/>
          <w:lang w:val="uk-UA"/>
        </w:rPr>
        <w:t xml:space="preserve"> </w:t>
      </w:r>
    </w:p>
    <w:p w:rsidR="00F13DBD" w:rsidRPr="001E53DD" w:rsidRDefault="000C7825" w:rsidP="001E53DD">
      <w:pPr>
        <w:pStyle w:val="af"/>
        <w:spacing w:after="0" w:line="312" w:lineRule="auto"/>
        <w:ind w:left="0" w:firstLine="709"/>
        <w:jc w:val="both"/>
        <w:rPr>
          <w:rFonts w:ascii="Times New Roman" w:hAnsi="Times New Roman"/>
          <w:sz w:val="28"/>
          <w:szCs w:val="28"/>
          <w:lang w:val="uk-UA"/>
        </w:rPr>
      </w:pPr>
      <w:r w:rsidRPr="001E53DD">
        <w:rPr>
          <w:rFonts w:ascii="Times New Roman" w:hAnsi="Times New Roman"/>
          <w:sz w:val="28"/>
          <w:szCs w:val="28"/>
          <w:lang w:val="uk-UA"/>
        </w:rPr>
        <w:t xml:space="preserve">ОСНОВНА ЧАСТИНА. </w:t>
      </w:r>
      <w:r w:rsidR="001E53DD" w:rsidRPr="001E53DD">
        <w:rPr>
          <w:rFonts w:ascii="Times New Roman" w:hAnsi="Times New Roman"/>
          <w:sz w:val="28"/>
          <w:szCs w:val="28"/>
          <w:lang w:val="uk-UA"/>
        </w:rPr>
        <w:t xml:space="preserve">Надається розрахунково-аналітичний матеріал у розрізі двох завдань з </w:t>
      </w:r>
      <w:r w:rsidRPr="001E53DD">
        <w:rPr>
          <w:rFonts w:ascii="Times New Roman" w:hAnsi="Times New Roman"/>
          <w:sz w:val="28"/>
          <w:szCs w:val="28"/>
          <w:lang w:val="uk-UA"/>
        </w:rPr>
        <w:t>найменування</w:t>
      </w:r>
      <w:r w:rsidR="001E53DD" w:rsidRPr="001E53DD">
        <w:rPr>
          <w:rFonts w:ascii="Times New Roman" w:hAnsi="Times New Roman"/>
          <w:sz w:val="28"/>
          <w:szCs w:val="28"/>
          <w:lang w:val="uk-UA"/>
        </w:rPr>
        <w:t>ми</w:t>
      </w:r>
      <w:r w:rsidRPr="001E53DD">
        <w:rPr>
          <w:rFonts w:ascii="Times New Roman" w:hAnsi="Times New Roman"/>
          <w:sz w:val="28"/>
          <w:szCs w:val="28"/>
          <w:lang w:val="uk-UA"/>
        </w:rPr>
        <w:t xml:space="preserve"> </w:t>
      </w:r>
      <w:r w:rsidR="001E53DD" w:rsidRPr="001E53DD">
        <w:rPr>
          <w:rFonts w:ascii="Times New Roman" w:hAnsi="Times New Roman"/>
          <w:sz w:val="28"/>
          <w:szCs w:val="28"/>
          <w:lang w:val="uk-UA"/>
        </w:rPr>
        <w:t>усіх</w:t>
      </w:r>
      <w:r w:rsidR="001E53DD">
        <w:rPr>
          <w:rFonts w:ascii="Times New Roman" w:hAnsi="Times New Roman"/>
          <w:sz w:val="28"/>
          <w:szCs w:val="28"/>
          <w:lang w:val="uk-UA"/>
        </w:rPr>
        <w:t xml:space="preserve"> </w:t>
      </w:r>
      <w:r w:rsidR="00F13DBD" w:rsidRPr="001E53DD">
        <w:rPr>
          <w:rFonts w:ascii="Times New Roman" w:hAnsi="Times New Roman"/>
          <w:sz w:val="28"/>
          <w:szCs w:val="28"/>
          <w:lang w:val="uk-UA"/>
        </w:rPr>
        <w:t>змістовних розділів</w:t>
      </w:r>
      <w:r w:rsidR="001E53DD" w:rsidRPr="001E53DD">
        <w:rPr>
          <w:rFonts w:ascii="Times New Roman" w:hAnsi="Times New Roman"/>
          <w:sz w:val="28"/>
          <w:szCs w:val="28"/>
          <w:lang w:val="uk-UA"/>
        </w:rPr>
        <w:t xml:space="preserve"> і</w:t>
      </w:r>
      <w:r w:rsidR="00F13DBD" w:rsidRPr="001E53DD">
        <w:rPr>
          <w:rFonts w:ascii="Times New Roman" w:hAnsi="Times New Roman"/>
          <w:sz w:val="28"/>
          <w:szCs w:val="28"/>
          <w:lang w:val="uk-UA"/>
        </w:rPr>
        <w:t xml:space="preserve"> підрозділів</w:t>
      </w:r>
      <w:r w:rsidR="001E53DD" w:rsidRPr="001E53DD">
        <w:rPr>
          <w:rFonts w:ascii="Times New Roman" w:hAnsi="Times New Roman"/>
          <w:sz w:val="28"/>
          <w:szCs w:val="28"/>
          <w:lang w:val="uk-UA"/>
        </w:rPr>
        <w:t>.</w:t>
      </w:r>
    </w:p>
    <w:p w:rsidR="00A32BB1" w:rsidRPr="00AF1CD2" w:rsidRDefault="001E53DD" w:rsidP="00A32BB1">
      <w:pPr>
        <w:spacing w:line="312" w:lineRule="auto"/>
        <w:ind w:firstLine="709"/>
        <w:jc w:val="both"/>
        <w:rPr>
          <w:rStyle w:val="a9"/>
          <w:sz w:val="28"/>
          <w:szCs w:val="28"/>
          <w:lang w:val="uk-UA"/>
        </w:rPr>
      </w:pPr>
      <w:r w:rsidRPr="00A32BB1">
        <w:rPr>
          <w:sz w:val="28"/>
          <w:szCs w:val="28"/>
          <w:lang w:val="uk-UA"/>
        </w:rPr>
        <w:t>ВИСНОВКИ І РЕКОМЕНДАЦІЇ.</w:t>
      </w:r>
      <w:r w:rsidR="003F4343" w:rsidRPr="00A32BB1">
        <w:rPr>
          <w:sz w:val="28"/>
          <w:szCs w:val="28"/>
          <w:lang w:val="uk-UA"/>
        </w:rPr>
        <w:t xml:space="preserve"> </w:t>
      </w:r>
      <w:r w:rsidR="00273E3D">
        <w:rPr>
          <w:rStyle w:val="a9"/>
          <w:sz w:val="28"/>
          <w:szCs w:val="28"/>
          <w:lang w:val="uk-UA"/>
        </w:rPr>
        <w:t>Н</w:t>
      </w:r>
      <w:r w:rsidR="00A32BB1" w:rsidRPr="00A32BB1">
        <w:rPr>
          <w:rStyle w:val="a9"/>
          <w:sz w:val="28"/>
          <w:szCs w:val="28"/>
          <w:lang w:val="uk-UA"/>
        </w:rPr>
        <w:t>а підставі</w:t>
      </w:r>
      <w:r w:rsidR="00A32BB1" w:rsidRPr="00AF1CD2">
        <w:rPr>
          <w:rStyle w:val="a9"/>
          <w:sz w:val="28"/>
          <w:szCs w:val="28"/>
          <w:lang w:val="uk-UA"/>
        </w:rPr>
        <w:t xml:space="preserve"> узагальнення </w:t>
      </w:r>
      <w:r w:rsidR="00A32BB1">
        <w:rPr>
          <w:rStyle w:val="a9"/>
          <w:sz w:val="28"/>
          <w:szCs w:val="28"/>
          <w:lang w:val="uk-UA"/>
        </w:rPr>
        <w:t xml:space="preserve">результатів роботи </w:t>
      </w:r>
      <w:r w:rsidR="00A32BB1" w:rsidRPr="00AF1CD2">
        <w:rPr>
          <w:rStyle w:val="a9"/>
          <w:sz w:val="28"/>
          <w:szCs w:val="28"/>
          <w:lang w:val="uk-UA"/>
        </w:rPr>
        <w:t>формулю</w:t>
      </w:r>
      <w:r w:rsidR="00A32BB1">
        <w:rPr>
          <w:rStyle w:val="a9"/>
          <w:sz w:val="28"/>
          <w:szCs w:val="28"/>
          <w:lang w:val="uk-UA"/>
        </w:rPr>
        <w:t xml:space="preserve">ються </w:t>
      </w:r>
      <w:r w:rsidR="00A32BB1" w:rsidRPr="00AF1CD2">
        <w:rPr>
          <w:rStyle w:val="a9"/>
          <w:sz w:val="28"/>
          <w:szCs w:val="28"/>
          <w:lang w:val="uk-UA"/>
        </w:rPr>
        <w:t>висновки та пропозиції.</w:t>
      </w:r>
    </w:p>
    <w:p w:rsidR="00F13DBD" w:rsidRPr="003F4343" w:rsidRDefault="001E53DD" w:rsidP="003F4343">
      <w:pPr>
        <w:pStyle w:val="af"/>
        <w:spacing w:after="0" w:line="312" w:lineRule="auto"/>
        <w:ind w:left="0" w:firstLine="709"/>
        <w:jc w:val="both"/>
        <w:rPr>
          <w:rFonts w:ascii="Times New Roman" w:hAnsi="Times New Roman"/>
          <w:sz w:val="28"/>
          <w:szCs w:val="28"/>
          <w:lang w:val="uk-UA"/>
        </w:rPr>
      </w:pPr>
      <w:r w:rsidRPr="003F4343">
        <w:rPr>
          <w:rFonts w:ascii="Times New Roman" w:hAnsi="Times New Roman"/>
          <w:sz w:val="28"/>
          <w:szCs w:val="28"/>
          <w:lang w:val="uk-UA"/>
        </w:rPr>
        <w:t xml:space="preserve">ПЕРЕЛІК ПОСИЛАНЬ. </w:t>
      </w:r>
      <w:r w:rsidR="003F4343">
        <w:rPr>
          <w:rFonts w:ascii="Times New Roman" w:hAnsi="Times New Roman"/>
          <w:sz w:val="28"/>
          <w:szCs w:val="28"/>
          <w:lang w:val="uk-UA"/>
        </w:rPr>
        <w:t>На</w:t>
      </w:r>
      <w:r w:rsidR="00273E3D">
        <w:rPr>
          <w:rFonts w:ascii="Times New Roman" w:hAnsi="Times New Roman"/>
          <w:sz w:val="28"/>
          <w:szCs w:val="28"/>
          <w:lang w:val="uk-UA"/>
        </w:rPr>
        <w:t>дається</w:t>
      </w:r>
      <w:r w:rsidR="003F4343" w:rsidRPr="003F4343">
        <w:rPr>
          <w:rFonts w:ascii="Times New Roman" w:hAnsi="Times New Roman"/>
          <w:sz w:val="28"/>
          <w:szCs w:val="28"/>
          <w:lang w:val="uk-UA"/>
        </w:rPr>
        <w:t xml:space="preserve"> список використаних джерел, оформлених відповідно до діючих стандартів. </w:t>
      </w:r>
    </w:p>
    <w:p w:rsidR="00F13DBD" w:rsidRDefault="001E53DD" w:rsidP="00D3475A">
      <w:pPr>
        <w:pStyle w:val="af"/>
        <w:spacing w:after="0" w:line="312" w:lineRule="auto"/>
        <w:ind w:left="0" w:firstLine="709"/>
        <w:jc w:val="both"/>
        <w:rPr>
          <w:rFonts w:ascii="Times New Roman" w:hAnsi="Times New Roman"/>
          <w:sz w:val="28"/>
          <w:szCs w:val="28"/>
          <w:lang w:val="uk-UA"/>
        </w:rPr>
      </w:pPr>
      <w:r w:rsidRPr="003F4343">
        <w:rPr>
          <w:rFonts w:ascii="Times New Roman" w:hAnsi="Times New Roman"/>
          <w:sz w:val="28"/>
          <w:szCs w:val="28"/>
          <w:lang w:val="uk-UA"/>
        </w:rPr>
        <w:lastRenderedPageBreak/>
        <w:t>ДОДАТКИ</w:t>
      </w:r>
      <w:r w:rsidR="00D3475A">
        <w:rPr>
          <w:rFonts w:ascii="Times New Roman" w:hAnsi="Times New Roman"/>
          <w:sz w:val="28"/>
          <w:szCs w:val="28"/>
          <w:lang w:val="uk-UA"/>
        </w:rPr>
        <w:t xml:space="preserve">. </w:t>
      </w:r>
      <w:r w:rsidR="00273E3D">
        <w:rPr>
          <w:rStyle w:val="a9"/>
          <w:rFonts w:ascii="Times New Roman" w:hAnsi="Times New Roman"/>
          <w:sz w:val="28"/>
          <w:szCs w:val="28"/>
          <w:lang w:val="uk-UA"/>
        </w:rPr>
        <w:t>У</w:t>
      </w:r>
      <w:r w:rsidR="00D3475A" w:rsidRPr="00AF1CD2">
        <w:rPr>
          <w:rStyle w:val="a9"/>
          <w:rFonts w:ascii="Times New Roman" w:hAnsi="Times New Roman"/>
          <w:sz w:val="28"/>
          <w:szCs w:val="28"/>
          <w:lang w:val="uk-UA"/>
        </w:rPr>
        <w:t xml:space="preserve"> разі необхідності наводяться додатки (відносно великі за обсягом таблиці, статистичні дані тощо). Нумерація додатків виконується за допомогою великих літер українського алфавіту</w:t>
      </w:r>
      <w:r w:rsidR="00D3475A">
        <w:rPr>
          <w:rStyle w:val="a9"/>
          <w:rFonts w:ascii="Times New Roman" w:hAnsi="Times New Roman"/>
          <w:sz w:val="28"/>
          <w:szCs w:val="28"/>
          <w:lang w:val="uk-UA"/>
        </w:rPr>
        <w:t xml:space="preserve"> за ви</w:t>
      </w:r>
      <w:r w:rsidR="00411AF8">
        <w:rPr>
          <w:rStyle w:val="a9"/>
          <w:rFonts w:ascii="Times New Roman" w:hAnsi="Times New Roman"/>
          <w:sz w:val="28"/>
          <w:szCs w:val="28"/>
          <w:lang w:val="uk-UA"/>
        </w:rPr>
        <w:t xml:space="preserve">нятком </w:t>
      </w:r>
      <w:r w:rsidR="00D3475A">
        <w:rPr>
          <w:rStyle w:val="a9"/>
          <w:rFonts w:ascii="Times New Roman" w:hAnsi="Times New Roman"/>
          <w:sz w:val="28"/>
          <w:szCs w:val="28"/>
          <w:lang w:val="uk-UA"/>
        </w:rPr>
        <w:t xml:space="preserve">літер </w:t>
      </w:r>
      <w:r w:rsidR="00273E3D">
        <w:rPr>
          <w:rStyle w:val="a9"/>
          <w:rFonts w:ascii="Times New Roman" w:hAnsi="Times New Roman"/>
          <w:sz w:val="28"/>
          <w:szCs w:val="28"/>
          <w:lang w:val="uk-UA"/>
        </w:rPr>
        <w:t xml:space="preserve">                                          </w:t>
      </w:r>
      <w:r w:rsidR="00411AF8" w:rsidRPr="00A83916">
        <w:rPr>
          <w:rFonts w:ascii="Times New Roman" w:hAnsi="Times New Roman"/>
          <w:sz w:val="28"/>
          <w:szCs w:val="28"/>
        </w:rPr>
        <w:t>Є, З, І, Й, О, Ч, Ь</w:t>
      </w:r>
      <w:r w:rsidR="00411AF8">
        <w:rPr>
          <w:rFonts w:ascii="Times New Roman" w:hAnsi="Times New Roman"/>
          <w:sz w:val="28"/>
          <w:szCs w:val="28"/>
          <w:lang w:val="uk-UA"/>
        </w:rPr>
        <w:t>).</w:t>
      </w:r>
    </w:p>
    <w:p w:rsidR="00724E16" w:rsidRPr="00AF1CD2" w:rsidRDefault="00724E16" w:rsidP="00724E16">
      <w:pPr>
        <w:spacing w:line="312" w:lineRule="auto"/>
        <w:ind w:firstLine="709"/>
        <w:jc w:val="both"/>
        <w:rPr>
          <w:rStyle w:val="a9"/>
          <w:sz w:val="28"/>
          <w:szCs w:val="28"/>
          <w:lang w:val="uk-UA"/>
        </w:rPr>
      </w:pPr>
      <w:r w:rsidRPr="00AF1CD2">
        <w:rPr>
          <w:rStyle w:val="a9"/>
          <w:sz w:val="28"/>
          <w:szCs w:val="28"/>
          <w:lang w:val="uk-UA"/>
        </w:rPr>
        <w:t xml:space="preserve">Завершена </w:t>
      </w:r>
      <w:r w:rsidR="00B607A4">
        <w:rPr>
          <w:rStyle w:val="a9"/>
          <w:sz w:val="28"/>
          <w:szCs w:val="28"/>
          <w:lang w:val="uk-UA"/>
        </w:rPr>
        <w:t xml:space="preserve">контрольна </w:t>
      </w:r>
      <w:r w:rsidRPr="00AF1CD2">
        <w:rPr>
          <w:rStyle w:val="a9"/>
          <w:sz w:val="28"/>
          <w:szCs w:val="28"/>
          <w:lang w:val="uk-UA"/>
        </w:rPr>
        <w:t xml:space="preserve">робота подається студентом викладачу для перевірки у термін, визначений навчальним графіком. </w:t>
      </w:r>
      <w:r w:rsidR="00B607A4">
        <w:rPr>
          <w:rStyle w:val="a9"/>
          <w:sz w:val="28"/>
          <w:szCs w:val="28"/>
          <w:lang w:val="uk-UA"/>
        </w:rPr>
        <w:t>Р</w:t>
      </w:r>
      <w:r w:rsidRPr="00AF1CD2">
        <w:rPr>
          <w:rStyle w:val="a9"/>
          <w:sz w:val="28"/>
          <w:szCs w:val="28"/>
          <w:lang w:val="uk-UA"/>
        </w:rPr>
        <w:t xml:space="preserve">обота може бути повернута студентові для доробки та усунення недоліків відповідно </w:t>
      </w:r>
      <w:r w:rsidRPr="00AF1CD2">
        <w:rPr>
          <w:sz w:val="28"/>
          <w:szCs w:val="28"/>
          <w:lang w:val="uk-UA"/>
        </w:rPr>
        <w:t>із зауваженнями викладача.</w:t>
      </w:r>
    </w:p>
    <w:p w:rsidR="00724E16" w:rsidRPr="00AF1CD2" w:rsidRDefault="00724E16" w:rsidP="00724E16">
      <w:pPr>
        <w:spacing w:line="312" w:lineRule="auto"/>
        <w:ind w:firstLine="709"/>
        <w:jc w:val="both"/>
        <w:rPr>
          <w:sz w:val="28"/>
          <w:szCs w:val="28"/>
          <w:lang w:val="uk-UA"/>
        </w:rPr>
      </w:pPr>
      <w:r w:rsidRPr="00AF1CD2">
        <w:rPr>
          <w:rStyle w:val="a9"/>
          <w:sz w:val="28"/>
          <w:szCs w:val="28"/>
          <w:lang w:val="uk-UA"/>
        </w:rPr>
        <w:t xml:space="preserve">Після перевірки керівником студент захищає роботу, відповідаючи на запитання стосовно </w:t>
      </w:r>
      <w:r w:rsidR="00B607A4">
        <w:rPr>
          <w:rStyle w:val="a9"/>
          <w:sz w:val="28"/>
          <w:szCs w:val="28"/>
          <w:lang w:val="uk-UA"/>
        </w:rPr>
        <w:t xml:space="preserve">досліджуваних ним </w:t>
      </w:r>
      <w:r w:rsidRPr="00AF1CD2">
        <w:rPr>
          <w:rStyle w:val="a9"/>
          <w:sz w:val="28"/>
          <w:szCs w:val="28"/>
          <w:lang w:val="uk-UA"/>
        </w:rPr>
        <w:t>проблем</w:t>
      </w:r>
      <w:r w:rsidR="00B607A4">
        <w:rPr>
          <w:rStyle w:val="a9"/>
          <w:sz w:val="28"/>
          <w:szCs w:val="28"/>
          <w:lang w:val="uk-UA"/>
        </w:rPr>
        <w:t>.</w:t>
      </w:r>
    </w:p>
    <w:p w:rsidR="00724E16" w:rsidRPr="00AF1CD2" w:rsidRDefault="00B607A4" w:rsidP="00724E16">
      <w:pPr>
        <w:spacing w:line="312" w:lineRule="auto"/>
        <w:ind w:firstLine="709"/>
        <w:jc w:val="both"/>
        <w:rPr>
          <w:rStyle w:val="a9"/>
          <w:sz w:val="28"/>
          <w:szCs w:val="28"/>
          <w:lang w:val="uk-UA"/>
        </w:rPr>
      </w:pPr>
      <w:r>
        <w:rPr>
          <w:sz w:val="28"/>
          <w:szCs w:val="28"/>
          <w:lang w:val="uk-UA"/>
        </w:rPr>
        <w:t>Н</w:t>
      </w:r>
      <w:r w:rsidR="00724E16" w:rsidRPr="00AF1CD2">
        <w:rPr>
          <w:sz w:val="28"/>
          <w:szCs w:val="28"/>
          <w:lang w:val="uk-UA"/>
        </w:rPr>
        <w:t xml:space="preserve">а підставі відповідей, повноти розкриття </w:t>
      </w:r>
      <w:r>
        <w:rPr>
          <w:sz w:val="28"/>
          <w:szCs w:val="28"/>
          <w:lang w:val="uk-UA"/>
        </w:rPr>
        <w:t>питань</w:t>
      </w:r>
      <w:r w:rsidR="00724E16" w:rsidRPr="00AF1CD2">
        <w:rPr>
          <w:sz w:val="28"/>
          <w:szCs w:val="28"/>
          <w:lang w:val="uk-UA"/>
        </w:rPr>
        <w:t xml:space="preserve"> </w:t>
      </w:r>
      <w:r>
        <w:rPr>
          <w:sz w:val="28"/>
          <w:szCs w:val="28"/>
          <w:lang w:val="uk-UA"/>
        </w:rPr>
        <w:t>контрольної</w:t>
      </w:r>
      <w:r w:rsidRPr="00AF1CD2">
        <w:rPr>
          <w:sz w:val="28"/>
          <w:szCs w:val="28"/>
          <w:lang w:val="uk-UA"/>
        </w:rPr>
        <w:t xml:space="preserve"> </w:t>
      </w:r>
      <w:r w:rsidR="00724E16" w:rsidRPr="00AF1CD2">
        <w:rPr>
          <w:sz w:val="28"/>
          <w:szCs w:val="28"/>
          <w:lang w:val="uk-UA"/>
        </w:rPr>
        <w:t xml:space="preserve">роботи, а також </w:t>
      </w:r>
      <w:r>
        <w:rPr>
          <w:sz w:val="28"/>
          <w:szCs w:val="28"/>
          <w:lang w:val="uk-UA"/>
        </w:rPr>
        <w:t xml:space="preserve">з урахуванням додержання правил до її оформлення </w:t>
      </w:r>
      <w:r w:rsidR="00724E16" w:rsidRPr="00AF1CD2">
        <w:rPr>
          <w:sz w:val="28"/>
          <w:szCs w:val="28"/>
          <w:lang w:val="uk-UA"/>
        </w:rPr>
        <w:t xml:space="preserve">керівник виставляє </w:t>
      </w:r>
      <w:r>
        <w:rPr>
          <w:sz w:val="28"/>
          <w:szCs w:val="28"/>
          <w:lang w:val="uk-UA"/>
        </w:rPr>
        <w:t xml:space="preserve">підсумкову недиференційну оцінку з відміткою </w:t>
      </w:r>
      <w:r w:rsidRPr="00AF1CD2">
        <w:rPr>
          <w:sz w:val="28"/>
          <w:szCs w:val="28"/>
          <w:lang w:val="uk-UA"/>
        </w:rPr>
        <w:t xml:space="preserve">на титульному листі </w:t>
      </w:r>
      <w:r>
        <w:rPr>
          <w:sz w:val="28"/>
          <w:szCs w:val="28"/>
          <w:lang w:val="uk-UA"/>
        </w:rPr>
        <w:t>роботи «зараховано», «не зараховано».</w:t>
      </w:r>
    </w:p>
    <w:p w:rsidR="00724E16" w:rsidRPr="00AF1CD2" w:rsidRDefault="00724E16" w:rsidP="00E739B7">
      <w:pPr>
        <w:tabs>
          <w:tab w:val="num" w:pos="1418"/>
        </w:tabs>
        <w:spacing w:line="312" w:lineRule="auto"/>
        <w:ind w:firstLine="709"/>
        <w:jc w:val="both"/>
        <w:rPr>
          <w:sz w:val="28"/>
          <w:szCs w:val="28"/>
          <w:lang w:val="uk-UA"/>
        </w:rPr>
      </w:pPr>
      <w:r w:rsidRPr="00AF1CD2">
        <w:rPr>
          <w:sz w:val="28"/>
          <w:szCs w:val="28"/>
          <w:lang w:val="uk-UA"/>
        </w:rPr>
        <w:t xml:space="preserve">У процесі </w:t>
      </w:r>
      <w:r w:rsidR="00E739B7">
        <w:rPr>
          <w:sz w:val="28"/>
          <w:szCs w:val="28"/>
          <w:lang w:val="uk-UA"/>
        </w:rPr>
        <w:t xml:space="preserve">захисту </w:t>
      </w:r>
      <w:r w:rsidRPr="00AF1CD2">
        <w:rPr>
          <w:sz w:val="28"/>
          <w:szCs w:val="28"/>
          <w:lang w:val="uk-UA"/>
        </w:rPr>
        <w:t>враховується н</w:t>
      </w:r>
      <w:r>
        <w:rPr>
          <w:sz w:val="28"/>
          <w:szCs w:val="28"/>
          <w:lang w:val="uk-UA"/>
        </w:rPr>
        <w:t>и</w:t>
      </w:r>
      <w:r w:rsidRPr="00AF1CD2">
        <w:rPr>
          <w:sz w:val="28"/>
          <w:szCs w:val="28"/>
          <w:lang w:val="uk-UA"/>
        </w:rPr>
        <w:t xml:space="preserve">зка важливих показників якості </w:t>
      </w:r>
      <w:r w:rsidR="00E739B7">
        <w:rPr>
          <w:sz w:val="28"/>
          <w:szCs w:val="28"/>
          <w:lang w:val="uk-UA"/>
        </w:rPr>
        <w:t xml:space="preserve">виконаної контрольної роботи: </w:t>
      </w:r>
      <w:r w:rsidRPr="00AF1CD2">
        <w:rPr>
          <w:sz w:val="28"/>
          <w:szCs w:val="28"/>
          <w:lang w:val="uk-UA"/>
        </w:rPr>
        <w:t>відповідність логічної побудови роботи поставленим цілям і завданням;</w:t>
      </w:r>
      <w:r w:rsidR="00E739B7">
        <w:rPr>
          <w:sz w:val="28"/>
          <w:szCs w:val="28"/>
          <w:lang w:val="uk-UA"/>
        </w:rPr>
        <w:t xml:space="preserve"> </w:t>
      </w:r>
      <w:r w:rsidRPr="00AF1CD2">
        <w:rPr>
          <w:sz w:val="28"/>
          <w:szCs w:val="28"/>
          <w:lang w:val="uk-UA"/>
        </w:rPr>
        <w:t>рівень обґрунтування запропонованих рішень;</w:t>
      </w:r>
      <w:r w:rsidR="00E739B7">
        <w:rPr>
          <w:sz w:val="28"/>
          <w:szCs w:val="28"/>
          <w:lang w:val="uk-UA"/>
        </w:rPr>
        <w:t xml:space="preserve"> </w:t>
      </w:r>
      <w:r w:rsidRPr="00AF1CD2">
        <w:rPr>
          <w:sz w:val="28"/>
          <w:szCs w:val="28"/>
          <w:lang w:val="uk-UA"/>
        </w:rPr>
        <w:t>ступінь самостійн</w:t>
      </w:r>
      <w:r w:rsidR="00273E3D">
        <w:rPr>
          <w:sz w:val="28"/>
          <w:szCs w:val="28"/>
          <w:lang w:val="uk-UA"/>
        </w:rPr>
        <w:t>ості</w:t>
      </w:r>
      <w:r w:rsidRPr="00AF1CD2">
        <w:rPr>
          <w:sz w:val="28"/>
          <w:szCs w:val="28"/>
          <w:lang w:val="uk-UA"/>
        </w:rPr>
        <w:t xml:space="preserve"> проведених розрахунків;</w:t>
      </w:r>
      <w:r w:rsidR="00E739B7">
        <w:rPr>
          <w:sz w:val="28"/>
          <w:szCs w:val="28"/>
          <w:lang w:val="uk-UA"/>
        </w:rPr>
        <w:t xml:space="preserve"> </w:t>
      </w:r>
      <w:r w:rsidRPr="00AF1CD2">
        <w:rPr>
          <w:sz w:val="28"/>
          <w:szCs w:val="28"/>
          <w:lang w:val="uk-UA"/>
        </w:rPr>
        <w:t>розвиненість мови викладу праці та її загальне оформлення</w:t>
      </w:r>
      <w:r w:rsidR="00E739B7">
        <w:rPr>
          <w:sz w:val="28"/>
          <w:szCs w:val="28"/>
          <w:lang w:val="uk-UA"/>
        </w:rPr>
        <w:t xml:space="preserve">; </w:t>
      </w:r>
      <w:r w:rsidRPr="00AF1CD2">
        <w:rPr>
          <w:sz w:val="28"/>
          <w:szCs w:val="28"/>
          <w:lang w:val="uk-UA"/>
        </w:rPr>
        <w:t>уміння стисло, послідовно й чітко викласти результати роботи;</w:t>
      </w:r>
      <w:r w:rsidR="00E739B7">
        <w:rPr>
          <w:sz w:val="28"/>
          <w:szCs w:val="28"/>
          <w:lang w:val="uk-UA"/>
        </w:rPr>
        <w:t xml:space="preserve"> </w:t>
      </w:r>
      <w:r w:rsidRPr="00AF1CD2">
        <w:rPr>
          <w:sz w:val="28"/>
          <w:szCs w:val="28"/>
          <w:lang w:val="uk-UA"/>
        </w:rPr>
        <w:t>здатність аргументовано захищати свої пропозиції, думки, погляди;</w:t>
      </w:r>
      <w:r w:rsidR="00E739B7">
        <w:rPr>
          <w:sz w:val="28"/>
          <w:szCs w:val="28"/>
          <w:lang w:val="uk-UA"/>
        </w:rPr>
        <w:t xml:space="preserve"> </w:t>
      </w:r>
      <w:r w:rsidRPr="00AF1CD2">
        <w:rPr>
          <w:sz w:val="28"/>
          <w:szCs w:val="28"/>
          <w:lang w:val="uk-UA"/>
        </w:rPr>
        <w:t>загальний рівень підготовки студента.</w:t>
      </w:r>
    </w:p>
    <w:p w:rsidR="00680B55" w:rsidRPr="009F0FD5" w:rsidRDefault="00680B55" w:rsidP="00680B55">
      <w:pPr>
        <w:rPr>
          <w:sz w:val="12"/>
          <w:szCs w:val="12"/>
          <w:lang w:val="uk-UA"/>
        </w:rPr>
      </w:pPr>
    </w:p>
    <w:p w:rsidR="00AA022E" w:rsidRDefault="00AA022E" w:rsidP="00BC1F86">
      <w:pPr>
        <w:pStyle w:val="1"/>
        <w:spacing w:before="120" w:after="120" w:line="240" w:lineRule="auto"/>
        <w:ind w:left="0" w:firstLine="0"/>
        <w:rPr>
          <w:lang w:val="uk-UA"/>
        </w:rPr>
      </w:pPr>
      <w:r w:rsidRPr="00DF025C">
        <w:rPr>
          <w:lang w:val="uk-UA"/>
        </w:rPr>
        <w:t>ЛІТЕРАТУРА</w:t>
      </w:r>
      <w:bookmarkEnd w:id="7"/>
    </w:p>
    <w:p w:rsidR="00B857CE" w:rsidRPr="00514D05" w:rsidRDefault="00B857CE" w:rsidP="00514D05">
      <w:pPr>
        <w:spacing w:line="312" w:lineRule="auto"/>
        <w:ind w:left="540"/>
        <w:jc w:val="both"/>
        <w:rPr>
          <w:i/>
          <w:sz w:val="28"/>
          <w:szCs w:val="28"/>
          <w:lang w:val="uk-UA"/>
        </w:rPr>
      </w:pPr>
      <w:r w:rsidRPr="00514D05">
        <w:rPr>
          <w:i/>
          <w:sz w:val="28"/>
          <w:szCs w:val="28"/>
          <w:lang w:val="uk-UA"/>
        </w:rPr>
        <w:t>Основна</w:t>
      </w:r>
    </w:p>
    <w:p w:rsidR="00B857CE" w:rsidRPr="00B857CE" w:rsidRDefault="00B857CE" w:rsidP="00B857CE">
      <w:pPr>
        <w:numPr>
          <w:ilvl w:val="0"/>
          <w:numId w:val="17"/>
        </w:numPr>
        <w:tabs>
          <w:tab w:val="clear" w:pos="1080"/>
          <w:tab w:val="num" w:pos="540"/>
        </w:tabs>
        <w:spacing w:line="312" w:lineRule="auto"/>
        <w:ind w:left="540" w:hanging="540"/>
        <w:jc w:val="both"/>
        <w:rPr>
          <w:sz w:val="28"/>
          <w:szCs w:val="28"/>
          <w:lang w:val="uk-UA"/>
        </w:rPr>
      </w:pPr>
      <w:r w:rsidRPr="00B857CE">
        <w:rPr>
          <w:sz w:val="28"/>
          <w:szCs w:val="28"/>
          <w:lang w:val="uk-UA"/>
        </w:rPr>
        <w:t>Гетьман О.О. Економічна діагностика: Навч. посібник для студ. вищих навч. закладів / О.О. Гетьман, В.М. Шаповал. – К.: Центр навч. літератури, 2007. – 307 с.</w:t>
      </w:r>
    </w:p>
    <w:p w:rsidR="00B857CE" w:rsidRPr="00B857CE" w:rsidRDefault="00B857CE" w:rsidP="00B857CE">
      <w:pPr>
        <w:numPr>
          <w:ilvl w:val="0"/>
          <w:numId w:val="17"/>
        </w:numPr>
        <w:tabs>
          <w:tab w:val="clear" w:pos="1080"/>
          <w:tab w:val="num" w:pos="540"/>
        </w:tabs>
        <w:spacing w:line="312" w:lineRule="auto"/>
        <w:ind w:left="540" w:hanging="540"/>
        <w:jc w:val="both"/>
        <w:rPr>
          <w:sz w:val="28"/>
          <w:szCs w:val="28"/>
          <w:lang w:val="uk-UA"/>
        </w:rPr>
      </w:pPr>
      <w:r w:rsidRPr="00B857CE">
        <w:rPr>
          <w:sz w:val="28"/>
          <w:szCs w:val="28"/>
          <w:lang w:val="uk-UA"/>
        </w:rPr>
        <w:t xml:space="preserve">Довбня С.Б. Економічна діагностика. Частина 1: Навч. посібник / </w:t>
      </w:r>
      <w:r w:rsidR="009F0612" w:rsidRPr="009F0612">
        <w:rPr>
          <w:sz w:val="28"/>
          <w:szCs w:val="28"/>
          <w:lang w:val="uk-UA"/>
        </w:rPr>
        <w:t xml:space="preserve">                     </w:t>
      </w:r>
      <w:r w:rsidRPr="00B857CE">
        <w:rPr>
          <w:sz w:val="28"/>
          <w:szCs w:val="28"/>
          <w:lang w:val="uk-UA"/>
        </w:rPr>
        <w:t>С.Б. Довбня,</w:t>
      </w:r>
      <w:r w:rsidR="009F0612" w:rsidRPr="009F0612">
        <w:rPr>
          <w:sz w:val="28"/>
          <w:szCs w:val="28"/>
          <w:lang w:val="uk-UA"/>
        </w:rPr>
        <w:t xml:space="preserve"> </w:t>
      </w:r>
      <w:r w:rsidRPr="00B857CE">
        <w:rPr>
          <w:sz w:val="28"/>
          <w:szCs w:val="28"/>
          <w:lang w:val="uk-UA"/>
        </w:rPr>
        <w:t xml:space="preserve"> Т.Б. Ігнашкіна, О.В. Гончарук. – Дніпропетровськ: НМетАУ, 2010. – 115 с.</w:t>
      </w:r>
    </w:p>
    <w:p w:rsidR="00B857CE" w:rsidRPr="00B857CE" w:rsidRDefault="00B857CE" w:rsidP="00B857CE">
      <w:pPr>
        <w:numPr>
          <w:ilvl w:val="0"/>
          <w:numId w:val="17"/>
        </w:numPr>
        <w:tabs>
          <w:tab w:val="clear" w:pos="1080"/>
          <w:tab w:val="num" w:pos="540"/>
        </w:tabs>
        <w:spacing w:line="312" w:lineRule="auto"/>
        <w:ind w:left="540" w:hanging="540"/>
        <w:jc w:val="both"/>
        <w:rPr>
          <w:sz w:val="28"/>
          <w:szCs w:val="28"/>
          <w:lang w:val="uk-UA"/>
        </w:rPr>
      </w:pPr>
      <w:r w:rsidRPr="00B857CE">
        <w:rPr>
          <w:sz w:val="28"/>
          <w:szCs w:val="28"/>
          <w:lang w:val="uk-UA"/>
        </w:rPr>
        <w:t xml:space="preserve">Довбня С.Б. Економічна діагностика. Частина 2: Навч. посібник / </w:t>
      </w:r>
      <w:r w:rsidR="009F0612" w:rsidRPr="009F0612">
        <w:rPr>
          <w:sz w:val="28"/>
          <w:szCs w:val="28"/>
          <w:lang w:val="uk-UA"/>
        </w:rPr>
        <w:t xml:space="preserve">                      </w:t>
      </w:r>
      <w:r w:rsidRPr="00B857CE">
        <w:rPr>
          <w:sz w:val="28"/>
          <w:szCs w:val="28"/>
          <w:lang w:val="uk-UA"/>
        </w:rPr>
        <w:t>С.Б. Довбня, Т.Б. Ігнашкіна, О.В. Гончарук. – Дніпропетровськ: НМетАУ, 2012. – 115 с.</w:t>
      </w:r>
    </w:p>
    <w:p w:rsidR="00B857CE" w:rsidRPr="00B857CE" w:rsidRDefault="00B857CE" w:rsidP="00B857CE">
      <w:pPr>
        <w:numPr>
          <w:ilvl w:val="0"/>
          <w:numId w:val="17"/>
        </w:numPr>
        <w:tabs>
          <w:tab w:val="clear" w:pos="1080"/>
          <w:tab w:val="num" w:pos="540"/>
        </w:tabs>
        <w:spacing w:line="312" w:lineRule="auto"/>
        <w:ind w:left="540" w:hanging="540"/>
        <w:jc w:val="both"/>
        <w:rPr>
          <w:sz w:val="28"/>
          <w:szCs w:val="28"/>
          <w:lang w:val="uk-UA"/>
        </w:rPr>
      </w:pPr>
      <w:r w:rsidRPr="00B857CE">
        <w:rPr>
          <w:sz w:val="28"/>
          <w:szCs w:val="28"/>
          <w:lang w:val="uk-UA"/>
        </w:rPr>
        <w:t xml:space="preserve">Економічний аналіз: Навч. посіб./ За ред. акад. НАНУ, проф. </w:t>
      </w:r>
      <w:r w:rsidR="009F0612" w:rsidRPr="009F0612">
        <w:rPr>
          <w:sz w:val="28"/>
          <w:szCs w:val="28"/>
        </w:rPr>
        <w:t xml:space="preserve">                           </w:t>
      </w:r>
      <w:r w:rsidRPr="00B857CE">
        <w:rPr>
          <w:sz w:val="28"/>
          <w:szCs w:val="28"/>
          <w:lang w:val="uk-UA"/>
        </w:rPr>
        <w:t>М.Г. Чумаченка. – К.: КНЕУ, 2007. – 560 с.</w:t>
      </w:r>
    </w:p>
    <w:p w:rsidR="00B857CE" w:rsidRPr="00B857CE" w:rsidRDefault="00B857CE" w:rsidP="00B857CE">
      <w:pPr>
        <w:numPr>
          <w:ilvl w:val="0"/>
          <w:numId w:val="17"/>
        </w:numPr>
        <w:tabs>
          <w:tab w:val="clear" w:pos="1080"/>
          <w:tab w:val="num" w:pos="540"/>
        </w:tabs>
        <w:spacing w:line="312" w:lineRule="auto"/>
        <w:ind w:left="540" w:hanging="540"/>
        <w:jc w:val="both"/>
        <w:rPr>
          <w:sz w:val="28"/>
          <w:szCs w:val="28"/>
          <w:lang w:val="uk-UA"/>
        </w:rPr>
      </w:pPr>
      <w:r w:rsidRPr="00B857CE">
        <w:rPr>
          <w:sz w:val="28"/>
          <w:szCs w:val="28"/>
          <w:lang w:val="uk-UA"/>
        </w:rPr>
        <w:lastRenderedPageBreak/>
        <w:t>Економічна діагностика підприємства: Навч. посібник / Т.Ф. Косянчук,                         В.В. Лук’янова</w:t>
      </w:r>
      <w:r w:rsidR="003D0858">
        <w:rPr>
          <w:sz w:val="28"/>
          <w:szCs w:val="28"/>
          <w:lang w:val="uk-UA"/>
        </w:rPr>
        <w:t>,</w:t>
      </w:r>
      <w:r w:rsidRPr="00B857CE">
        <w:rPr>
          <w:sz w:val="28"/>
          <w:szCs w:val="28"/>
          <w:lang w:val="uk-UA"/>
        </w:rPr>
        <w:t xml:space="preserve"> Н.І. Майорова, В.В. Швид / За заг. ред. Т.Ф. Косянчук. – Львів: «Новий світ-2000», 2009. – 452 с. </w:t>
      </w:r>
    </w:p>
    <w:p w:rsidR="00B857CE" w:rsidRPr="00B857CE" w:rsidRDefault="00B857CE" w:rsidP="00B857CE">
      <w:pPr>
        <w:numPr>
          <w:ilvl w:val="0"/>
          <w:numId w:val="17"/>
        </w:numPr>
        <w:tabs>
          <w:tab w:val="clear" w:pos="1080"/>
          <w:tab w:val="num" w:pos="540"/>
        </w:tabs>
        <w:spacing w:line="312" w:lineRule="auto"/>
        <w:ind w:left="540" w:hanging="540"/>
        <w:jc w:val="both"/>
        <w:rPr>
          <w:sz w:val="28"/>
          <w:szCs w:val="28"/>
          <w:lang w:val="uk-UA"/>
        </w:rPr>
      </w:pPr>
      <w:r w:rsidRPr="00B857CE">
        <w:rPr>
          <w:sz w:val="28"/>
          <w:szCs w:val="28"/>
          <w:lang w:val="uk-UA"/>
        </w:rPr>
        <w:t xml:space="preserve">Євдокимова Н.М. Економічна діагностика: Навч. – метод. посібник для самост. вивч. дисц. / Н.М. Євдокимова, А.В. Кірієнко. – К.: КНЕУ, 2005. – </w:t>
      </w:r>
      <w:r w:rsidR="00514D05">
        <w:rPr>
          <w:sz w:val="28"/>
          <w:szCs w:val="28"/>
          <w:lang w:val="uk-UA"/>
        </w:rPr>
        <w:t xml:space="preserve">                 </w:t>
      </w:r>
      <w:r w:rsidRPr="00B857CE">
        <w:rPr>
          <w:sz w:val="28"/>
          <w:szCs w:val="28"/>
          <w:lang w:val="uk-UA"/>
        </w:rPr>
        <w:t>110 с.</w:t>
      </w:r>
    </w:p>
    <w:p w:rsidR="00B857CE" w:rsidRPr="00B857CE" w:rsidRDefault="00B857CE" w:rsidP="00B857CE">
      <w:pPr>
        <w:numPr>
          <w:ilvl w:val="0"/>
          <w:numId w:val="17"/>
        </w:numPr>
        <w:tabs>
          <w:tab w:val="clear" w:pos="1080"/>
          <w:tab w:val="num" w:pos="540"/>
        </w:tabs>
        <w:spacing w:line="312" w:lineRule="auto"/>
        <w:ind w:left="540" w:hanging="540"/>
        <w:jc w:val="both"/>
        <w:rPr>
          <w:sz w:val="28"/>
          <w:szCs w:val="28"/>
          <w:lang w:val="uk-UA"/>
        </w:rPr>
      </w:pPr>
      <w:r w:rsidRPr="00B857CE">
        <w:rPr>
          <w:sz w:val="28"/>
          <w:szCs w:val="28"/>
          <w:lang w:val="uk-UA"/>
        </w:rPr>
        <w:t>Загорна Т.О. Економічна діагностика: Навч. посібник / Т.О. Загорна. – К.: Цен</w:t>
      </w:r>
      <w:r w:rsidR="00105803">
        <w:rPr>
          <w:sz w:val="28"/>
          <w:szCs w:val="28"/>
          <w:lang w:val="uk-UA"/>
        </w:rPr>
        <w:t xml:space="preserve">тр учбової літератури, 2007. – </w:t>
      </w:r>
      <w:r w:rsidRPr="00B857CE">
        <w:rPr>
          <w:sz w:val="28"/>
          <w:szCs w:val="28"/>
          <w:lang w:val="uk-UA"/>
        </w:rPr>
        <w:t>400 с.</w:t>
      </w:r>
    </w:p>
    <w:p w:rsidR="00B857CE" w:rsidRPr="00B857CE" w:rsidRDefault="00B857CE" w:rsidP="00B857CE">
      <w:pPr>
        <w:numPr>
          <w:ilvl w:val="0"/>
          <w:numId w:val="17"/>
        </w:numPr>
        <w:tabs>
          <w:tab w:val="clear" w:pos="1080"/>
          <w:tab w:val="num" w:pos="540"/>
        </w:tabs>
        <w:spacing w:line="312" w:lineRule="auto"/>
        <w:ind w:left="540" w:hanging="540"/>
        <w:jc w:val="both"/>
        <w:rPr>
          <w:sz w:val="28"/>
          <w:szCs w:val="28"/>
          <w:lang w:val="uk-UA"/>
        </w:rPr>
      </w:pPr>
      <w:r w:rsidRPr="00B857CE">
        <w:rPr>
          <w:sz w:val="28"/>
          <w:szCs w:val="28"/>
          <w:lang w:val="uk-UA"/>
        </w:rPr>
        <w:t>Крепкий Л.М. Экономическая диагностика предприятия / Л.М. Крепкий. – М.: Экономика, 2006. – 215 с.</w:t>
      </w:r>
    </w:p>
    <w:p w:rsidR="00B857CE" w:rsidRPr="00514D05" w:rsidRDefault="00B857CE" w:rsidP="00514D05">
      <w:pPr>
        <w:spacing w:before="120" w:line="312" w:lineRule="auto"/>
        <w:ind w:left="539"/>
        <w:jc w:val="both"/>
        <w:rPr>
          <w:i/>
          <w:sz w:val="28"/>
          <w:szCs w:val="28"/>
          <w:lang w:val="uk-UA"/>
        </w:rPr>
      </w:pPr>
      <w:r w:rsidRPr="00514D05">
        <w:rPr>
          <w:i/>
          <w:sz w:val="28"/>
          <w:szCs w:val="28"/>
          <w:lang w:val="uk-UA"/>
        </w:rPr>
        <w:t>Додаткова</w:t>
      </w:r>
    </w:p>
    <w:p w:rsidR="00B857CE" w:rsidRPr="00B857CE" w:rsidRDefault="00B857CE" w:rsidP="00B857CE">
      <w:pPr>
        <w:numPr>
          <w:ilvl w:val="0"/>
          <w:numId w:val="17"/>
        </w:numPr>
        <w:tabs>
          <w:tab w:val="clear" w:pos="1080"/>
          <w:tab w:val="num" w:pos="540"/>
        </w:tabs>
        <w:spacing w:line="312" w:lineRule="auto"/>
        <w:ind w:left="540" w:hanging="540"/>
        <w:jc w:val="both"/>
        <w:rPr>
          <w:sz w:val="28"/>
          <w:szCs w:val="28"/>
          <w:lang w:val="uk-UA"/>
        </w:rPr>
      </w:pPr>
      <w:r w:rsidRPr="00B857CE">
        <w:rPr>
          <w:sz w:val="28"/>
          <w:szCs w:val="28"/>
          <w:lang w:val="uk-UA"/>
        </w:rPr>
        <w:t>Ансофф И. Стратегическое управление / И. Ансофф. – М.: Экономика, 1989. – 519 с.</w:t>
      </w:r>
    </w:p>
    <w:p w:rsidR="00B857CE" w:rsidRPr="00B857CE" w:rsidRDefault="00B857CE" w:rsidP="00B857CE">
      <w:pPr>
        <w:numPr>
          <w:ilvl w:val="0"/>
          <w:numId w:val="17"/>
        </w:numPr>
        <w:tabs>
          <w:tab w:val="clear" w:pos="1080"/>
          <w:tab w:val="num" w:pos="540"/>
        </w:tabs>
        <w:spacing w:line="312" w:lineRule="auto"/>
        <w:ind w:left="540" w:hanging="540"/>
        <w:jc w:val="both"/>
        <w:rPr>
          <w:sz w:val="28"/>
          <w:szCs w:val="28"/>
          <w:lang w:val="uk-UA"/>
        </w:rPr>
      </w:pPr>
      <w:r w:rsidRPr="00B857CE">
        <w:rPr>
          <w:sz w:val="28"/>
          <w:szCs w:val="28"/>
          <w:lang w:val="uk-UA"/>
        </w:rPr>
        <w:t xml:space="preserve"> Бачевський Б.Є</w:t>
      </w:r>
      <w:r w:rsidR="003D0858">
        <w:rPr>
          <w:sz w:val="28"/>
          <w:szCs w:val="28"/>
          <w:lang w:val="uk-UA"/>
        </w:rPr>
        <w:t xml:space="preserve">. </w:t>
      </w:r>
      <w:r w:rsidRPr="00B857CE">
        <w:rPr>
          <w:sz w:val="28"/>
          <w:szCs w:val="28"/>
          <w:lang w:val="uk-UA"/>
        </w:rPr>
        <w:t>Потенціал і розвиток підприємства: Навч. посібник</w:t>
      </w:r>
      <w:r w:rsidR="003D0858">
        <w:rPr>
          <w:sz w:val="28"/>
          <w:szCs w:val="28"/>
          <w:lang w:val="uk-UA"/>
        </w:rPr>
        <w:t xml:space="preserve"> /                     </w:t>
      </w:r>
      <w:r w:rsidR="003D0858" w:rsidRPr="00B857CE">
        <w:rPr>
          <w:sz w:val="28"/>
          <w:szCs w:val="28"/>
          <w:lang w:val="uk-UA"/>
        </w:rPr>
        <w:t>Б.Є</w:t>
      </w:r>
      <w:r w:rsidR="003D0858">
        <w:rPr>
          <w:sz w:val="28"/>
          <w:szCs w:val="28"/>
          <w:lang w:val="uk-UA"/>
        </w:rPr>
        <w:t xml:space="preserve">. </w:t>
      </w:r>
      <w:r w:rsidR="003D0858" w:rsidRPr="00B857CE">
        <w:rPr>
          <w:sz w:val="28"/>
          <w:szCs w:val="28"/>
          <w:lang w:val="uk-UA"/>
        </w:rPr>
        <w:t>Бачевський, І.В.</w:t>
      </w:r>
      <w:r w:rsidR="003D0858">
        <w:rPr>
          <w:sz w:val="28"/>
          <w:szCs w:val="28"/>
          <w:lang w:val="uk-UA"/>
        </w:rPr>
        <w:t xml:space="preserve"> </w:t>
      </w:r>
      <w:r w:rsidR="003D0858" w:rsidRPr="00B857CE">
        <w:rPr>
          <w:sz w:val="28"/>
          <w:szCs w:val="28"/>
          <w:lang w:val="uk-UA"/>
        </w:rPr>
        <w:t>Заблодська, О.О.</w:t>
      </w:r>
      <w:r w:rsidR="003D0858">
        <w:rPr>
          <w:sz w:val="28"/>
          <w:szCs w:val="28"/>
          <w:lang w:val="uk-UA"/>
        </w:rPr>
        <w:t xml:space="preserve"> </w:t>
      </w:r>
      <w:r w:rsidR="003D0858" w:rsidRPr="00B857CE">
        <w:rPr>
          <w:sz w:val="28"/>
          <w:szCs w:val="28"/>
          <w:lang w:val="uk-UA"/>
        </w:rPr>
        <w:t>Решетняк</w:t>
      </w:r>
      <w:r w:rsidRPr="00B857CE">
        <w:rPr>
          <w:sz w:val="28"/>
          <w:szCs w:val="28"/>
          <w:lang w:val="uk-UA"/>
        </w:rPr>
        <w:t xml:space="preserve">. – К.: Центр учбової літератури, 2009. – 400 с. </w:t>
      </w:r>
    </w:p>
    <w:p w:rsidR="00B857CE" w:rsidRPr="00B857CE" w:rsidRDefault="00B857CE" w:rsidP="00B857CE">
      <w:pPr>
        <w:numPr>
          <w:ilvl w:val="0"/>
          <w:numId w:val="17"/>
        </w:numPr>
        <w:tabs>
          <w:tab w:val="clear" w:pos="1080"/>
          <w:tab w:val="num" w:pos="540"/>
        </w:tabs>
        <w:spacing w:line="312" w:lineRule="auto"/>
        <w:ind w:left="540" w:hanging="540"/>
        <w:jc w:val="both"/>
        <w:rPr>
          <w:sz w:val="28"/>
          <w:szCs w:val="28"/>
          <w:lang w:val="uk-UA"/>
        </w:rPr>
      </w:pPr>
      <w:r w:rsidRPr="00B857CE">
        <w:rPr>
          <w:sz w:val="28"/>
          <w:szCs w:val="28"/>
          <w:lang w:val="uk-UA"/>
        </w:rPr>
        <w:t xml:space="preserve"> Ветрова Н.М. Экономическая диагностика: проблемные аспекты / </w:t>
      </w:r>
      <w:r w:rsidR="00514D05">
        <w:rPr>
          <w:sz w:val="28"/>
          <w:szCs w:val="28"/>
          <w:lang w:val="uk-UA"/>
        </w:rPr>
        <w:t xml:space="preserve">                         </w:t>
      </w:r>
      <w:r w:rsidRPr="00B857CE">
        <w:rPr>
          <w:sz w:val="28"/>
          <w:szCs w:val="28"/>
          <w:lang w:val="uk-UA"/>
        </w:rPr>
        <w:t>Н.М. Ветрова // Экономика и управление. – 2004. – № 4-5. – С. 6-8.</w:t>
      </w:r>
    </w:p>
    <w:p w:rsidR="00B857CE" w:rsidRPr="00B857CE" w:rsidRDefault="00B857CE" w:rsidP="00B857CE">
      <w:pPr>
        <w:numPr>
          <w:ilvl w:val="0"/>
          <w:numId w:val="17"/>
        </w:numPr>
        <w:tabs>
          <w:tab w:val="clear" w:pos="1080"/>
          <w:tab w:val="num" w:pos="540"/>
        </w:tabs>
        <w:spacing w:line="312" w:lineRule="auto"/>
        <w:ind w:left="540" w:hanging="540"/>
        <w:jc w:val="both"/>
        <w:rPr>
          <w:sz w:val="28"/>
          <w:szCs w:val="28"/>
          <w:lang w:val="uk-UA"/>
        </w:rPr>
      </w:pPr>
      <w:r w:rsidRPr="00B857CE">
        <w:rPr>
          <w:sz w:val="28"/>
          <w:szCs w:val="28"/>
          <w:lang w:val="uk-UA"/>
        </w:rPr>
        <w:t xml:space="preserve">Володькина М.В. Стратегический менеджмент: Учеб. пособие / </w:t>
      </w:r>
      <w:r w:rsidR="009F0612" w:rsidRPr="009F0612">
        <w:rPr>
          <w:sz w:val="28"/>
          <w:szCs w:val="28"/>
        </w:rPr>
        <w:t xml:space="preserve">                       </w:t>
      </w:r>
      <w:r w:rsidRPr="00B857CE">
        <w:rPr>
          <w:sz w:val="28"/>
          <w:szCs w:val="28"/>
          <w:lang w:val="uk-UA"/>
        </w:rPr>
        <w:t>М.В.</w:t>
      </w:r>
      <w:r w:rsidR="00135D4C">
        <w:rPr>
          <w:sz w:val="28"/>
          <w:szCs w:val="28"/>
          <w:lang w:val="uk-UA"/>
        </w:rPr>
        <w:t xml:space="preserve"> </w:t>
      </w:r>
      <w:r w:rsidRPr="00B857CE">
        <w:rPr>
          <w:sz w:val="28"/>
          <w:szCs w:val="28"/>
          <w:lang w:val="uk-UA"/>
        </w:rPr>
        <w:t>Володькина. – К.: Знання-Прес, 2002. – 149 с.</w:t>
      </w:r>
    </w:p>
    <w:p w:rsidR="00B857CE" w:rsidRPr="00B857CE" w:rsidRDefault="00B857CE" w:rsidP="00B857CE">
      <w:pPr>
        <w:numPr>
          <w:ilvl w:val="0"/>
          <w:numId w:val="17"/>
        </w:numPr>
        <w:tabs>
          <w:tab w:val="clear" w:pos="1080"/>
          <w:tab w:val="num" w:pos="540"/>
        </w:tabs>
        <w:spacing w:line="312" w:lineRule="auto"/>
        <w:ind w:left="540" w:hanging="540"/>
        <w:jc w:val="both"/>
        <w:rPr>
          <w:sz w:val="28"/>
          <w:szCs w:val="28"/>
          <w:lang w:val="uk-UA"/>
        </w:rPr>
      </w:pPr>
      <w:r w:rsidRPr="00B857CE">
        <w:rPr>
          <w:sz w:val="28"/>
          <w:szCs w:val="28"/>
          <w:lang w:val="uk-UA"/>
        </w:rPr>
        <w:t xml:space="preserve"> Воронкова А.Е. Підтримка конкурентоспроможного потенціалу підприємства / А.Е. Воронкова, В.П. Пономарьов, Г.І. Дібніс. – К.: Техніка, 2000. – 152 с.</w:t>
      </w:r>
    </w:p>
    <w:p w:rsidR="00B857CE" w:rsidRPr="00B857CE" w:rsidRDefault="00B857CE" w:rsidP="00B857CE">
      <w:pPr>
        <w:numPr>
          <w:ilvl w:val="0"/>
          <w:numId w:val="17"/>
        </w:numPr>
        <w:tabs>
          <w:tab w:val="clear" w:pos="1080"/>
          <w:tab w:val="num" w:pos="540"/>
        </w:tabs>
        <w:spacing w:line="312" w:lineRule="auto"/>
        <w:ind w:left="540" w:hanging="540"/>
        <w:jc w:val="both"/>
        <w:rPr>
          <w:sz w:val="28"/>
          <w:szCs w:val="28"/>
          <w:lang w:val="uk-UA"/>
        </w:rPr>
      </w:pPr>
      <w:r w:rsidRPr="00B857CE">
        <w:rPr>
          <w:sz w:val="28"/>
          <w:szCs w:val="28"/>
          <w:lang w:val="uk-UA"/>
        </w:rPr>
        <w:t>Головко Т.В. Стратегічний аналіз: Навч.- метод. посібник для самост. вивч. дисц. / Т.В. Головко, С.В. Сагова / За ред. д-ра екон. наук, проф.</w:t>
      </w:r>
      <w:r w:rsidR="00514D05">
        <w:rPr>
          <w:sz w:val="28"/>
          <w:szCs w:val="28"/>
          <w:lang w:val="uk-UA"/>
        </w:rPr>
        <w:t xml:space="preserve">                              </w:t>
      </w:r>
      <w:r w:rsidRPr="00B857CE">
        <w:rPr>
          <w:sz w:val="28"/>
          <w:szCs w:val="28"/>
          <w:lang w:val="uk-UA"/>
        </w:rPr>
        <w:t xml:space="preserve"> М.В Кужельного. – К.:</w:t>
      </w:r>
      <w:r w:rsidR="00135D4C">
        <w:rPr>
          <w:sz w:val="28"/>
          <w:szCs w:val="28"/>
          <w:lang w:val="uk-UA"/>
        </w:rPr>
        <w:t xml:space="preserve"> </w:t>
      </w:r>
      <w:r w:rsidRPr="00B857CE">
        <w:rPr>
          <w:sz w:val="28"/>
          <w:szCs w:val="28"/>
          <w:lang w:val="uk-UA"/>
        </w:rPr>
        <w:t>КНЕУ, 2002. – 198 с.</w:t>
      </w:r>
    </w:p>
    <w:p w:rsidR="00B857CE" w:rsidRPr="00B857CE" w:rsidRDefault="00B857CE" w:rsidP="00B857CE">
      <w:pPr>
        <w:numPr>
          <w:ilvl w:val="0"/>
          <w:numId w:val="17"/>
        </w:numPr>
        <w:tabs>
          <w:tab w:val="clear" w:pos="1080"/>
          <w:tab w:val="num" w:pos="540"/>
        </w:tabs>
        <w:spacing w:line="312" w:lineRule="auto"/>
        <w:ind w:left="540" w:hanging="540"/>
        <w:jc w:val="both"/>
        <w:rPr>
          <w:sz w:val="28"/>
          <w:szCs w:val="28"/>
          <w:lang w:val="uk-UA"/>
        </w:rPr>
      </w:pPr>
      <w:r w:rsidRPr="00B857CE">
        <w:rPr>
          <w:sz w:val="28"/>
          <w:szCs w:val="28"/>
          <w:lang w:val="uk-UA"/>
        </w:rPr>
        <w:t xml:space="preserve">Діагностика стану підприємства: теорія і практика: Монографія / За заг. ред. проф. А.Е. Воронкової. – 2-ге вид., перероб. і доп. -  Х.: ВД «ІНЖЕК», 2008. – 520 с. </w:t>
      </w:r>
    </w:p>
    <w:p w:rsidR="00B857CE" w:rsidRPr="00B857CE" w:rsidRDefault="00B857CE" w:rsidP="00B857CE">
      <w:pPr>
        <w:numPr>
          <w:ilvl w:val="0"/>
          <w:numId w:val="17"/>
        </w:numPr>
        <w:tabs>
          <w:tab w:val="clear" w:pos="1080"/>
          <w:tab w:val="num" w:pos="540"/>
        </w:tabs>
        <w:spacing w:line="312" w:lineRule="auto"/>
        <w:ind w:left="540" w:hanging="540"/>
        <w:jc w:val="both"/>
        <w:rPr>
          <w:sz w:val="28"/>
          <w:szCs w:val="28"/>
          <w:lang w:val="uk-UA"/>
        </w:rPr>
      </w:pPr>
      <w:r w:rsidRPr="00B857CE">
        <w:rPr>
          <w:sz w:val="28"/>
          <w:szCs w:val="28"/>
          <w:lang w:val="uk-UA"/>
        </w:rPr>
        <w:t xml:space="preserve"> Диагностика промышленного предприятия: новые решения: Монография. – Санкт-Петербург: </w:t>
      </w:r>
      <w:hyperlink r:id="rId45" w:tooltip="Издательство" w:history="1">
        <w:r w:rsidRPr="00B857CE">
          <w:rPr>
            <w:sz w:val="28"/>
            <w:szCs w:val="28"/>
            <w:lang w:val="uk-UA"/>
          </w:rPr>
          <w:t>РГГМУ</w:t>
        </w:r>
      </w:hyperlink>
      <w:r w:rsidRPr="00B857CE">
        <w:rPr>
          <w:sz w:val="28"/>
          <w:szCs w:val="28"/>
          <w:lang w:val="uk-UA"/>
        </w:rPr>
        <w:t>, 2006. – 480 с.</w:t>
      </w:r>
    </w:p>
    <w:p w:rsidR="00B857CE" w:rsidRPr="00B857CE" w:rsidRDefault="00B857CE" w:rsidP="00B857CE">
      <w:pPr>
        <w:numPr>
          <w:ilvl w:val="0"/>
          <w:numId w:val="17"/>
        </w:numPr>
        <w:tabs>
          <w:tab w:val="clear" w:pos="1080"/>
          <w:tab w:val="num" w:pos="540"/>
        </w:tabs>
        <w:spacing w:line="312" w:lineRule="auto"/>
        <w:ind w:left="540" w:hanging="540"/>
        <w:jc w:val="both"/>
        <w:rPr>
          <w:sz w:val="28"/>
          <w:szCs w:val="28"/>
          <w:lang w:val="uk-UA"/>
        </w:rPr>
      </w:pPr>
      <w:r w:rsidRPr="00B857CE">
        <w:rPr>
          <w:sz w:val="28"/>
          <w:szCs w:val="28"/>
          <w:lang w:val="uk-UA"/>
        </w:rPr>
        <w:t xml:space="preserve"> Замураева Л.Е. Методологические аспекты оценки конкурентоспособности организации / Л.Е. Замураева  // Проблемы и </w:t>
      </w:r>
      <w:r w:rsidRPr="00B857CE">
        <w:rPr>
          <w:sz w:val="28"/>
          <w:szCs w:val="28"/>
          <w:lang w:val="uk-UA"/>
        </w:rPr>
        <w:lastRenderedPageBreak/>
        <w:t>перспективы управления экономикой и маркетингом. Науч.-метод. журнал. – 2008. – №8.</w:t>
      </w:r>
    </w:p>
    <w:p w:rsidR="00B857CE" w:rsidRPr="00B857CE" w:rsidRDefault="00B857CE" w:rsidP="00B857CE">
      <w:pPr>
        <w:numPr>
          <w:ilvl w:val="0"/>
          <w:numId w:val="17"/>
        </w:numPr>
        <w:tabs>
          <w:tab w:val="clear" w:pos="1080"/>
          <w:tab w:val="num" w:pos="540"/>
        </w:tabs>
        <w:spacing w:line="312" w:lineRule="auto"/>
        <w:ind w:left="540" w:hanging="540"/>
        <w:jc w:val="both"/>
        <w:rPr>
          <w:sz w:val="28"/>
          <w:szCs w:val="28"/>
          <w:lang w:val="uk-UA"/>
        </w:rPr>
      </w:pPr>
      <w:r w:rsidRPr="00B857CE">
        <w:rPr>
          <w:sz w:val="28"/>
          <w:szCs w:val="28"/>
          <w:lang w:val="uk-UA"/>
        </w:rPr>
        <w:t xml:space="preserve"> </w:t>
      </w:r>
      <w:r w:rsidRPr="00B857CE">
        <w:rPr>
          <w:rFonts w:hint="eastAsia"/>
          <w:sz w:val="28"/>
          <w:szCs w:val="28"/>
          <w:lang w:val="uk-UA"/>
        </w:rPr>
        <w:t xml:space="preserve">Камерон </w:t>
      </w:r>
      <w:r w:rsidRPr="00B857CE">
        <w:rPr>
          <w:sz w:val="28"/>
          <w:szCs w:val="28"/>
          <w:lang w:val="uk-UA"/>
        </w:rPr>
        <w:t xml:space="preserve"> </w:t>
      </w:r>
      <w:r w:rsidRPr="00B857CE">
        <w:rPr>
          <w:rFonts w:hint="eastAsia"/>
          <w:sz w:val="28"/>
          <w:szCs w:val="28"/>
          <w:lang w:val="uk-UA"/>
        </w:rPr>
        <w:t>К</w:t>
      </w:r>
      <w:r w:rsidRPr="00B857CE">
        <w:rPr>
          <w:sz w:val="28"/>
          <w:szCs w:val="28"/>
          <w:lang w:val="uk-UA"/>
        </w:rPr>
        <w:t xml:space="preserve">. </w:t>
      </w:r>
      <w:r w:rsidRPr="00B857CE">
        <w:rPr>
          <w:rFonts w:hint="eastAsia"/>
          <w:sz w:val="28"/>
          <w:szCs w:val="28"/>
          <w:lang w:val="uk-UA"/>
        </w:rPr>
        <w:t>Диагностика</w:t>
      </w:r>
      <w:r w:rsidRPr="00B857CE">
        <w:rPr>
          <w:sz w:val="28"/>
          <w:szCs w:val="28"/>
          <w:lang w:val="uk-UA"/>
        </w:rPr>
        <w:t xml:space="preserve"> </w:t>
      </w:r>
      <w:r w:rsidRPr="00B857CE">
        <w:rPr>
          <w:rFonts w:hint="eastAsia"/>
          <w:sz w:val="28"/>
          <w:szCs w:val="28"/>
          <w:lang w:val="uk-UA"/>
        </w:rPr>
        <w:t>и</w:t>
      </w:r>
      <w:r w:rsidRPr="00B857CE">
        <w:rPr>
          <w:sz w:val="28"/>
          <w:szCs w:val="28"/>
          <w:lang w:val="uk-UA"/>
        </w:rPr>
        <w:t xml:space="preserve"> </w:t>
      </w:r>
      <w:r w:rsidRPr="00B857CE">
        <w:rPr>
          <w:rFonts w:hint="eastAsia"/>
          <w:sz w:val="28"/>
          <w:szCs w:val="28"/>
          <w:lang w:val="uk-UA"/>
        </w:rPr>
        <w:t>изменение</w:t>
      </w:r>
      <w:r w:rsidRPr="00B857CE">
        <w:rPr>
          <w:sz w:val="28"/>
          <w:szCs w:val="28"/>
          <w:lang w:val="uk-UA"/>
        </w:rPr>
        <w:t xml:space="preserve"> </w:t>
      </w:r>
      <w:r w:rsidRPr="00B857CE">
        <w:rPr>
          <w:rFonts w:hint="eastAsia"/>
          <w:sz w:val="28"/>
          <w:szCs w:val="28"/>
          <w:lang w:val="uk-UA"/>
        </w:rPr>
        <w:t>организационной</w:t>
      </w:r>
      <w:r w:rsidRPr="00B857CE">
        <w:rPr>
          <w:sz w:val="28"/>
          <w:szCs w:val="28"/>
          <w:lang w:val="uk-UA"/>
        </w:rPr>
        <w:t xml:space="preserve"> </w:t>
      </w:r>
      <w:r w:rsidRPr="00B857CE">
        <w:rPr>
          <w:rFonts w:hint="eastAsia"/>
          <w:sz w:val="28"/>
          <w:szCs w:val="28"/>
          <w:lang w:val="uk-UA"/>
        </w:rPr>
        <w:t>культуры</w:t>
      </w:r>
      <w:r w:rsidRPr="00B857CE">
        <w:rPr>
          <w:sz w:val="28"/>
          <w:szCs w:val="28"/>
          <w:lang w:val="uk-UA"/>
        </w:rPr>
        <w:t xml:space="preserve"> / </w:t>
      </w:r>
      <w:r w:rsidR="00135D4C">
        <w:rPr>
          <w:sz w:val="28"/>
          <w:szCs w:val="28"/>
          <w:lang w:val="uk-UA"/>
        </w:rPr>
        <w:t xml:space="preserve">                             </w:t>
      </w:r>
      <w:r w:rsidRPr="00B857CE">
        <w:rPr>
          <w:rFonts w:hint="eastAsia"/>
          <w:sz w:val="28"/>
          <w:szCs w:val="28"/>
          <w:lang w:val="uk-UA"/>
        </w:rPr>
        <w:t>К</w:t>
      </w:r>
      <w:r w:rsidRPr="00B857CE">
        <w:rPr>
          <w:sz w:val="28"/>
          <w:szCs w:val="28"/>
          <w:lang w:val="uk-UA"/>
        </w:rPr>
        <w:t>.</w:t>
      </w:r>
      <w:r w:rsidR="00135D4C">
        <w:rPr>
          <w:sz w:val="28"/>
          <w:szCs w:val="28"/>
          <w:lang w:val="uk-UA"/>
        </w:rPr>
        <w:t xml:space="preserve"> </w:t>
      </w:r>
      <w:r w:rsidRPr="00B857CE">
        <w:rPr>
          <w:rFonts w:hint="eastAsia"/>
          <w:sz w:val="28"/>
          <w:szCs w:val="28"/>
          <w:lang w:val="uk-UA"/>
        </w:rPr>
        <w:t>Камерон</w:t>
      </w:r>
      <w:r w:rsidRPr="00B857CE">
        <w:rPr>
          <w:sz w:val="28"/>
          <w:szCs w:val="28"/>
          <w:lang w:val="uk-UA"/>
        </w:rPr>
        <w:t xml:space="preserve">, </w:t>
      </w:r>
      <w:r w:rsidRPr="00B857CE">
        <w:rPr>
          <w:rFonts w:hint="eastAsia"/>
          <w:sz w:val="28"/>
          <w:szCs w:val="28"/>
          <w:lang w:val="uk-UA"/>
        </w:rPr>
        <w:t>Р</w:t>
      </w:r>
      <w:r w:rsidRPr="00B857CE">
        <w:rPr>
          <w:sz w:val="28"/>
          <w:szCs w:val="28"/>
          <w:lang w:val="uk-UA"/>
        </w:rPr>
        <w:t xml:space="preserve">. </w:t>
      </w:r>
      <w:r w:rsidRPr="00B857CE">
        <w:rPr>
          <w:rFonts w:hint="eastAsia"/>
          <w:sz w:val="28"/>
          <w:szCs w:val="28"/>
          <w:lang w:val="uk-UA"/>
        </w:rPr>
        <w:t xml:space="preserve">Куинн </w:t>
      </w:r>
      <w:r w:rsidRPr="00B857CE">
        <w:rPr>
          <w:sz w:val="28"/>
          <w:szCs w:val="28"/>
          <w:lang w:val="uk-UA"/>
        </w:rPr>
        <w:t xml:space="preserve">/ </w:t>
      </w:r>
      <w:r w:rsidRPr="00B857CE">
        <w:rPr>
          <w:rFonts w:hint="eastAsia"/>
          <w:sz w:val="28"/>
          <w:szCs w:val="28"/>
          <w:lang w:val="uk-UA"/>
        </w:rPr>
        <w:t>Пер</w:t>
      </w:r>
      <w:r w:rsidRPr="00B857CE">
        <w:rPr>
          <w:sz w:val="28"/>
          <w:szCs w:val="28"/>
          <w:lang w:val="uk-UA"/>
        </w:rPr>
        <w:t xml:space="preserve">. </w:t>
      </w:r>
      <w:r w:rsidRPr="00B857CE">
        <w:rPr>
          <w:rFonts w:hint="eastAsia"/>
          <w:sz w:val="28"/>
          <w:szCs w:val="28"/>
          <w:lang w:val="uk-UA"/>
        </w:rPr>
        <w:t>с</w:t>
      </w:r>
      <w:r w:rsidRPr="00B857CE">
        <w:rPr>
          <w:sz w:val="28"/>
          <w:szCs w:val="28"/>
          <w:lang w:val="uk-UA"/>
        </w:rPr>
        <w:t xml:space="preserve"> </w:t>
      </w:r>
      <w:r w:rsidRPr="00B857CE">
        <w:rPr>
          <w:rFonts w:hint="eastAsia"/>
          <w:sz w:val="28"/>
          <w:szCs w:val="28"/>
          <w:lang w:val="uk-UA"/>
        </w:rPr>
        <w:t>англ</w:t>
      </w:r>
      <w:r w:rsidRPr="00B857CE">
        <w:rPr>
          <w:sz w:val="28"/>
          <w:szCs w:val="28"/>
          <w:lang w:val="uk-UA"/>
        </w:rPr>
        <w:t xml:space="preserve">. </w:t>
      </w:r>
      <w:r w:rsidRPr="00B857CE">
        <w:rPr>
          <w:rFonts w:hint="eastAsia"/>
          <w:sz w:val="28"/>
          <w:szCs w:val="28"/>
          <w:lang w:val="uk-UA"/>
        </w:rPr>
        <w:t>под</w:t>
      </w:r>
      <w:r w:rsidRPr="00B857CE">
        <w:rPr>
          <w:sz w:val="28"/>
          <w:szCs w:val="28"/>
          <w:lang w:val="uk-UA"/>
        </w:rPr>
        <w:t xml:space="preserve"> </w:t>
      </w:r>
      <w:r w:rsidRPr="00B857CE">
        <w:rPr>
          <w:rFonts w:hint="eastAsia"/>
          <w:sz w:val="28"/>
          <w:szCs w:val="28"/>
          <w:lang w:val="uk-UA"/>
        </w:rPr>
        <w:t>ред</w:t>
      </w:r>
      <w:r w:rsidRPr="00B857CE">
        <w:rPr>
          <w:sz w:val="28"/>
          <w:szCs w:val="28"/>
          <w:lang w:val="uk-UA"/>
        </w:rPr>
        <w:t xml:space="preserve">. </w:t>
      </w:r>
      <w:r w:rsidRPr="00B857CE">
        <w:rPr>
          <w:rFonts w:hint="eastAsia"/>
          <w:sz w:val="28"/>
          <w:szCs w:val="28"/>
          <w:lang w:val="uk-UA"/>
        </w:rPr>
        <w:t>И</w:t>
      </w:r>
      <w:r w:rsidR="006737CB">
        <w:rPr>
          <w:sz w:val="28"/>
          <w:szCs w:val="28"/>
          <w:lang w:val="uk-UA"/>
        </w:rPr>
        <w:t>.</w:t>
      </w:r>
      <w:r w:rsidRPr="00B857CE">
        <w:rPr>
          <w:rFonts w:hint="eastAsia"/>
          <w:sz w:val="28"/>
          <w:szCs w:val="28"/>
          <w:lang w:val="uk-UA"/>
        </w:rPr>
        <w:t>В</w:t>
      </w:r>
      <w:r w:rsidRPr="00B857CE">
        <w:rPr>
          <w:sz w:val="28"/>
          <w:szCs w:val="28"/>
          <w:lang w:val="uk-UA"/>
        </w:rPr>
        <w:t xml:space="preserve">. </w:t>
      </w:r>
      <w:r w:rsidRPr="00B857CE">
        <w:rPr>
          <w:rFonts w:hint="eastAsia"/>
          <w:sz w:val="28"/>
          <w:szCs w:val="28"/>
          <w:lang w:val="uk-UA"/>
        </w:rPr>
        <w:t>Андреевой</w:t>
      </w:r>
      <w:r w:rsidRPr="00B857CE">
        <w:rPr>
          <w:sz w:val="28"/>
          <w:szCs w:val="28"/>
          <w:lang w:val="uk-UA"/>
        </w:rPr>
        <w:t xml:space="preserve">. </w:t>
      </w:r>
      <w:r w:rsidRPr="00B857CE">
        <w:rPr>
          <w:rFonts w:hint="eastAsia"/>
          <w:sz w:val="28"/>
          <w:szCs w:val="28"/>
          <w:lang w:val="uk-UA"/>
        </w:rPr>
        <w:t>—</w:t>
      </w:r>
      <w:r w:rsidRPr="00B857CE">
        <w:rPr>
          <w:sz w:val="28"/>
          <w:szCs w:val="28"/>
          <w:lang w:val="uk-UA"/>
        </w:rPr>
        <w:t xml:space="preserve"> </w:t>
      </w:r>
      <w:r w:rsidRPr="00B857CE">
        <w:rPr>
          <w:rFonts w:hint="eastAsia"/>
          <w:sz w:val="28"/>
          <w:szCs w:val="28"/>
          <w:lang w:val="uk-UA"/>
        </w:rPr>
        <w:t>СПб</w:t>
      </w:r>
      <w:r w:rsidRPr="00B857CE">
        <w:rPr>
          <w:sz w:val="28"/>
          <w:szCs w:val="28"/>
          <w:lang w:val="uk-UA"/>
        </w:rPr>
        <w:t xml:space="preserve">: </w:t>
      </w:r>
      <w:r w:rsidRPr="00B857CE">
        <w:rPr>
          <w:rFonts w:hint="eastAsia"/>
          <w:sz w:val="28"/>
          <w:szCs w:val="28"/>
          <w:lang w:val="uk-UA"/>
        </w:rPr>
        <w:t>Питер</w:t>
      </w:r>
      <w:r w:rsidRPr="00B857CE">
        <w:rPr>
          <w:sz w:val="28"/>
          <w:szCs w:val="28"/>
          <w:lang w:val="uk-UA"/>
        </w:rPr>
        <w:t xml:space="preserve">, 2001. </w:t>
      </w:r>
      <w:r w:rsidR="00135D4C" w:rsidRPr="00B857CE">
        <w:rPr>
          <w:sz w:val="28"/>
          <w:szCs w:val="28"/>
          <w:lang w:val="uk-UA"/>
        </w:rPr>
        <w:t>–</w:t>
      </w:r>
      <w:r w:rsidRPr="00B857CE">
        <w:rPr>
          <w:sz w:val="28"/>
          <w:szCs w:val="28"/>
          <w:lang w:val="uk-UA"/>
        </w:rPr>
        <w:t xml:space="preserve"> 320 </w:t>
      </w:r>
      <w:r w:rsidRPr="00B857CE">
        <w:rPr>
          <w:rFonts w:hint="eastAsia"/>
          <w:sz w:val="28"/>
          <w:szCs w:val="28"/>
          <w:lang w:val="uk-UA"/>
        </w:rPr>
        <w:t>с</w:t>
      </w:r>
      <w:r w:rsidRPr="00B857CE">
        <w:rPr>
          <w:sz w:val="28"/>
          <w:szCs w:val="28"/>
          <w:lang w:val="uk-UA"/>
        </w:rPr>
        <w:t>.</w:t>
      </w:r>
    </w:p>
    <w:p w:rsidR="00B857CE" w:rsidRPr="00B857CE" w:rsidRDefault="00B857CE" w:rsidP="00B857CE">
      <w:pPr>
        <w:numPr>
          <w:ilvl w:val="0"/>
          <w:numId w:val="17"/>
        </w:numPr>
        <w:tabs>
          <w:tab w:val="clear" w:pos="1080"/>
          <w:tab w:val="num" w:pos="540"/>
        </w:tabs>
        <w:spacing w:line="312" w:lineRule="auto"/>
        <w:ind w:left="540" w:hanging="540"/>
        <w:jc w:val="both"/>
        <w:rPr>
          <w:sz w:val="28"/>
          <w:szCs w:val="28"/>
          <w:lang w:val="uk-UA"/>
        </w:rPr>
      </w:pPr>
      <w:r w:rsidRPr="00B857CE">
        <w:rPr>
          <w:sz w:val="28"/>
          <w:szCs w:val="28"/>
          <w:lang w:val="uk-UA"/>
        </w:rPr>
        <w:t xml:space="preserve"> Качан И.В. Методики диагностики организационной структуры предприятия </w:t>
      </w:r>
      <w:r w:rsidR="006737CB">
        <w:rPr>
          <w:sz w:val="28"/>
          <w:szCs w:val="28"/>
          <w:lang w:val="uk-UA"/>
        </w:rPr>
        <w:t xml:space="preserve">/ </w:t>
      </w:r>
      <w:r w:rsidR="006737CB" w:rsidRPr="00B857CE">
        <w:rPr>
          <w:sz w:val="28"/>
          <w:szCs w:val="28"/>
          <w:lang w:val="uk-UA"/>
        </w:rPr>
        <w:t>И.В.</w:t>
      </w:r>
      <w:r w:rsidR="006737CB">
        <w:rPr>
          <w:sz w:val="28"/>
          <w:szCs w:val="28"/>
          <w:lang w:val="uk-UA"/>
        </w:rPr>
        <w:t xml:space="preserve"> </w:t>
      </w:r>
      <w:r w:rsidR="006737CB" w:rsidRPr="00B857CE">
        <w:rPr>
          <w:sz w:val="28"/>
          <w:szCs w:val="28"/>
          <w:lang w:val="uk-UA"/>
        </w:rPr>
        <w:t>Качан, В.В.</w:t>
      </w:r>
      <w:r w:rsidR="006737CB">
        <w:rPr>
          <w:sz w:val="28"/>
          <w:szCs w:val="28"/>
          <w:lang w:val="uk-UA"/>
        </w:rPr>
        <w:t xml:space="preserve"> </w:t>
      </w:r>
      <w:r w:rsidR="006737CB" w:rsidRPr="00B857CE">
        <w:rPr>
          <w:sz w:val="28"/>
          <w:szCs w:val="28"/>
          <w:lang w:val="uk-UA"/>
        </w:rPr>
        <w:t xml:space="preserve">Зубенко </w:t>
      </w:r>
      <w:r w:rsidRPr="00B857CE">
        <w:rPr>
          <w:sz w:val="28"/>
          <w:szCs w:val="28"/>
          <w:lang w:val="uk-UA"/>
        </w:rPr>
        <w:t>// Наукові праці Донецького національного технічного університету. Серія економічна. Випуск 33-1. – Донецьк: ДонНТУ, 2008. – С. 187-191.</w:t>
      </w:r>
    </w:p>
    <w:p w:rsidR="00B857CE" w:rsidRPr="00B857CE" w:rsidRDefault="00B857CE" w:rsidP="00B857CE">
      <w:pPr>
        <w:numPr>
          <w:ilvl w:val="0"/>
          <w:numId w:val="17"/>
        </w:numPr>
        <w:tabs>
          <w:tab w:val="clear" w:pos="1080"/>
          <w:tab w:val="num" w:pos="540"/>
        </w:tabs>
        <w:spacing w:line="312" w:lineRule="auto"/>
        <w:ind w:left="540" w:hanging="540"/>
        <w:jc w:val="both"/>
        <w:rPr>
          <w:sz w:val="28"/>
          <w:szCs w:val="28"/>
          <w:lang w:val="uk-UA"/>
        </w:rPr>
      </w:pPr>
      <w:r w:rsidRPr="00B857CE">
        <w:rPr>
          <w:sz w:val="28"/>
          <w:szCs w:val="28"/>
          <w:lang w:val="uk-UA"/>
        </w:rPr>
        <w:t>Краснокутська Н.С. Потенціал підприємства: формування та оцінка: Навч. посібник</w:t>
      </w:r>
      <w:r w:rsidR="006737CB">
        <w:rPr>
          <w:sz w:val="28"/>
          <w:szCs w:val="28"/>
          <w:lang w:val="uk-UA"/>
        </w:rPr>
        <w:t xml:space="preserve"> / </w:t>
      </w:r>
      <w:r w:rsidR="006737CB" w:rsidRPr="00B857CE">
        <w:rPr>
          <w:sz w:val="28"/>
          <w:szCs w:val="28"/>
          <w:lang w:val="uk-UA"/>
        </w:rPr>
        <w:t>Н.С.</w:t>
      </w:r>
      <w:r w:rsidR="006737CB">
        <w:rPr>
          <w:sz w:val="28"/>
          <w:szCs w:val="28"/>
          <w:lang w:val="uk-UA"/>
        </w:rPr>
        <w:t xml:space="preserve"> </w:t>
      </w:r>
      <w:r w:rsidR="006737CB" w:rsidRPr="00B857CE">
        <w:rPr>
          <w:sz w:val="28"/>
          <w:szCs w:val="28"/>
          <w:lang w:val="uk-UA"/>
        </w:rPr>
        <w:t>Краснокутська</w:t>
      </w:r>
      <w:r w:rsidRPr="00B857CE">
        <w:rPr>
          <w:sz w:val="28"/>
          <w:szCs w:val="28"/>
          <w:lang w:val="uk-UA"/>
        </w:rPr>
        <w:t xml:space="preserve">. – К.: Центр навчальної літератури, 2005. – </w:t>
      </w:r>
      <w:r w:rsidR="006737CB">
        <w:rPr>
          <w:sz w:val="28"/>
          <w:szCs w:val="28"/>
          <w:lang w:val="uk-UA"/>
        </w:rPr>
        <w:t xml:space="preserve">                </w:t>
      </w:r>
      <w:r w:rsidRPr="00B857CE">
        <w:rPr>
          <w:sz w:val="28"/>
          <w:szCs w:val="28"/>
          <w:lang w:val="uk-UA"/>
        </w:rPr>
        <w:t>352 с.</w:t>
      </w:r>
    </w:p>
    <w:p w:rsidR="00B857CE" w:rsidRPr="00B857CE" w:rsidRDefault="00B857CE" w:rsidP="00B857CE">
      <w:pPr>
        <w:numPr>
          <w:ilvl w:val="0"/>
          <w:numId w:val="17"/>
        </w:numPr>
        <w:tabs>
          <w:tab w:val="clear" w:pos="1080"/>
          <w:tab w:val="num" w:pos="540"/>
        </w:tabs>
        <w:spacing w:line="312" w:lineRule="auto"/>
        <w:ind w:left="540" w:hanging="540"/>
        <w:jc w:val="both"/>
        <w:rPr>
          <w:sz w:val="28"/>
          <w:szCs w:val="28"/>
          <w:lang w:val="uk-UA"/>
        </w:rPr>
      </w:pPr>
      <w:r w:rsidRPr="00B857CE">
        <w:rPr>
          <w:sz w:val="28"/>
          <w:szCs w:val="28"/>
          <w:lang w:val="uk-UA"/>
        </w:rPr>
        <w:t xml:space="preserve">Лапина Т.А. Корпоративная культура: Учебно-методическое пособие / </w:t>
      </w:r>
      <w:r w:rsidR="00514D05">
        <w:rPr>
          <w:sz w:val="28"/>
          <w:szCs w:val="28"/>
          <w:lang w:val="uk-UA"/>
        </w:rPr>
        <w:t xml:space="preserve">                  </w:t>
      </w:r>
      <w:r w:rsidRPr="00B857CE">
        <w:rPr>
          <w:sz w:val="28"/>
          <w:szCs w:val="28"/>
          <w:lang w:val="uk-UA"/>
        </w:rPr>
        <w:t>Т.А. Лапина. – Омск: Изд-во ОмГУ, 2005. – 96 с.</w:t>
      </w:r>
    </w:p>
    <w:p w:rsidR="00B857CE" w:rsidRPr="00B857CE" w:rsidRDefault="00B857CE" w:rsidP="00B857CE">
      <w:pPr>
        <w:numPr>
          <w:ilvl w:val="0"/>
          <w:numId w:val="17"/>
        </w:numPr>
        <w:tabs>
          <w:tab w:val="clear" w:pos="1080"/>
          <w:tab w:val="num" w:pos="540"/>
        </w:tabs>
        <w:spacing w:line="312" w:lineRule="auto"/>
        <w:ind w:left="540" w:hanging="540"/>
        <w:jc w:val="both"/>
        <w:rPr>
          <w:sz w:val="28"/>
          <w:szCs w:val="28"/>
          <w:lang w:val="uk-UA"/>
        </w:rPr>
      </w:pPr>
      <w:r w:rsidRPr="00B857CE">
        <w:rPr>
          <w:sz w:val="28"/>
          <w:szCs w:val="28"/>
          <w:lang w:val="uk-UA"/>
        </w:rPr>
        <w:t xml:space="preserve">Нємцов В.Д. Стратегічний менеджмент: Навч. Посібник / В.Д. Нємцов, </w:t>
      </w:r>
      <w:r w:rsidR="00514D05">
        <w:rPr>
          <w:sz w:val="28"/>
          <w:szCs w:val="28"/>
          <w:lang w:val="uk-UA"/>
        </w:rPr>
        <w:t xml:space="preserve">                 </w:t>
      </w:r>
      <w:r w:rsidRPr="00B857CE">
        <w:rPr>
          <w:sz w:val="28"/>
          <w:szCs w:val="28"/>
          <w:lang w:val="uk-UA"/>
        </w:rPr>
        <w:t>Л.Є. Довгань. – К.: ТОВ «УВПБ».- 2001. – 559 с.</w:t>
      </w:r>
    </w:p>
    <w:p w:rsidR="002079D0" w:rsidRDefault="002079D0" w:rsidP="00B857CE">
      <w:pPr>
        <w:numPr>
          <w:ilvl w:val="0"/>
          <w:numId w:val="17"/>
        </w:numPr>
        <w:tabs>
          <w:tab w:val="clear" w:pos="1080"/>
          <w:tab w:val="num" w:pos="540"/>
        </w:tabs>
        <w:spacing w:line="312" w:lineRule="auto"/>
        <w:ind w:left="540" w:hanging="540"/>
        <w:jc w:val="both"/>
        <w:rPr>
          <w:sz w:val="28"/>
          <w:szCs w:val="28"/>
          <w:lang w:val="uk-UA"/>
        </w:rPr>
      </w:pPr>
      <w:r w:rsidRPr="002079D0">
        <w:rPr>
          <w:sz w:val="28"/>
          <w:szCs w:val="28"/>
          <w:lang w:val="uk-UA"/>
        </w:rPr>
        <w:t>Організація виконання випускних кваліфікаційних робіт у Національній металургійній академії України (видання четверте, доповнене, перероблене): Навч. посібник /</w:t>
      </w:r>
      <w:r w:rsidR="006737CB">
        <w:rPr>
          <w:sz w:val="28"/>
          <w:szCs w:val="28"/>
          <w:lang w:val="uk-UA"/>
        </w:rPr>
        <w:t xml:space="preserve"> </w:t>
      </w:r>
      <w:r w:rsidRPr="002079D0">
        <w:rPr>
          <w:sz w:val="28"/>
          <w:szCs w:val="28"/>
          <w:lang w:val="uk-UA"/>
        </w:rPr>
        <w:t xml:space="preserve">В.П. Іващенко, А.М. Должанський, </w:t>
      </w:r>
      <w:r w:rsidR="009F0612" w:rsidRPr="009F0612">
        <w:rPr>
          <w:sz w:val="28"/>
          <w:szCs w:val="28"/>
          <w:lang w:val="uk-UA"/>
        </w:rPr>
        <w:t xml:space="preserve">                 </w:t>
      </w:r>
      <w:r w:rsidRPr="002079D0">
        <w:rPr>
          <w:sz w:val="28"/>
          <w:szCs w:val="28"/>
          <w:lang w:val="uk-UA"/>
        </w:rPr>
        <w:t>А.К. Тараканов та ін. – Дніпропетровськ: НМетАУ, 2016. – 91 с.</w:t>
      </w:r>
    </w:p>
    <w:p w:rsidR="00B857CE" w:rsidRPr="00B857CE" w:rsidRDefault="00B857CE" w:rsidP="00B857CE">
      <w:pPr>
        <w:numPr>
          <w:ilvl w:val="0"/>
          <w:numId w:val="17"/>
        </w:numPr>
        <w:tabs>
          <w:tab w:val="clear" w:pos="1080"/>
          <w:tab w:val="num" w:pos="540"/>
        </w:tabs>
        <w:spacing w:line="312" w:lineRule="auto"/>
        <w:ind w:left="540" w:hanging="540"/>
        <w:jc w:val="both"/>
        <w:rPr>
          <w:sz w:val="28"/>
          <w:szCs w:val="28"/>
          <w:lang w:val="uk-UA"/>
        </w:rPr>
      </w:pPr>
      <w:r w:rsidRPr="00B857CE">
        <w:rPr>
          <w:sz w:val="28"/>
          <w:szCs w:val="28"/>
          <w:lang w:val="uk-UA"/>
        </w:rPr>
        <w:t>Портер М. Стратегія конкуренції і методика аналізу галузей і діяльності конкурентів / М. Портер. – К.: Основа, 1997. – 451с.</w:t>
      </w:r>
    </w:p>
    <w:p w:rsidR="00B857CE" w:rsidRPr="00B857CE" w:rsidRDefault="00B857CE" w:rsidP="00B857CE">
      <w:pPr>
        <w:numPr>
          <w:ilvl w:val="0"/>
          <w:numId w:val="17"/>
        </w:numPr>
        <w:tabs>
          <w:tab w:val="clear" w:pos="1080"/>
          <w:tab w:val="num" w:pos="540"/>
        </w:tabs>
        <w:spacing w:line="312" w:lineRule="auto"/>
        <w:ind w:left="540" w:hanging="540"/>
        <w:jc w:val="both"/>
        <w:rPr>
          <w:sz w:val="28"/>
          <w:szCs w:val="28"/>
          <w:lang w:val="uk-UA"/>
        </w:rPr>
      </w:pPr>
      <w:r w:rsidRPr="00B857CE">
        <w:rPr>
          <w:sz w:val="28"/>
          <w:szCs w:val="28"/>
          <w:lang w:val="uk-UA"/>
        </w:rPr>
        <w:t>Портер М. Конкуренц</w:t>
      </w:r>
      <w:r w:rsidR="006737CB">
        <w:rPr>
          <w:sz w:val="28"/>
          <w:szCs w:val="28"/>
          <w:lang w:val="uk-UA"/>
        </w:rPr>
        <w:t>и</w:t>
      </w:r>
      <w:r w:rsidRPr="00B857CE">
        <w:rPr>
          <w:sz w:val="28"/>
          <w:szCs w:val="28"/>
          <w:lang w:val="uk-UA"/>
        </w:rPr>
        <w:t>я: Учеб. пособие / М. Портер, Э. Майкл. – М.: Издательский дом «Вильямс», 2001. – 495</w:t>
      </w:r>
      <w:r w:rsidR="006737CB">
        <w:rPr>
          <w:sz w:val="28"/>
          <w:szCs w:val="28"/>
          <w:lang w:val="uk-UA"/>
        </w:rPr>
        <w:t xml:space="preserve"> </w:t>
      </w:r>
      <w:r w:rsidRPr="00B857CE">
        <w:rPr>
          <w:sz w:val="28"/>
          <w:szCs w:val="28"/>
          <w:lang w:val="uk-UA"/>
        </w:rPr>
        <w:t>с.</w:t>
      </w:r>
    </w:p>
    <w:p w:rsidR="00B857CE" w:rsidRPr="00B857CE" w:rsidRDefault="00B857CE" w:rsidP="00B857CE">
      <w:pPr>
        <w:numPr>
          <w:ilvl w:val="0"/>
          <w:numId w:val="17"/>
        </w:numPr>
        <w:tabs>
          <w:tab w:val="clear" w:pos="1080"/>
          <w:tab w:val="num" w:pos="540"/>
        </w:tabs>
        <w:spacing w:line="312" w:lineRule="auto"/>
        <w:ind w:left="540" w:hanging="540"/>
        <w:jc w:val="both"/>
        <w:rPr>
          <w:sz w:val="28"/>
          <w:szCs w:val="28"/>
          <w:lang w:val="uk-UA"/>
        </w:rPr>
      </w:pPr>
      <w:r w:rsidRPr="00B857CE">
        <w:rPr>
          <w:sz w:val="28"/>
          <w:szCs w:val="28"/>
          <w:lang w:val="uk-UA"/>
        </w:rPr>
        <w:t>Томпсон А.А. Стратегический менеджмент</w:t>
      </w:r>
      <w:r w:rsidR="006737CB">
        <w:rPr>
          <w:sz w:val="28"/>
          <w:szCs w:val="28"/>
          <w:lang w:val="uk-UA"/>
        </w:rPr>
        <w:t>.</w:t>
      </w:r>
      <w:r w:rsidRPr="00B857CE">
        <w:rPr>
          <w:sz w:val="28"/>
          <w:szCs w:val="28"/>
          <w:lang w:val="uk-UA"/>
        </w:rPr>
        <w:t xml:space="preserve"> Искусство разработки и реализации стратегии: Учебник для вузов / А.А. Томпсон, </w:t>
      </w:r>
      <w:r w:rsidR="009F0612" w:rsidRPr="009F0612">
        <w:rPr>
          <w:sz w:val="28"/>
          <w:szCs w:val="28"/>
        </w:rPr>
        <w:t xml:space="preserve">                           </w:t>
      </w:r>
      <w:r w:rsidRPr="00B857CE">
        <w:rPr>
          <w:sz w:val="28"/>
          <w:szCs w:val="28"/>
          <w:lang w:val="uk-UA"/>
        </w:rPr>
        <w:t>А.Дж.  Стрикленд / Пер. с англ. под ред. Л.Г. Зайцева, М.И. Соколовой. – М.: Банки и биржи, ЮНИТИ, 1998. – 576 с.</w:t>
      </w:r>
    </w:p>
    <w:p w:rsidR="00B857CE" w:rsidRPr="00B857CE" w:rsidRDefault="00B857CE" w:rsidP="00B857CE">
      <w:pPr>
        <w:numPr>
          <w:ilvl w:val="0"/>
          <w:numId w:val="17"/>
        </w:numPr>
        <w:tabs>
          <w:tab w:val="clear" w:pos="1080"/>
          <w:tab w:val="num" w:pos="540"/>
        </w:tabs>
        <w:spacing w:line="312" w:lineRule="auto"/>
        <w:ind w:left="540" w:hanging="540"/>
        <w:jc w:val="both"/>
        <w:rPr>
          <w:sz w:val="28"/>
          <w:szCs w:val="28"/>
          <w:lang w:val="uk-UA"/>
        </w:rPr>
      </w:pPr>
      <w:r w:rsidRPr="00B857CE">
        <w:rPr>
          <w:sz w:val="28"/>
          <w:szCs w:val="28"/>
          <w:lang w:val="uk-UA"/>
        </w:rPr>
        <w:t>Хаєт Г.Л. Корпоративна культура: Навч. посібник / За заг.ред. Г.Л. Хаєта. – К.: Центр навчальної літератури, 2003. – 403 с.</w:t>
      </w:r>
    </w:p>
    <w:p w:rsidR="00B857CE" w:rsidRDefault="00B857CE" w:rsidP="00B857CE">
      <w:pPr>
        <w:spacing w:line="264" w:lineRule="auto"/>
        <w:jc w:val="center"/>
        <w:rPr>
          <w:b/>
          <w:sz w:val="28"/>
          <w:lang w:val="uk-UA"/>
        </w:rPr>
      </w:pPr>
    </w:p>
    <w:p w:rsidR="00BC1F86" w:rsidRDefault="00BC1F86" w:rsidP="00514D05">
      <w:pPr>
        <w:autoSpaceDE w:val="0"/>
        <w:autoSpaceDN w:val="0"/>
        <w:adjustRightInd w:val="0"/>
        <w:spacing w:line="264" w:lineRule="auto"/>
        <w:jc w:val="center"/>
        <w:rPr>
          <w:bCs/>
          <w:sz w:val="28"/>
          <w:szCs w:val="28"/>
          <w:lang w:val="uk-UA"/>
        </w:rPr>
      </w:pPr>
      <w:bookmarkStart w:id="12" w:name="_Hlk491641352"/>
      <w:bookmarkStart w:id="13" w:name="_Hlk491037007"/>
    </w:p>
    <w:p w:rsidR="00BC1F86" w:rsidRDefault="00BC1F86" w:rsidP="00514D05">
      <w:pPr>
        <w:autoSpaceDE w:val="0"/>
        <w:autoSpaceDN w:val="0"/>
        <w:adjustRightInd w:val="0"/>
        <w:spacing w:line="264" w:lineRule="auto"/>
        <w:jc w:val="center"/>
        <w:rPr>
          <w:bCs/>
          <w:sz w:val="28"/>
          <w:szCs w:val="28"/>
          <w:lang w:val="uk-UA"/>
        </w:rPr>
      </w:pPr>
    </w:p>
    <w:p w:rsidR="00BC1F86" w:rsidRDefault="00BC1F86" w:rsidP="00514D05">
      <w:pPr>
        <w:autoSpaceDE w:val="0"/>
        <w:autoSpaceDN w:val="0"/>
        <w:adjustRightInd w:val="0"/>
        <w:spacing w:line="264" w:lineRule="auto"/>
        <w:jc w:val="center"/>
        <w:rPr>
          <w:bCs/>
          <w:sz w:val="28"/>
          <w:szCs w:val="28"/>
          <w:lang w:val="uk-UA"/>
        </w:rPr>
      </w:pPr>
    </w:p>
    <w:p w:rsidR="00BC1F86" w:rsidRDefault="00BC1F86" w:rsidP="00514D05">
      <w:pPr>
        <w:autoSpaceDE w:val="0"/>
        <w:autoSpaceDN w:val="0"/>
        <w:adjustRightInd w:val="0"/>
        <w:spacing w:line="264" w:lineRule="auto"/>
        <w:jc w:val="center"/>
        <w:rPr>
          <w:bCs/>
          <w:sz w:val="28"/>
          <w:szCs w:val="28"/>
          <w:lang w:val="uk-UA"/>
        </w:rPr>
      </w:pPr>
    </w:p>
    <w:p w:rsidR="001B1EC9" w:rsidRDefault="00A65760" w:rsidP="00514D05">
      <w:pPr>
        <w:autoSpaceDE w:val="0"/>
        <w:autoSpaceDN w:val="0"/>
        <w:adjustRightInd w:val="0"/>
        <w:spacing w:line="264" w:lineRule="auto"/>
        <w:jc w:val="center"/>
        <w:rPr>
          <w:bCs/>
          <w:sz w:val="28"/>
          <w:szCs w:val="28"/>
          <w:lang w:val="uk-UA"/>
        </w:rPr>
      </w:pPr>
      <w:r>
        <w:rPr>
          <w:bCs/>
          <w:sz w:val="28"/>
          <w:szCs w:val="28"/>
          <w:lang w:val="uk-UA"/>
        </w:rPr>
        <w:lastRenderedPageBreak/>
        <w:t>Д</w:t>
      </w:r>
      <w:r w:rsidR="0013421B">
        <w:rPr>
          <w:bCs/>
          <w:sz w:val="28"/>
          <w:szCs w:val="28"/>
          <w:lang w:val="uk-UA"/>
        </w:rPr>
        <w:t>ОДАТОК</w:t>
      </w:r>
      <w:r w:rsidR="001B1EC9">
        <w:rPr>
          <w:bCs/>
          <w:sz w:val="28"/>
          <w:szCs w:val="28"/>
          <w:lang w:val="uk-UA"/>
        </w:rPr>
        <w:t xml:space="preserve"> А</w:t>
      </w:r>
    </w:p>
    <w:p w:rsidR="00A65760" w:rsidRDefault="00A65760" w:rsidP="00A65760">
      <w:pPr>
        <w:autoSpaceDE w:val="0"/>
        <w:autoSpaceDN w:val="0"/>
        <w:adjustRightInd w:val="0"/>
        <w:spacing w:before="240" w:after="120" w:line="264" w:lineRule="auto"/>
        <w:jc w:val="center"/>
        <w:rPr>
          <w:bCs/>
          <w:sz w:val="28"/>
          <w:szCs w:val="28"/>
          <w:lang w:val="uk-UA"/>
        </w:rPr>
      </w:pPr>
      <w:r>
        <w:rPr>
          <w:bCs/>
          <w:sz w:val="28"/>
          <w:szCs w:val="28"/>
          <w:lang w:val="uk-UA"/>
        </w:rPr>
        <w:t>С</w:t>
      </w:r>
      <w:r w:rsidR="001B1EC9">
        <w:rPr>
          <w:bCs/>
          <w:sz w:val="28"/>
          <w:szCs w:val="28"/>
          <w:lang w:val="uk-UA"/>
        </w:rPr>
        <w:t xml:space="preserve">кладові </w:t>
      </w:r>
      <w:r>
        <w:rPr>
          <w:bCs/>
          <w:sz w:val="28"/>
          <w:szCs w:val="28"/>
          <w:lang w:val="uk-UA"/>
        </w:rPr>
        <w:t>соціально-економічних явищ</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9"/>
        <w:gridCol w:w="6946"/>
      </w:tblGrid>
      <w:tr w:rsidR="00A65760" w:rsidRPr="00167CD7" w:rsidTr="00617874">
        <w:trPr>
          <w:trHeight w:val="344"/>
          <w:jc w:val="center"/>
        </w:trPr>
        <w:tc>
          <w:tcPr>
            <w:tcW w:w="959" w:type="dxa"/>
            <w:shd w:val="clear" w:color="auto" w:fill="auto"/>
          </w:tcPr>
          <w:p w:rsidR="00A65760" w:rsidRPr="00167CD7" w:rsidRDefault="00A65760" w:rsidP="008E4A36">
            <w:pPr>
              <w:autoSpaceDE w:val="0"/>
              <w:autoSpaceDN w:val="0"/>
              <w:adjustRightInd w:val="0"/>
              <w:spacing w:line="288" w:lineRule="auto"/>
              <w:jc w:val="both"/>
              <w:rPr>
                <w:bCs/>
                <w:sz w:val="24"/>
                <w:szCs w:val="24"/>
                <w:lang w:val="uk-UA"/>
              </w:rPr>
            </w:pPr>
            <w:r w:rsidRPr="00167CD7">
              <w:rPr>
                <w:bCs/>
                <w:sz w:val="24"/>
                <w:szCs w:val="24"/>
                <w:lang w:val="uk-UA"/>
              </w:rPr>
              <w:t>№ з/п</w:t>
            </w:r>
          </w:p>
        </w:tc>
        <w:tc>
          <w:tcPr>
            <w:tcW w:w="6946" w:type="dxa"/>
            <w:shd w:val="clear" w:color="auto" w:fill="auto"/>
          </w:tcPr>
          <w:p w:rsidR="00A65760" w:rsidRPr="00167CD7" w:rsidRDefault="00A65760" w:rsidP="008E4A36">
            <w:pPr>
              <w:autoSpaceDE w:val="0"/>
              <w:autoSpaceDN w:val="0"/>
              <w:adjustRightInd w:val="0"/>
              <w:spacing w:line="288" w:lineRule="auto"/>
              <w:jc w:val="center"/>
              <w:rPr>
                <w:bCs/>
                <w:sz w:val="24"/>
                <w:szCs w:val="24"/>
                <w:lang w:val="uk-UA"/>
              </w:rPr>
            </w:pPr>
            <w:r w:rsidRPr="00167CD7">
              <w:rPr>
                <w:bCs/>
                <w:sz w:val="24"/>
                <w:szCs w:val="24"/>
                <w:lang w:val="uk-UA"/>
              </w:rPr>
              <w:t>Назва складової</w:t>
            </w:r>
          </w:p>
        </w:tc>
      </w:tr>
      <w:tr w:rsidR="00A65760" w:rsidRPr="00167CD7" w:rsidTr="00167CD7">
        <w:trPr>
          <w:jc w:val="center"/>
        </w:trPr>
        <w:tc>
          <w:tcPr>
            <w:tcW w:w="959" w:type="dxa"/>
            <w:shd w:val="clear" w:color="auto" w:fill="auto"/>
          </w:tcPr>
          <w:p w:rsidR="00A65760" w:rsidRPr="00167CD7" w:rsidRDefault="00945584" w:rsidP="008E4A36">
            <w:pPr>
              <w:autoSpaceDE w:val="0"/>
              <w:autoSpaceDN w:val="0"/>
              <w:adjustRightInd w:val="0"/>
              <w:spacing w:line="288" w:lineRule="auto"/>
              <w:jc w:val="center"/>
              <w:rPr>
                <w:bCs/>
                <w:sz w:val="24"/>
                <w:szCs w:val="24"/>
                <w:lang w:val="uk-UA"/>
              </w:rPr>
            </w:pPr>
            <w:r>
              <w:rPr>
                <w:bCs/>
                <w:sz w:val="24"/>
                <w:szCs w:val="24"/>
                <w:lang w:val="uk-UA"/>
              </w:rPr>
              <w:t>1</w:t>
            </w:r>
          </w:p>
        </w:tc>
        <w:tc>
          <w:tcPr>
            <w:tcW w:w="6946" w:type="dxa"/>
            <w:shd w:val="clear" w:color="auto" w:fill="auto"/>
          </w:tcPr>
          <w:p w:rsidR="00A65760" w:rsidRPr="00167CD7" w:rsidRDefault="00F25F1F" w:rsidP="008E4A36">
            <w:pPr>
              <w:autoSpaceDE w:val="0"/>
              <w:autoSpaceDN w:val="0"/>
              <w:adjustRightInd w:val="0"/>
              <w:spacing w:line="288" w:lineRule="auto"/>
              <w:jc w:val="both"/>
              <w:rPr>
                <w:bCs/>
                <w:sz w:val="24"/>
                <w:szCs w:val="24"/>
                <w:lang w:val="uk-UA"/>
              </w:rPr>
            </w:pPr>
            <w:r>
              <w:rPr>
                <w:bCs/>
                <w:sz w:val="24"/>
                <w:szCs w:val="24"/>
                <w:lang w:val="uk-UA"/>
              </w:rPr>
              <w:t>Техніко-технологічна</w:t>
            </w:r>
          </w:p>
        </w:tc>
      </w:tr>
      <w:tr w:rsidR="00A65760" w:rsidRPr="00167CD7" w:rsidTr="00167CD7">
        <w:trPr>
          <w:jc w:val="center"/>
        </w:trPr>
        <w:tc>
          <w:tcPr>
            <w:tcW w:w="959" w:type="dxa"/>
            <w:shd w:val="clear" w:color="auto" w:fill="auto"/>
          </w:tcPr>
          <w:p w:rsidR="00A65760" w:rsidRPr="00167CD7" w:rsidRDefault="00945584" w:rsidP="008E4A36">
            <w:pPr>
              <w:autoSpaceDE w:val="0"/>
              <w:autoSpaceDN w:val="0"/>
              <w:adjustRightInd w:val="0"/>
              <w:spacing w:line="288" w:lineRule="auto"/>
              <w:jc w:val="center"/>
              <w:rPr>
                <w:bCs/>
                <w:sz w:val="24"/>
                <w:szCs w:val="24"/>
                <w:lang w:val="uk-UA"/>
              </w:rPr>
            </w:pPr>
            <w:r>
              <w:rPr>
                <w:bCs/>
                <w:sz w:val="24"/>
                <w:szCs w:val="24"/>
                <w:lang w:val="uk-UA"/>
              </w:rPr>
              <w:t>2</w:t>
            </w:r>
          </w:p>
        </w:tc>
        <w:tc>
          <w:tcPr>
            <w:tcW w:w="6946" w:type="dxa"/>
            <w:shd w:val="clear" w:color="auto" w:fill="auto"/>
          </w:tcPr>
          <w:p w:rsidR="00A65760" w:rsidRPr="00167CD7" w:rsidRDefault="00044377" w:rsidP="008E4A36">
            <w:pPr>
              <w:autoSpaceDE w:val="0"/>
              <w:autoSpaceDN w:val="0"/>
              <w:adjustRightInd w:val="0"/>
              <w:spacing w:line="288" w:lineRule="auto"/>
              <w:jc w:val="both"/>
              <w:rPr>
                <w:bCs/>
                <w:sz w:val="24"/>
                <w:szCs w:val="24"/>
                <w:lang w:val="uk-UA"/>
              </w:rPr>
            </w:pPr>
            <w:r>
              <w:rPr>
                <w:bCs/>
                <w:sz w:val="24"/>
                <w:szCs w:val="24"/>
                <w:lang w:val="uk-UA"/>
              </w:rPr>
              <w:t>Маркетинг</w:t>
            </w:r>
            <w:r w:rsidR="00D76EC3">
              <w:rPr>
                <w:bCs/>
                <w:sz w:val="24"/>
                <w:szCs w:val="24"/>
                <w:lang w:val="uk-UA"/>
              </w:rPr>
              <w:t>ова</w:t>
            </w:r>
          </w:p>
        </w:tc>
      </w:tr>
      <w:tr w:rsidR="00A65760" w:rsidRPr="00167CD7" w:rsidTr="00167CD7">
        <w:trPr>
          <w:jc w:val="center"/>
        </w:trPr>
        <w:tc>
          <w:tcPr>
            <w:tcW w:w="959" w:type="dxa"/>
            <w:shd w:val="clear" w:color="auto" w:fill="auto"/>
          </w:tcPr>
          <w:p w:rsidR="00A65760" w:rsidRPr="00167CD7" w:rsidRDefault="00945584" w:rsidP="008E4A36">
            <w:pPr>
              <w:autoSpaceDE w:val="0"/>
              <w:autoSpaceDN w:val="0"/>
              <w:adjustRightInd w:val="0"/>
              <w:spacing w:line="288" w:lineRule="auto"/>
              <w:jc w:val="center"/>
              <w:rPr>
                <w:bCs/>
                <w:sz w:val="24"/>
                <w:szCs w:val="24"/>
                <w:lang w:val="uk-UA"/>
              </w:rPr>
            </w:pPr>
            <w:r>
              <w:rPr>
                <w:bCs/>
                <w:sz w:val="24"/>
                <w:szCs w:val="24"/>
                <w:lang w:val="uk-UA"/>
              </w:rPr>
              <w:t>3</w:t>
            </w:r>
          </w:p>
        </w:tc>
        <w:tc>
          <w:tcPr>
            <w:tcW w:w="6946" w:type="dxa"/>
            <w:shd w:val="clear" w:color="auto" w:fill="auto"/>
          </w:tcPr>
          <w:p w:rsidR="00A65760" w:rsidRPr="00167CD7" w:rsidRDefault="00D76EC3" w:rsidP="008E4A36">
            <w:pPr>
              <w:autoSpaceDE w:val="0"/>
              <w:autoSpaceDN w:val="0"/>
              <w:adjustRightInd w:val="0"/>
              <w:spacing w:line="288" w:lineRule="auto"/>
              <w:jc w:val="both"/>
              <w:rPr>
                <w:bCs/>
                <w:sz w:val="24"/>
                <w:szCs w:val="24"/>
                <w:lang w:val="uk-UA"/>
              </w:rPr>
            </w:pPr>
            <w:r>
              <w:rPr>
                <w:bCs/>
                <w:sz w:val="24"/>
                <w:szCs w:val="24"/>
                <w:lang w:val="uk-UA"/>
              </w:rPr>
              <w:t>Кадрова</w:t>
            </w:r>
          </w:p>
        </w:tc>
      </w:tr>
      <w:tr w:rsidR="008E4A36" w:rsidRPr="00167CD7" w:rsidTr="00167CD7">
        <w:trPr>
          <w:jc w:val="center"/>
        </w:trPr>
        <w:tc>
          <w:tcPr>
            <w:tcW w:w="959" w:type="dxa"/>
            <w:shd w:val="clear" w:color="auto" w:fill="auto"/>
          </w:tcPr>
          <w:p w:rsidR="008E4A36" w:rsidRPr="00167CD7" w:rsidRDefault="00945584" w:rsidP="008E4A36">
            <w:pPr>
              <w:autoSpaceDE w:val="0"/>
              <w:autoSpaceDN w:val="0"/>
              <w:adjustRightInd w:val="0"/>
              <w:spacing w:line="288" w:lineRule="auto"/>
              <w:jc w:val="center"/>
              <w:rPr>
                <w:bCs/>
                <w:sz w:val="24"/>
                <w:szCs w:val="24"/>
                <w:lang w:val="uk-UA"/>
              </w:rPr>
            </w:pPr>
            <w:r>
              <w:rPr>
                <w:bCs/>
                <w:sz w:val="24"/>
                <w:szCs w:val="24"/>
                <w:lang w:val="uk-UA"/>
              </w:rPr>
              <w:t>4</w:t>
            </w:r>
          </w:p>
        </w:tc>
        <w:tc>
          <w:tcPr>
            <w:tcW w:w="6946" w:type="dxa"/>
            <w:shd w:val="clear" w:color="auto" w:fill="auto"/>
          </w:tcPr>
          <w:p w:rsidR="008E4A36" w:rsidRPr="00167CD7" w:rsidRDefault="008E4A36" w:rsidP="008E4A36">
            <w:pPr>
              <w:autoSpaceDE w:val="0"/>
              <w:autoSpaceDN w:val="0"/>
              <w:adjustRightInd w:val="0"/>
              <w:spacing w:line="288" w:lineRule="auto"/>
              <w:jc w:val="both"/>
              <w:rPr>
                <w:bCs/>
                <w:sz w:val="24"/>
                <w:szCs w:val="24"/>
                <w:lang w:val="uk-UA"/>
              </w:rPr>
            </w:pPr>
            <w:r>
              <w:rPr>
                <w:bCs/>
                <w:sz w:val="24"/>
                <w:szCs w:val="24"/>
                <w:lang w:val="uk-UA"/>
              </w:rPr>
              <w:t xml:space="preserve">Якість менеджменту </w:t>
            </w:r>
          </w:p>
        </w:tc>
      </w:tr>
      <w:tr w:rsidR="008E4A36" w:rsidRPr="00167CD7" w:rsidTr="00167CD7">
        <w:trPr>
          <w:jc w:val="center"/>
        </w:trPr>
        <w:tc>
          <w:tcPr>
            <w:tcW w:w="959" w:type="dxa"/>
            <w:shd w:val="clear" w:color="auto" w:fill="auto"/>
          </w:tcPr>
          <w:p w:rsidR="008E4A36" w:rsidRPr="00167CD7" w:rsidRDefault="00945584" w:rsidP="008E4A36">
            <w:pPr>
              <w:autoSpaceDE w:val="0"/>
              <w:autoSpaceDN w:val="0"/>
              <w:adjustRightInd w:val="0"/>
              <w:spacing w:line="288" w:lineRule="auto"/>
              <w:jc w:val="center"/>
              <w:rPr>
                <w:bCs/>
                <w:sz w:val="24"/>
                <w:szCs w:val="24"/>
                <w:lang w:val="uk-UA"/>
              </w:rPr>
            </w:pPr>
            <w:r>
              <w:rPr>
                <w:bCs/>
                <w:sz w:val="24"/>
                <w:szCs w:val="24"/>
                <w:lang w:val="uk-UA"/>
              </w:rPr>
              <w:t>5</w:t>
            </w:r>
          </w:p>
        </w:tc>
        <w:tc>
          <w:tcPr>
            <w:tcW w:w="6946" w:type="dxa"/>
            <w:shd w:val="clear" w:color="auto" w:fill="auto"/>
          </w:tcPr>
          <w:p w:rsidR="008E4A36" w:rsidRDefault="008E4A36" w:rsidP="008E4A36">
            <w:pPr>
              <w:autoSpaceDE w:val="0"/>
              <w:autoSpaceDN w:val="0"/>
              <w:adjustRightInd w:val="0"/>
              <w:spacing w:line="288" w:lineRule="auto"/>
              <w:jc w:val="both"/>
              <w:rPr>
                <w:bCs/>
                <w:sz w:val="24"/>
                <w:szCs w:val="24"/>
                <w:lang w:val="uk-UA"/>
              </w:rPr>
            </w:pPr>
            <w:r>
              <w:rPr>
                <w:bCs/>
                <w:sz w:val="24"/>
                <w:szCs w:val="24"/>
                <w:lang w:val="uk-UA"/>
              </w:rPr>
              <w:t>Якість персоналу</w:t>
            </w:r>
          </w:p>
        </w:tc>
      </w:tr>
      <w:tr w:rsidR="008E4A36" w:rsidRPr="00167CD7" w:rsidTr="00167CD7">
        <w:trPr>
          <w:jc w:val="center"/>
        </w:trPr>
        <w:tc>
          <w:tcPr>
            <w:tcW w:w="959" w:type="dxa"/>
            <w:shd w:val="clear" w:color="auto" w:fill="auto"/>
          </w:tcPr>
          <w:p w:rsidR="008E4A36" w:rsidRPr="00167CD7" w:rsidRDefault="00945584" w:rsidP="008E4A36">
            <w:pPr>
              <w:autoSpaceDE w:val="0"/>
              <w:autoSpaceDN w:val="0"/>
              <w:adjustRightInd w:val="0"/>
              <w:spacing w:line="288" w:lineRule="auto"/>
              <w:jc w:val="center"/>
              <w:rPr>
                <w:bCs/>
                <w:sz w:val="24"/>
                <w:szCs w:val="24"/>
                <w:lang w:val="uk-UA"/>
              </w:rPr>
            </w:pPr>
            <w:r>
              <w:rPr>
                <w:bCs/>
                <w:sz w:val="24"/>
                <w:szCs w:val="24"/>
                <w:lang w:val="uk-UA"/>
              </w:rPr>
              <w:t>6</w:t>
            </w:r>
          </w:p>
        </w:tc>
        <w:tc>
          <w:tcPr>
            <w:tcW w:w="6946" w:type="dxa"/>
            <w:shd w:val="clear" w:color="auto" w:fill="auto"/>
          </w:tcPr>
          <w:p w:rsidR="008E4A36" w:rsidRPr="00167CD7" w:rsidRDefault="008E4A36" w:rsidP="008E4A36">
            <w:pPr>
              <w:autoSpaceDE w:val="0"/>
              <w:autoSpaceDN w:val="0"/>
              <w:adjustRightInd w:val="0"/>
              <w:spacing w:line="288" w:lineRule="auto"/>
              <w:jc w:val="both"/>
              <w:rPr>
                <w:bCs/>
                <w:sz w:val="24"/>
                <w:szCs w:val="24"/>
                <w:lang w:val="uk-UA"/>
              </w:rPr>
            </w:pPr>
            <w:r>
              <w:rPr>
                <w:bCs/>
                <w:sz w:val="24"/>
                <w:szCs w:val="24"/>
                <w:lang w:val="uk-UA"/>
              </w:rPr>
              <w:t>Стабільність та інтенсивність руху персоналу</w:t>
            </w:r>
          </w:p>
        </w:tc>
      </w:tr>
      <w:tr w:rsidR="008E4A36" w:rsidRPr="00167CD7" w:rsidTr="00167CD7">
        <w:trPr>
          <w:jc w:val="center"/>
        </w:trPr>
        <w:tc>
          <w:tcPr>
            <w:tcW w:w="959" w:type="dxa"/>
            <w:shd w:val="clear" w:color="auto" w:fill="auto"/>
          </w:tcPr>
          <w:p w:rsidR="008E4A36" w:rsidRPr="00167CD7" w:rsidRDefault="00945584" w:rsidP="008E4A36">
            <w:pPr>
              <w:autoSpaceDE w:val="0"/>
              <w:autoSpaceDN w:val="0"/>
              <w:adjustRightInd w:val="0"/>
              <w:spacing w:line="288" w:lineRule="auto"/>
              <w:jc w:val="center"/>
              <w:rPr>
                <w:bCs/>
                <w:sz w:val="24"/>
                <w:szCs w:val="24"/>
                <w:lang w:val="uk-UA"/>
              </w:rPr>
            </w:pPr>
            <w:r>
              <w:rPr>
                <w:bCs/>
                <w:sz w:val="24"/>
                <w:szCs w:val="24"/>
                <w:lang w:val="uk-UA"/>
              </w:rPr>
              <w:t>7</w:t>
            </w:r>
          </w:p>
        </w:tc>
        <w:tc>
          <w:tcPr>
            <w:tcW w:w="6946" w:type="dxa"/>
            <w:shd w:val="clear" w:color="auto" w:fill="auto"/>
          </w:tcPr>
          <w:p w:rsidR="008E4A36" w:rsidRPr="00167CD7" w:rsidRDefault="008E4A36" w:rsidP="008E4A36">
            <w:pPr>
              <w:autoSpaceDE w:val="0"/>
              <w:autoSpaceDN w:val="0"/>
              <w:adjustRightInd w:val="0"/>
              <w:spacing w:line="288" w:lineRule="auto"/>
              <w:jc w:val="both"/>
              <w:rPr>
                <w:bCs/>
                <w:sz w:val="24"/>
                <w:szCs w:val="24"/>
                <w:lang w:val="uk-UA"/>
              </w:rPr>
            </w:pPr>
            <w:r>
              <w:rPr>
                <w:bCs/>
                <w:sz w:val="24"/>
                <w:szCs w:val="24"/>
                <w:lang w:val="uk-UA"/>
              </w:rPr>
              <w:t>Соціальна</w:t>
            </w:r>
          </w:p>
        </w:tc>
      </w:tr>
      <w:tr w:rsidR="008E4A36" w:rsidRPr="00167CD7" w:rsidTr="00167CD7">
        <w:trPr>
          <w:jc w:val="center"/>
        </w:trPr>
        <w:tc>
          <w:tcPr>
            <w:tcW w:w="959" w:type="dxa"/>
            <w:shd w:val="clear" w:color="auto" w:fill="auto"/>
          </w:tcPr>
          <w:p w:rsidR="008E4A36" w:rsidRPr="00167CD7" w:rsidRDefault="00945584" w:rsidP="00945584">
            <w:pPr>
              <w:autoSpaceDE w:val="0"/>
              <w:autoSpaceDN w:val="0"/>
              <w:adjustRightInd w:val="0"/>
              <w:jc w:val="center"/>
              <w:rPr>
                <w:bCs/>
                <w:sz w:val="24"/>
                <w:szCs w:val="24"/>
                <w:lang w:val="uk-UA"/>
              </w:rPr>
            </w:pPr>
            <w:r>
              <w:rPr>
                <w:bCs/>
                <w:sz w:val="24"/>
                <w:szCs w:val="24"/>
                <w:lang w:val="uk-UA"/>
              </w:rPr>
              <w:t>8</w:t>
            </w:r>
          </w:p>
        </w:tc>
        <w:tc>
          <w:tcPr>
            <w:tcW w:w="6946" w:type="dxa"/>
            <w:shd w:val="clear" w:color="auto" w:fill="auto"/>
          </w:tcPr>
          <w:p w:rsidR="008E4A36" w:rsidRPr="00167CD7" w:rsidRDefault="008E4A36" w:rsidP="00945584">
            <w:pPr>
              <w:autoSpaceDE w:val="0"/>
              <w:autoSpaceDN w:val="0"/>
              <w:adjustRightInd w:val="0"/>
              <w:jc w:val="both"/>
              <w:rPr>
                <w:bCs/>
                <w:sz w:val="24"/>
                <w:szCs w:val="24"/>
                <w:lang w:val="uk-UA"/>
              </w:rPr>
            </w:pPr>
            <w:r>
              <w:rPr>
                <w:bCs/>
                <w:sz w:val="24"/>
                <w:szCs w:val="24"/>
                <w:lang w:val="uk-UA"/>
              </w:rPr>
              <w:t>Стан та розвиток соціального діалогу (соціальна відповідальність)</w:t>
            </w:r>
          </w:p>
        </w:tc>
      </w:tr>
      <w:tr w:rsidR="008E4A36" w:rsidRPr="00167CD7" w:rsidTr="00167CD7">
        <w:trPr>
          <w:jc w:val="center"/>
        </w:trPr>
        <w:tc>
          <w:tcPr>
            <w:tcW w:w="959" w:type="dxa"/>
            <w:shd w:val="clear" w:color="auto" w:fill="auto"/>
          </w:tcPr>
          <w:p w:rsidR="008E4A36" w:rsidRPr="00167CD7" w:rsidRDefault="00945584" w:rsidP="008E4A36">
            <w:pPr>
              <w:autoSpaceDE w:val="0"/>
              <w:autoSpaceDN w:val="0"/>
              <w:adjustRightInd w:val="0"/>
              <w:spacing w:line="288" w:lineRule="auto"/>
              <w:jc w:val="center"/>
              <w:rPr>
                <w:bCs/>
                <w:sz w:val="24"/>
                <w:szCs w:val="24"/>
                <w:lang w:val="uk-UA"/>
              </w:rPr>
            </w:pPr>
            <w:r>
              <w:rPr>
                <w:bCs/>
                <w:sz w:val="24"/>
                <w:szCs w:val="24"/>
                <w:lang w:val="uk-UA"/>
              </w:rPr>
              <w:t>9</w:t>
            </w:r>
          </w:p>
        </w:tc>
        <w:tc>
          <w:tcPr>
            <w:tcW w:w="6946" w:type="dxa"/>
            <w:shd w:val="clear" w:color="auto" w:fill="auto"/>
          </w:tcPr>
          <w:p w:rsidR="008E4A36" w:rsidRPr="00167CD7" w:rsidRDefault="008E4A36" w:rsidP="008E4A36">
            <w:pPr>
              <w:autoSpaceDE w:val="0"/>
              <w:autoSpaceDN w:val="0"/>
              <w:adjustRightInd w:val="0"/>
              <w:spacing w:line="288" w:lineRule="auto"/>
              <w:jc w:val="both"/>
              <w:rPr>
                <w:bCs/>
                <w:sz w:val="24"/>
                <w:szCs w:val="24"/>
                <w:lang w:val="uk-UA"/>
              </w:rPr>
            </w:pPr>
            <w:r>
              <w:rPr>
                <w:bCs/>
                <w:sz w:val="24"/>
                <w:szCs w:val="24"/>
                <w:lang w:val="uk-UA"/>
              </w:rPr>
              <w:t>Навчання та розвиток персоналу</w:t>
            </w:r>
          </w:p>
        </w:tc>
      </w:tr>
      <w:tr w:rsidR="008E4A36" w:rsidRPr="00167CD7" w:rsidTr="00167CD7">
        <w:trPr>
          <w:jc w:val="center"/>
        </w:trPr>
        <w:tc>
          <w:tcPr>
            <w:tcW w:w="959" w:type="dxa"/>
            <w:shd w:val="clear" w:color="auto" w:fill="auto"/>
          </w:tcPr>
          <w:p w:rsidR="008E4A36" w:rsidRPr="00167CD7" w:rsidRDefault="00945584" w:rsidP="008E4A36">
            <w:pPr>
              <w:autoSpaceDE w:val="0"/>
              <w:autoSpaceDN w:val="0"/>
              <w:adjustRightInd w:val="0"/>
              <w:spacing w:line="288" w:lineRule="auto"/>
              <w:jc w:val="center"/>
              <w:rPr>
                <w:bCs/>
                <w:sz w:val="24"/>
                <w:szCs w:val="24"/>
                <w:lang w:val="uk-UA"/>
              </w:rPr>
            </w:pPr>
            <w:r>
              <w:rPr>
                <w:bCs/>
                <w:sz w:val="24"/>
                <w:szCs w:val="24"/>
                <w:lang w:val="uk-UA"/>
              </w:rPr>
              <w:t>10</w:t>
            </w:r>
          </w:p>
        </w:tc>
        <w:tc>
          <w:tcPr>
            <w:tcW w:w="6946" w:type="dxa"/>
            <w:shd w:val="clear" w:color="auto" w:fill="auto"/>
          </w:tcPr>
          <w:p w:rsidR="008E4A36" w:rsidRPr="00167CD7" w:rsidRDefault="008E4A36" w:rsidP="008E4A36">
            <w:pPr>
              <w:autoSpaceDE w:val="0"/>
              <w:autoSpaceDN w:val="0"/>
              <w:adjustRightInd w:val="0"/>
              <w:spacing w:line="288" w:lineRule="auto"/>
              <w:jc w:val="both"/>
              <w:rPr>
                <w:bCs/>
                <w:sz w:val="24"/>
                <w:szCs w:val="24"/>
                <w:lang w:val="uk-UA"/>
              </w:rPr>
            </w:pPr>
            <w:r>
              <w:rPr>
                <w:bCs/>
                <w:sz w:val="24"/>
                <w:szCs w:val="24"/>
                <w:lang w:val="uk-UA"/>
              </w:rPr>
              <w:t>Вартість та ефективнсть персоналу</w:t>
            </w:r>
          </w:p>
        </w:tc>
      </w:tr>
      <w:tr w:rsidR="008E4A36" w:rsidRPr="00167CD7" w:rsidTr="00167CD7">
        <w:trPr>
          <w:jc w:val="center"/>
        </w:trPr>
        <w:tc>
          <w:tcPr>
            <w:tcW w:w="959" w:type="dxa"/>
            <w:shd w:val="clear" w:color="auto" w:fill="auto"/>
          </w:tcPr>
          <w:p w:rsidR="008E4A36" w:rsidRPr="00167CD7" w:rsidRDefault="00945584" w:rsidP="008E4A36">
            <w:pPr>
              <w:autoSpaceDE w:val="0"/>
              <w:autoSpaceDN w:val="0"/>
              <w:adjustRightInd w:val="0"/>
              <w:spacing w:line="288" w:lineRule="auto"/>
              <w:jc w:val="center"/>
              <w:rPr>
                <w:bCs/>
                <w:sz w:val="24"/>
                <w:szCs w:val="24"/>
                <w:lang w:val="uk-UA"/>
              </w:rPr>
            </w:pPr>
            <w:r>
              <w:rPr>
                <w:bCs/>
                <w:sz w:val="24"/>
                <w:szCs w:val="24"/>
                <w:lang w:val="uk-UA"/>
              </w:rPr>
              <w:t>11</w:t>
            </w:r>
          </w:p>
        </w:tc>
        <w:tc>
          <w:tcPr>
            <w:tcW w:w="6946" w:type="dxa"/>
            <w:shd w:val="clear" w:color="auto" w:fill="auto"/>
          </w:tcPr>
          <w:p w:rsidR="008E4A36" w:rsidRPr="00167CD7" w:rsidRDefault="008E4A36" w:rsidP="008E4A36">
            <w:pPr>
              <w:autoSpaceDE w:val="0"/>
              <w:autoSpaceDN w:val="0"/>
              <w:adjustRightInd w:val="0"/>
              <w:spacing w:line="288" w:lineRule="auto"/>
              <w:jc w:val="both"/>
              <w:rPr>
                <w:bCs/>
                <w:sz w:val="24"/>
                <w:szCs w:val="24"/>
                <w:lang w:val="uk-UA"/>
              </w:rPr>
            </w:pPr>
            <w:r>
              <w:rPr>
                <w:bCs/>
                <w:sz w:val="24"/>
                <w:szCs w:val="24"/>
                <w:lang w:val="uk-UA"/>
              </w:rPr>
              <w:t>Організаційна</w:t>
            </w:r>
          </w:p>
        </w:tc>
      </w:tr>
      <w:tr w:rsidR="008E4A36" w:rsidRPr="00167CD7" w:rsidTr="00167CD7">
        <w:trPr>
          <w:jc w:val="center"/>
        </w:trPr>
        <w:tc>
          <w:tcPr>
            <w:tcW w:w="959" w:type="dxa"/>
            <w:shd w:val="clear" w:color="auto" w:fill="auto"/>
          </w:tcPr>
          <w:p w:rsidR="008E4A36" w:rsidRPr="00167CD7" w:rsidRDefault="00945584" w:rsidP="008E4A36">
            <w:pPr>
              <w:autoSpaceDE w:val="0"/>
              <w:autoSpaceDN w:val="0"/>
              <w:adjustRightInd w:val="0"/>
              <w:spacing w:line="288" w:lineRule="auto"/>
              <w:jc w:val="center"/>
              <w:rPr>
                <w:bCs/>
                <w:sz w:val="24"/>
                <w:szCs w:val="24"/>
                <w:lang w:val="uk-UA"/>
              </w:rPr>
            </w:pPr>
            <w:r>
              <w:rPr>
                <w:bCs/>
                <w:sz w:val="24"/>
                <w:szCs w:val="24"/>
                <w:lang w:val="uk-UA"/>
              </w:rPr>
              <w:t>12</w:t>
            </w:r>
          </w:p>
        </w:tc>
        <w:tc>
          <w:tcPr>
            <w:tcW w:w="6946" w:type="dxa"/>
            <w:shd w:val="clear" w:color="auto" w:fill="auto"/>
          </w:tcPr>
          <w:p w:rsidR="008E4A36" w:rsidRDefault="008E4A36" w:rsidP="008E4A36">
            <w:pPr>
              <w:autoSpaceDE w:val="0"/>
              <w:autoSpaceDN w:val="0"/>
              <w:adjustRightInd w:val="0"/>
              <w:spacing w:line="288" w:lineRule="auto"/>
              <w:jc w:val="both"/>
              <w:rPr>
                <w:bCs/>
                <w:sz w:val="24"/>
                <w:szCs w:val="24"/>
                <w:lang w:val="uk-UA"/>
              </w:rPr>
            </w:pPr>
            <w:r>
              <w:rPr>
                <w:bCs/>
                <w:sz w:val="24"/>
                <w:szCs w:val="24"/>
                <w:lang w:val="uk-UA"/>
              </w:rPr>
              <w:t>Фінансово-економічна</w:t>
            </w:r>
          </w:p>
        </w:tc>
      </w:tr>
      <w:tr w:rsidR="008E4A36" w:rsidRPr="00167CD7" w:rsidTr="00167CD7">
        <w:trPr>
          <w:jc w:val="center"/>
        </w:trPr>
        <w:tc>
          <w:tcPr>
            <w:tcW w:w="959" w:type="dxa"/>
            <w:shd w:val="clear" w:color="auto" w:fill="auto"/>
          </w:tcPr>
          <w:p w:rsidR="008E4A36" w:rsidRPr="00167CD7" w:rsidRDefault="00945584" w:rsidP="008E4A36">
            <w:pPr>
              <w:autoSpaceDE w:val="0"/>
              <w:autoSpaceDN w:val="0"/>
              <w:adjustRightInd w:val="0"/>
              <w:spacing w:line="288" w:lineRule="auto"/>
              <w:jc w:val="center"/>
              <w:rPr>
                <w:bCs/>
                <w:sz w:val="24"/>
                <w:szCs w:val="24"/>
                <w:lang w:val="uk-UA"/>
              </w:rPr>
            </w:pPr>
            <w:r>
              <w:rPr>
                <w:bCs/>
                <w:sz w:val="24"/>
                <w:szCs w:val="24"/>
                <w:lang w:val="uk-UA"/>
              </w:rPr>
              <w:t>13</w:t>
            </w:r>
          </w:p>
        </w:tc>
        <w:tc>
          <w:tcPr>
            <w:tcW w:w="6946" w:type="dxa"/>
            <w:shd w:val="clear" w:color="auto" w:fill="auto"/>
          </w:tcPr>
          <w:p w:rsidR="008E4A36" w:rsidRPr="00167CD7" w:rsidRDefault="008E4A36" w:rsidP="008E4A36">
            <w:pPr>
              <w:autoSpaceDE w:val="0"/>
              <w:autoSpaceDN w:val="0"/>
              <w:adjustRightInd w:val="0"/>
              <w:spacing w:line="288" w:lineRule="auto"/>
              <w:jc w:val="both"/>
              <w:rPr>
                <w:bCs/>
                <w:sz w:val="24"/>
                <w:szCs w:val="24"/>
                <w:lang w:val="uk-UA"/>
              </w:rPr>
            </w:pPr>
            <w:r>
              <w:rPr>
                <w:bCs/>
                <w:sz w:val="24"/>
                <w:szCs w:val="24"/>
                <w:lang w:val="uk-UA"/>
              </w:rPr>
              <w:t>Наукова</w:t>
            </w:r>
          </w:p>
        </w:tc>
      </w:tr>
      <w:tr w:rsidR="008E4A36" w:rsidRPr="00167CD7" w:rsidTr="00167CD7">
        <w:trPr>
          <w:jc w:val="center"/>
        </w:trPr>
        <w:tc>
          <w:tcPr>
            <w:tcW w:w="959" w:type="dxa"/>
            <w:shd w:val="clear" w:color="auto" w:fill="auto"/>
          </w:tcPr>
          <w:p w:rsidR="008E4A36" w:rsidRPr="00167CD7" w:rsidRDefault="00945584" w:rsidP="008E4A36">
            <w:pPr>
              <w:autoSpaceDE w:val="0"/>
              <w:autoSpaceDN w:val="0"/>
              <w:adjustRightInd w:val="0"/>
              <w:spacing w:line="288" w:lineRule="auto"/>
              <w:jc w:val="center"/>
              <w:rPr>
                <w:bCs/>
                <w:sz w:val="24"/>
                <w:szCs w:val="24"/>
                <w:lang w:val="uk-UA"/>
              </w:rPr>
            </w:pPr>
            <w:r>
              <w:rPr>
                <w:bCs/>
                <w:sz w:val="24"/>
                <w:szCs w:val="24"/>
                <w:lang w:val="uk-UA"/>
              </w:rPr>
              <w:t>14</w:t>
            </w:r>
          </w:p>
        </w:tc>
        <w:tc>
          <w:tcPr>
            <w:tcW w:w="6946" w:type="dxa"/>
            <w:shd w:val="clear" w:color="auto" w:fill="auto"/>
          </w:tcPr>
          <w:p w:rsidR="008E4A36" w:rsidRPr="00167CD7" w:rsidRDefault="008E4A36" w:rsidP="008E4A36">
            <w:pPr>
              <w:autoSpaceDE w:val="0"/>
              <w:autoSpaceDN w:val="0"/>
              <w:adjustRightInd w:val="0"/>
              <w:spacing w:line="288" w:lineRule="auto"/>
              <w:jc w:val="both"/>
              <w:rPr>
                <w:bCs/>
                <w:sz w:val="24"/>
                <w:szCs w:val="24"/>
                <w:lang w:val="uk-UA"/>
              </w:rPr>
            </w:pPr>
            <w:r>
              <w:rPr>
                <w:bCs/>
                <w:sz w:val="24"/>
                <w:szCs w:val="24"/>
                <w:lang w:val="uk-UA"/>
              </w:rPr>
              <w:t>Інтелектуальна</w:t>
            </w:r>
          </w:p>
        </w:tc>
      </w:tr>
      <w:tr w:rsidR="008E4A36" w:rsidRPr="00167CD7" w:rsidTr="00167CD7">
        <w:trPr>
          <w:jc w:val="center"/>
        </w:trPr>
        <w:tc>
          <w:tcPr>
            <w:tcW w:w="959" w:type="dxa"/>
            <w:shd w:val="clear" w:color="auto" w:fill="auto"/>
          </w:tcPr>
          <w:p w:rsidR="008E4A36" w:rsidRPr="00167CD7" w:rsidRDefault="00945584" w:rsidP="008E4A36">
            <w:pPr>
              <w:autoSpaceDE w:val="0"/>
              <w:autoSpaceDN w:val="0"/>
              <w:adjustRightInd w:val="0"/>
              <w:spacing w:line="288" w:lineRule="auto"/>
              <w:jc w:val="center"/>
              <w:rPr>
                <w:bCs/>
                <w:sz w:val="24"/>
                <w:szCs w:val="24"/>
                <w:lang w:val="uk-UA"/>
              </w:rPr>
            </w:pPr>
            <w:r>
              <w:rPr>
                <w:bCs/>
                <w:sz w:val="24"/>
                <w:szCs w:val="24"/>
                <w:lang w:val="uk-UA"/>
              </w:rPr>
              <w:t>15</w:t>
            </w:r>
          </w:p>
        </w:tc>
        <w:tc>
          <w:tcPr>
            <w:tcW w:w="6946" w:type="dxa"/>
            <w:shd w:val="clear" w:color="auto" w:fill="auto"/>
          </w:tcPr>
          <w:p w:rsidR="008E4A36" w:rsidRDefault="008E4A36" w:rsidP="008E4A36">
            <w:pPr>
              <w:autoSpaceDE w:val="0"/>
              <w:autoSpaceDN w:val="0"/>
              <w:adjustRightInd w:val="0"/>
              <w:spacing w:line="288" w:lineRule="auto"/>
              <w:jc w:val="both"/>
              <w:rPr>
                <w:bCs/>
                <w:sz w:val="24"/>
                <w:szCs w:val="24"/>
                <w:lang w:val="uk-UA"/>
              </w:rPr>
            </w:pPr>
            <w:r>
              <w:rPr>
                <w:bCs/>
                <w:sz w:val="24"/>
                <w:szCs w:val="24"/>
                <w:lang w:val="uk-UA"/>
              </w:rPr>
              <w:t>Інноваційна культура</w:t>
            </w:r>
          </w:p>
        </w:tc>
      </w:tr>
      <w:tr w:rsidR="008E4A36" w:rsidRPr="00167CD7" w:rsidTr="00167CD7">
        <w:trPr>
          <w:jc w:val="center"/>
        </w:trPr>
        <w:tc>
          <w:tcPr>
            <w:tcW w:w="959" w:type="dxa"/>
            <w:shd w:val="clear" w:color="auto" w:fill="auto"/>
          </w:tcPr>
          <w:p w:rsidR="008E4A36" w:rsidRPr="00167CD7" w:rsidRDefault="00945584" w:rsidP="008E4A36">
            <w:pPr>
              <w:autoSpaceDE w:val="0"/>
              <w:autoSpaceDN w:val="0"/>
              <w:adjustRightInd w:val="0"/>
              <w:spacing w:line="288" w:lineRule="auto"/>
              <w:jc w:val="center"/>
              <w:rPr>
                <w:bCs/>
                <w:sz w:val="24"/>
                <w:szCs w:val="24"/>
                <w:lang w:val="uk-UA"/>
              </w:rPr>
            </w:pPr>
            <w:r>
              <w:rPr>
                <w:bCs/>
                <w:sz w:val="24"/>
                <w:szCs w:val="24"/>
                <w:lang w:val="uk-UA"/>
              </w:rPr>
              <w:t>16</w:t>
            </w:r>
          </w:p>
        </w:tc>
        <w:tc>
          <w:tcPr>
            <w:tcW w:w="6946" w:type="dxa"/>
            <w:shd w:val="clear" w:color="auto" w:fill="auto"/>
          </w:tcPr>
          <w:p w:rsidR="008E4A36" w:rsidRPr="00167CD7" w:rsidRDefault="008E4A36" w:rsidP="008E4A36">
            <w:pPr>
              <w:autoSpaceDE w:val="0"/>
              <w:autoSpaceDN w:val="0"/>
              <w:adjustRightInd w:val="0"/>
              <w:spacing w:line="288" w:lineRule="auto"/>
              <w:jc w:val="both"/>
              <w:rPr>
                <w:bCs/>
                <w:sz w:val="24"/>
                <w:szCs w:val="24"/>
                <w:lang w:val="uk-UA"/>
              </w:rPr>
            </w:pPr>
            <w:r>
              <w:rPr>
                <w:bCs/>
                <w:sz w:val="24"/>
                <w:szCs w:val="24"/>
                <w:lang w:val="uk-UA"/>
              </w:rPr>
              <w:t>Інформаційна</w:t>
            </w:r>
          </w:p>
        </w:tc>
      </w:tr>
      <w:tr w:rsidR="008E4A36" w:rsidRPr="00167CD7" w:rsidTr="00167CD7">
        <w:trPr>
          <w:jc w:val="center"/>
        </w:trPr>
        <w:tc>
          <w:tcPr>
            <w:tcW w:w="959" w:type="dxa"/>
            <w:shd w:val="clear" w:color="auto" w:fill="auto"/>
          </w:tcPr>
          <w:p w:rsidR="008E4A36" w:rsidRPr="00167CD7" w:rsidRDefault="00945584" w:rsidP="008E4A36">
            <w:pPr>
              <w:autoSpaceDE w:val="0"/>
              <w:autoSpaceDN w:val="0"/>
              <w:adjustRightInd w:val="0"/>
              <w:spacing w:line="288" w:lineRule="auto"/>
              <w:jc w:val="center"/>
              <w:rPr>
                <w:bCs/>
                <w:sz w:val="24"/>
                <w:szCs w:val="24"/>
                <w:lang w:val="uk-UA"/>
              </w:rPr>
            </w:pPr>
            <w:r>
              <w:rPr>
                <w:bCs/>
                <w:sz w:val="24"/>
                <w:szCs w:val="24"/>
                <w:lang w:val="uk-UA"/>
              </w:rPr>
              <w:t>17</w:t>
            </w:r>
          </w:p>
        </w:tc>
        <w:tc>
          <w:tcPr>
            <w:tcW w:w="6946" w:type="dxa"/>
            <w:shd w:val="clear" w:color="auto" w:fill="auto"/>
          </w:tcPr>
          <w:p w:rsidR="008E4A36" w:rsidRPr="00167CD7" w:rsidRDefault="008E4A36" w:rsidP="008E4A36">
            <w:pPr>
              <w:autoSpaceDE w:val="0"/>
              <w:autoSpaceDN w:val="0"/>
              <w:adjustRightInd w:val="0"/>
              <w:spacing w:line="288" w:lineRule="auto"/>
              <w:jc w:val="both"/>
              <w:rPr>
                <w:bCs/>
                <w:sz w:val="24"/>
                <w:szCs w:val="24"/>
                <w:lang w:val="uk-UA"/>
              </w:rPr>
            </w:pPr>
            <w:r>
              <w:rPr>
                <w:bCs/>
                <w:sz w:val="24"/>
                <w:szCs w:val="24"/>
                <w:lang w:val="uk-UA"/>
              </w:rPr>
              <w:t>Політико-правова</w:t>
            </w:r>
          </w:p>
        </w:tc>
      </w:tr>
      <w:tr w:rsidR="008E4A36" w:rsidRPr="00167CD7" w:rsidTr="00167CD7">
        <w:trPr>
          <w:jc w:val="center"/>
        </w:trPr>
        <w:tc>
          <w:tcPr>
            <w:tcW w:w="959" w:type="dxa"/>
            <w:shd w:val="clear" w:color="auto" w:fill="auto"/>
          </w:tcPr>
          <w:p w:rsidR="008E4A36" w:rsidRPr="00167CD7" w:rsidRDefault="00945584" w:rsidP="008E4A36">
            <w:pPr>
              <w:autoSpaceDE w:val="0"/>
              <w:autoSpaceDN w:val="0"/>
              <w:adjustRightInd w:val="0"/>
              <w:spacing w:line="288" w:lineRule="auto"/>
              <w:jc w:val="center"/>
              <w:rPr>
                <w:bCs/>
                <w:sz w:val="24"/>
                <w:szCs w:val="24"/>
                <w:lang w:val="uk-UA"/>
              </w:rPr>
            </w:pPr>
            <w:r>
              <w:rPr>
                <w:bCs/>
                <w:sz w:val="24"/>
                <w:szCs w:val="24"/>
                <w:lang w:val="uk-UA"/>
              </w:rPr>
              <w:t>18</w:t>
            </w:r>
          </w:p>
        </w:tc>
        <w:tc>
          <w:tcPr>
            <w:tcW w:w="6946" w:type="dxa"/>
            <w:shd w:val="clear" w:color="auto" w:fill="auto"/>
          </w:tcPr>
          <w:p w:rsidR="008E4A36" w:rsidRPr="00167CD7" w:rsidRDefault="008E4A36" w:rsidP="008E4A36">
            <w:pPr>
              <w:autoSpaceDE w:val="0"/>
              <w:autoSpaceDN w:val="0"/>
              <w:adjustRightInd w:val="0"/>
              <w:spacing w:line="288" w:lineRule="auto"/>
              <w:jc w:val="both"/>
              <w:rPr>
                <w:bCs/>
                <w:sz w:val="24"/>
                <w:szCs w:val="24"/>
                <w:lang w:val="uk-UA"/>
              </w:rPr>
            </w:pPr>
            <w:r>
              <w:rPr>
                <w:bCs/>
                <w:sz w:val="24"/>
                <w:szCs w:val="24"/>
                <w:lang w:val="uk-UA"/>
              </w:rPr>
              <w:t>Екологічна</w:t>
            </w:r>
          </w:p>
        </w:tc>
      </w:tr>
      <w:tr w:rsidR="008E4A36" w:rsidRPr="00167CD7" w:rsidTr="00167CD7">
        <w:trPr>
          <w:jc w:val="center"/>
        </w:trPr>
        <w:tc>
          <w:tcPr>
            <w:tcW w:w="959" w:type="dxa"/>
            <w:shd w:val="clear" w:color="auto" w:fill="auto"/>
          </w:tcPr>
          <w:p w:rsidR="008E4A36" w:rsidRPr="00167CD7" w:rsidRDefault="00945584" w:rsidP="008E4A36">
            <w:pPr>
              <w:autoSpaceDE w:val="0"/>
              <w:autoSpaceDN w:val="0"/>
              <w:adjustRightInd w:val="0"/>
              <w:spacing w:line="288" w:lineRule="auto"/>
              <w:jc w:val="center"/>
              <w:rPr>
                <w:bCs/>
                <w:sz w:val="24"/>
                <w:szCs w:val="24"/>
                <w:lang w:val="uk-UA"/>
              </w:rPr>
            </w:pPr>
            <w:r>
              <w:rPr>
                <w:bCs/>
                <w:sz w:val="24"/>
                <w:szCs w:val="24"/>
                <w:lang w:val="uk-UA"/>
              </w:rPr>
              <w:t>19</w:t>
            </w:r>
          </w:p>
        </w:tc>
        <w:tc>
          <w:tcPr>
            <w:tcW w:w="6946" w:type="dxa"/>
            <w:shd w:val="clear" w:color="auto" w:fill="auto"/>
          </w:tcPr>
          <w:p w:rsidR="008E4A36" w:rsidRPr="00167CD7" w:rsidRDefault="008E4A36" w:rsidP="008E4A36">
            <w:pPr>
              <w:autoSpaceDE w:val="0"/>
              <w:autoSpaceDN w:val="0"/>
              <w:adjustRightInd w:val="0"/>
              <w:spacing w:line="288" w:lineRule="auto"/>
              <w:jc w:val="both"/>
              <w:rPr>
                <w:bCs/>
                <w:sz w:val="24"/>
                <w:szCs w:val="24"/>
                <w:lang w:val="uk-UA"/>
              </w:rPr>
            </w:pPr>
            <w:r>
              <w:rPr>
                <w:bCs/>
                <w:sz w:val="24"/>
                <w:szCs w:val="24"/>
                <w:lang w:val="uk-UA"/>
              </w:rPr>
              <w:t>Інтернаціональна</w:t>
            </w:r>
          </w:p>
        </w:tc>
      </w:tr>
      <w:tr w:rsidR="008E4A36" w:rsidRPr="00167CD7" w:rsidTr="00167CD7">
        <w:trPr>
          <w:jc w:val="center"/>
        </w:trPr>
        <w:tc>
          <w:tcPr>
            <w:tcW w:w="959" w:type="dxa"/>
            <w:shd w:val="clear" w:color="auto" w:fill="auto"/>
          </w:tcPr>
          <w:p w:rsidR="008E4A36" w:rsidRPr="00167CD7" w:rsidRDefault="00945584" w:rsidP="008E4A36">
            <w:pPr>
              <w:autoSpaceDE w:val="0"/>
              <w:autoSpaceDN w:val="0"/>
              <w:adjustRightInd w:val="0"/>
              <w:spacing w:line="288" w:lineRule="auto"/>
              <w:jc w:val="center"/>
              <w:rPr>
                <w:bCs/>
                <w:sz w:val="24"/>
                <w:szCs w:val="24"/>
                <w:lang w:val="uk-UA"/>
              </w:rPr>
            </w:pPr>
            <w:r>
              <w:rPr>
                <w:bCs/>
                <w:sz w:val="24"/>
                <w:szCs w:val="24"/>
                <w:lang w:val="uk-UA"/>
              </w:rPr>
              <w:t>20</w:t>
            </w:r>
          </w:p>
        </w:tc>
        <w:tc>
          <w:tcPr>
            <w:tcW w:w="6946" w:type="dxa"/>
            <w:shd w:val="clear" w:color="auto" w:fill="auto"/>
          </w:tcPr>
          <w:p w:rsidR="008E4A36" w:rsidRPr="00167CD7" w:rsidRDefault="008E4A36" w:rsidP="008E4A36">
            <w:pPr>
              <w:autoSpaceDE w:val="0"/>
              <w:autoSpaceDN w:val="0"/>
              <w:adjustRightInd w:val="0"/>
              <w:spacing w:line="288" w:lineRule="auto"/>
              <w:jc w:val="both"/>
              <w:rPr>
                <w:bCs/>
                <w:sz w:val="24"/>
                <w:szCs w:val="24"/>
                <w:lang w:val="uk-UA"/>
              </w:rPr>
            </w:pPr>
            <w:r>
              <w:rPr>
                <w:bCs/>
                <w:sz w:val="24"/>
                <w:szCs w:val="24"/>
                <w:lang w:val="uk-UA"/>
              </w:rPr>
              <w:t>Ресурсна</w:t>
            </w:r>
          </w:p>
        </w:tc>
      </w:tr>
      <w:tr w:rsidR="008E4A36" w:rsidRPr="00167CD7" w:rsidTr="00167CD7">
        <w:trPr>
          <w:jc w:val="center"/>
        </w:trPr>
        <w:tc>
          <w:tcPr>
            <w:tcW w:w="959" w:type="dxa"/>
            <w:shd w:val="clear" w:color="auto" w:fill="auto"/>
          </w:tcPr>
          <w:p w:rsidR="008E4A36" w:rsidRPr="00167CD7" w:rsidRDefault="00945584" w:rsidP="008E4A36">
            <w:pPr>
              <w:autoSpaceDE w:val="0"/>
              <w:autoSpaceDN w:val="0"/>
              <w:adjustRightInd w:val="0"/>
              <w:spacing w:line="288" w:lineRule="auto"/>
              <w:jc w:val="center"/>
              <w:rPr>
                <w:bCs/>
                <w:sz w:val="24"/>
                <w:szCs w:val="24"/>
                <w:lang w:val="uk-UA"/>
              </w:rPr>
            </w:pPr>
            <w:r>
              <w:rPr>
                <w:bCs/>
                <w:sz w:val="24"/>
                <w:szCs w:val="24"/>
                <w:lang w:val="uk-UA"/>
              </w:rPr>
              <w:t>21</w:t>
            </w:r>
          </w:p>
        </w:tc>
        <w:tc>
          <w:tcPr>
            <w:tcW w:w="6946" w:type="dxa"/>
            <w:shd w:val="clear" w:color="auto" w:fill="auto"/>
          </w:tcPr>
          <w:p w:rsidR="008E4A36" w:rsidRPr="00167CD7" w:rsidRDefault="008E4A36" w:rsidP="008E4A36">
            <w:pPr>
              <w:autoSpaceDE w:val="0"/>
              <w:autoSpaceDN w:val="0"/>
              <w:adjustRightInd w:val="0"/>
              <w:spacing w:line="288" w:lineRule="auto"/>
              <w:jc w:val="both"/>
              <w:rPr>
                <w:bCs/>
                <w:sz w:val="24"/>
                <w:szCs w:val="24"/>
                <w:lang w:val="uk-UA"/>
              </w:rPr>
            </w:pPr>
            <w:r>
              <w:rPr>
                <w:bCs/>
                <w:sz w:val="24"/>
                <w:szCs w:val="24"/>
                <w:lang w:val="uk-UA"/>
              </w:rPr>
              <w:t>Ринкова</w:t>
            </w:r>
          </w:p>
        </w:tc>
      </w:tr>
      <w:tr w:rsidR="008E4A36" w:rsidRPr="00167CD7" w:rsidTr="00167CD7">
        <w:trPr>
          <w:jc w:val="center"/>
        </w:trPr>
        <w:tc>
          <w:tcPr>
            <w:tcW w:w="959" w:type="dxa"/>
            <w:shd w:val="clear" w:color="auto" w:fill="auto"/>
          </w:tcPr>
          <w:p w:rsidR="008E4A36" w:rsidRPr="00167CD7" w:rsidRDefault="00945584" w:rsidP="008E4A36">
            <w:pPr>
              <w:autoSpaceDE w:val="0"/>
              <w:autoSpaceDN w:val="0"/>
              <w:adjustRightInd w:val="0"/>
              <w:spacing w:line="288" w:lineRule="auto"/>
              <w:jc w:val="center"/>
              <w:rPr>
                <w:bCs/>
                <w:sz w:val="24"/>
                <w:szCs w:val="24"/>
                <w:lang w:val="uk-UA"/>
              </w:rPr>
            </w:pPr>
            <w:r>
              <w:rPr>
                <w:bCs/>
                <w:sz w:val="24"/>
                <w:szCs w:val="24"/>
                <w:lang w:val="uk-UA"/>
              </w:rPr>
              <w:t>22</w:t>
            </w:r>
          </w:p>
        </w:tc>
        <w:tc>
          <w:tcPr>
            <w:tcW w:w="6946" w:type="dxa"/>
            <w:shd w:val="clear" w:color="auto" w:fill="auto"/>
          </w:tcPr>
          <w:p w:rsidR="008E4A36" w:rsidRPr="00167CD7" w:rsidRDefault="008E4A36" w:rsidP="008E4A36">
            <w:pPr>
              <w:autoSpaceDE w:val="0"/>
              <w:autoSpaceDN w:val="0"/>
              <w:adjustRightInd w:val="0"/>
              <w:spacing w:line="288" w:lineRule="auto"/>
              <w:jc w:val="both"/>
              <w:rPr>
                <w:bCs/>
                <w:sz w:val="24"/>
                <w:szCs w:val="24"/>
                <w:lang w:val="uk-UA"/>
              </w:rPr>
            </w:pPr>
            <w:r>
              <w:rPr>
                <w:bCs/>
                <w:sz w:val="24"/>
                <w:szCs w:val="24"/>
                <w:lang w:val="uk-UA"/>
              </w:rPr>
              <w:t>Конкурентоспроможність продукції підприємства</w:t>
            </w:r>
          </w:p>
        </w:tc>
      </w:tr>
      <w:tr w:rsidR="008E4A36" w:rsidRPr="00167CD7" w:rsidTr="00167CD7">
        <w:trPr>
          <w:jc w:val="center"/>
        </w:trPr>
        <w:tc>
          <w:tcPr>
            <w:tcW w:w="959" w:type="dxa"/>
            <w:shd w:val="clear" w:color="auto" w:fill="auto"/>
          </w:tcPr>
          <w:p w:rsidR="008E4A36" w:rsidRPr="00167CD7" w:rsidRDefault="00945584" w:rsidP="008E4A36">
            <w:pPr>
              <w:autoSpaceDE w:val="0"/>
              <w:autoSpaceDN w:val="0"/>
              <w:adjustRightInd w:val="0"/>
              <w:spacing w:line="288" w:lineRule="auto"/>
              <w:jc w:val="center"/>
              <w:rPr>
                <w:bCs/>
                <w:sz w:val="24"/>
                <w:szCs w:val="24"/>
                <w:lang w:val="uk-UA"/>
              </w:rPr>
            </w:pPr>
            <w:r>
              <w:rPr>
                <w:bCs/>
                <w:sz w:val="24"/>
                <w:szCs w:val="24"/>
                <w:lang w:val="uk-UA"/>
              </w:rPr>
              <w:t>23</w:t>
            </w:r>
          </w:p>
        </w:tc>
        <w:tc>
          <w:tcPr>
            <w:tcW w:w="6946" w:type="dxa"/>
            <w:shd w:val="clear" w:color="auto" w:fill="auto"/>
          </w:tcPr>
          <w:p w:rsidR="008E4A36" w:rsidRPr="00167CD7" w:rsidRDefault="008E4A36" w:rsidP="008E4A36">
            <w:pPr>
              <w:autoSpaceDE w:val="0"/>
              <w:autoSpaceDN w:val="0"/>
              <w:adjustRightInd w:val="0"/>
              <w:spacing w:line="288" w:lineRule="auto"/>
              <w:jc w:val="both"/>
              <w:rPr>
                <w:bCs/>
                <w:sz w:val="24"/>
                <w:szCs w:val="24"/>
                <w:lang w:val="uk-UA"/>
              </w:rPr>
            </w:pPr>
            <w:r>
              <w:rPr>
                <w:bCs/>
                <w:sz w:val="24"/>
                <w:szCs w:val="24"/>
                <w:lang w:val="uk-UA"/>
              </w:rPr>
              <w:t xml:space="preserve">Постачальницько-збутова </w:t>
            </w:r>
          </w:p>
        </w:tc>
      </w:tr>
      <w:tr w:rsidR="008E4A36" w:rsidRPr="00167CD7" w:rsidTr="00167CD7">
        <w:trPr>
          <w:jc w:val="center"/>
        </w:trPr>
        <w:tc>
          <w:tcPr>
            <w:tcW w:w="959" w:type="dxa"/>
            <w:shd w:val="clear" w:color="auto" w:fill="auto"/>
          </w:tcPr>
          <w:p w:rsidR="008E4A36" w:rsidRPr="00167CD7" w:rsidRDefault="00945584" w:rsidP="008E4A36">
            <w:pPr>
              <w:autoSpaceDE w:val="0"/>
              <w:autoSpaceDN w:val="0"/>
              <w:adjustRightInd w:val="0"/>
              <w:spacing w:line="288" w:lineRule="auto"/>
              <w:jc w:val="center"/>
              <w:rPr>
                <w:bCs/>
                <w:sz w:val="24"/>
                <w:szCs w:val="24"/>
                <w:lang w:val="uk-UA"/>
              </w:rPr>
            </w:pPr>
            <w:r>
              <w:rPr>
                <w:bCs/>
                <w:sz w:val="24"/>
                <w:szCs w:val="24"/>
                <w:lang w:val="uk-UA"/>
              </w:rPr>
              <w:t>24</w:t>
            </w:r>
          </w:p>
        </w:tc>
        <w:tc>
          <w:tcPr>
            <w:tcW w:w="6946" w:type="dxa"/>
            <w:shd w:val="clear" w:color="auto" w:fill="auto"/>
          </w:tcPr>
          <w:p w:rsidR="008E4A36" w:rsidRPr="00167CD7" w:rsidRDefault="008E4A36" w:rsidP="008E4A36">
            <w:pPr>
              <w:autoSpaceDE w:val="0"/>
              <w:autoSpaceDN w:val="0"/>
              <w:adjustRightInd w:val="0"/>
              <w:spacing w:line="288" w:lineRule="auto"/>
              <w:jc w:val="both"/>
              <w:rPr>
                <w:bCs/>
                <w:sz w:val="24"/>
                <w:szCs w:val="24"/>
                <w:lang w:val="uk-UA"/>
              </w:rPr>
            </w:pPr>
            <w:r>
              <w:rPr>
                <w:bCs/>
                <w:sz w:val="24"/>
                <w:szCs w:val="24"/>
                <w:lang w:val="uk-UA"/>
              </w:rPr>
              <w:t>Майновий стан</w:t>
            </w:r>
          </w:p>
        </w:tc>
      </w:tr>
      <w:tr w:rsidR="008E4A36" w:rsidRPr="00167CD7" w:rsidTr="00167CD7">
        <w:trPr>
          <w:jc w:val="center"/>
        </w:trPr>
        <w:tc>
          <w:tcPr>
            <w:tcW w:w="959" w:type="dxa"/>
            <w:shd w:val="clear" w:color="auto" w:fill="auto"/>
          </w:tcPr>
          <w:p w:rsidR="008E4A36" w:rsidRPr="00167CD7" w:rsidRDefault="00945584" w:rsidP="008E4A36">
            <w:pPr>
              <w:autoSpaceDE w:val="0"/>
              <w:autoSpaceDN w:val="0"/>
              <w:adjustRightInd w:val="0"/>
              <w:spacing w:line="288" w:lineRule="auto"/>
              <w:jc w:val="center"/>
              <w:rPr>
                <w:bCs/>
                <w:sz w:val="24"/>
                <w:szCs w:val="24"/>
                <w:lang w:val="uk-UA"/>
              </w:rPr>
            </w:pPr>
            <w:r>
              <w:rPr>
                <w:bCs/>
                <w:sz w:val="24"/>
                <w:szCs w:val="24"/>
                <w:lang w:val="uk-UA"/>
              </w:rPr>
              <w:t>25</w:t>
            </w:r>
          </w:p>
        </w:tc>
        <w:tc>
          <w:tcPr>
            <w:tcW w:w="6946" w:type="dxa"/>
            <w:shd w:val="clear" w:color="auto" w:fill="auto"/>
          </w:tcPr>
          <w:p w:rsidR="008E4A36" w:rsidRPr="00167CD7" w:rsidRDefault="008E4A36" w:rsidP="008E4A36">
            <w:pPr>
              <w:autoSpaceDE w:val="0"/>
              <w:autoSpaceDN w:val="0"/>
              <w:adjustRightInd w:val="0"/>
              <w:spacing w:line="288" w:lineRule="auto"/>
              <w:jc w:val="both"/>
              <w:rPr>
                <w:bCs/>
                <w:sz w:val="24"/>
                <w:szCs w:val="24"/>
                <w:lang w:val="uk-UA"/>
              </w:rPr>
            </w:pPr>
            <w:r>
              <w:rPr>
                <w:bCs/>
                <w:sz w:val="24"/>
                <w:szCs w:val="24"/>
                <w:lang w:val="uk-UA"/>
              </w:rPr>
              <w:t>Ліквідність</w:t>
            </w:r>
          </w:p>
        </w:tc>
      </w:tr>
      <w:tr w:rsidR="008E4A36" w:rsidRPr="00167CD7" w:rsidTr="00167CD7">
        <w:trPr>
          <w:jc w:val="center"/>
        </w:trPr>
        <w:tc>
          <w:tcPr>
            <w:tcW w:w="959" w:type="dxa"/>
            <w:shd w:val="clear" w:color="auto" w:fill="auto"/>
          </w:tcPr>
          <w:p w:rsidR="008E4A36" w:rsidRPr="00167CD7" w:rsidRDefault="00945584" w:rsidP="008E4A36">
            <w:pPr>
              <w:autoSpaceDE w:val="0"/>
              <w:autoSpaceDN w:val="0"/>
              <w:adjustRightInd w:val="0"/>
              <w:spacing w:line="288" w:lineRule="auto"/>
              <w:jc w:val="center"/>
              <w:rPr>
                <w:bCs/>
                <w:sz w:val="24"/>
                <w:szCs w:val="24"/>
                <w:lang w:val="uk-UA"/>
              </w:rPr>
            </w:pPr>
            <w:r>
              <w:rPr>
                <w:bCs/>
                <w:sz w:val="24"/>
                <w:szCs w:val="24"/>
                <w:lang w:val="uk-UA"/>
              </w:rPr>
              <w:t>26</w:t>
            </w:r>
          </w:p>
        </w:tc>
        <w:tc>
          <w:tcPr>
            <w:tcW w:w="6946" w:type="dxa"/>
            <w:shd w:val="clear" w:color="auto" w:fill="auto"/>
          </w:tcPr>
          <w:p w:rsidR="008E4A36" w:rsidRPr="00167CD7" w:rsidRDefault="008E4A36" w:rsidP="008E4A36">
            <w:pPr>
              <w:autoSpaceDE w:val="0"/>
              <w:autoSpaceDN w:val="0"/>
              <w:adjustRightInd w:val="0"/>
              <w:spacing w:line="288" w:lineRule="auto"/>
              <w:jc w:val="both"/>
              <w:rPr>
                <w:bCs/>
                <w:sz w:val="24"/>
                <w:szCs w:val="24"/>
                <w:lang w:val="uk-UA"/>
              </w:rPr>
            </w:pPr>
            <w:r>
              <w:rPr>
                <w:bCs/>
                <w:sz w:val="24"/>
                <w:szCs w:val="24"/>
                <w:lang w:val="uk-UA"/>
              </w:rPr>
              <w:t>Фінансова стійкість</w:t>
            </w:r>
          </w:p>
        </w:tc>
      </w:tr>
      <w:tr w:rsidR="008E4A36" w:rsidRPr="00167CD7" w:rsidTr="00167CD7">
        <w:trPr>
          <w:jc w:val="center"/>
        </w:trPr>
        <w:tc>
          <w:tcPr>
            <w:tcW w:w="959" w:type="dxa"/>
            <w:shd w:val="clear" w:color="auto" w:fill="auto"/>
          </w:tcPr>
          <w:p w:rsidR="008E4A36" w:rsidRPr="00167CD7" w:rsidRDefault="00945584" w:rsidP="008E4A36">
            <w:pPr>
              <w:autoSpaceDE w:val="0"/>
              <w:autoSpaceDN w:val="0"/>
              <w:adjustRightInd w:val="0"/>
              <w:spacing w:line="288" w:lineRule="auto"/>
              <w:jc w:val="center"/>
              <w:rPr>
                <w:bCs/>
                <w:sz w:val="24"/>
                <w:szCs w:val="24"/>
                <w:lang w:val="uk-UA"/>
              </w:rPr>
            </w:pPr>
            <w:r>
              <w:rPr>
                <w:bCs/>
                <w:sz w:val="24"/>
                <w:szCs w:val="24"/>
                <w:lang w:val="uk-UA"/>
              </w:rPr>
              <w:t>27</w:t>
            </w:r>
          </w:p>
        </w:tc>
        <w:tc>
          <w:tcPr>
            <w:tcW w:w="6946" w:type="dxa"/>
            <w:shd w:val="clear" w:color="auto" w:fill="auto"/>
          </w:tcPr>
          <w:p w:rsidR="008E4A36" w:rsidRPr="00167CD7" w:rsidRDefault="008E4A36" w:rsidP="008E4A36">
            <w:pPr>
              <w:autoSpaceDE w:val="0"/>
              <w:autoSpaceDN w:val="0"/>
              <w:adjustRightInd w:val="0"/>
              <w:spacing w:line="288" w:lineRule="auto"/>
              <w:jc w:val="both"/>
              <w:rPr>
                <w:bCs/>
                <w:sz w:val="24"/>
                <w:szCs w:val="24"/>
                <w:lang w:val="uk-UA"/>
              </w:rPr>
            </w:pPr>
            <w:r>
              <w:rPr>
                <w:bCs/>
                <w:sz w:val="24"/>
                <w:szCs w:val="24"/>
                <w:lang w:val="uk-UA"/>
              </w:rPr>
              <w:t>Оборотність (ділова активність)</w:t>
            </w:r>
          </w:p>
        </w:tc>
      </w:tr>
      <w:tr w:rsidR="008E4A36" w:rsidRPr="00167CD7" w:rsidTr="00167CD7">
        <w:trPr>
          <w:jc w:val="center"/>
        </w:trPr>
        <w:tc>
          <w:tcPr>
            <w:tcW w:w="959" w:type="dxa"/>
            <w:shd w:val="clear" w:color="auto" w:fill="auto"/>
          </w:tcPr>
          <w:p w:rsidR="008E4A36" w:rsidRPr="00167CD7" w:rsidRDefault="00945584" w:rsidP="008E4A36">
            <w:pPr>
              <w:autoSpaceDE w:val="0"/>
              <w:autoSpaceDN w:val="0"/>
              <w:adjustRightInd w:val="0"/>
              <w:spacing w:line="288" w:lineRule="auto"/>
              <w:jc w:val="center"/>
              <w:rPr>
                <w:bCs/>
                <w:sz w:val="24"/>
                <w:szCs w:val="24"/>
                <w:lang w:val="uk-UA"/>
              </w:rPr>
            </w:pPr>
            <w:r>
              <w:rPr>
                <w:bCs/>
                <w:sz w:val="24"/>
                <w:szCs w:val="24"/>
                <w:lang w:val="uk-UA"/>
              </w:rPr>
              <w:t>28</w:t>
            </w:r>
          </w:p>
        </w:tc>
        <w:tc>
          <w:tcPr>
            <w:tcW w:w="6946" w:type="dxa"/>
            <w:shd w:val="clear" w:color="auto" w:fill="auto"/>
          </w:tcPr>
          <w:p w:rsidR="008E4A36" w:rsidRPr="00167CD7" w:rsidRDefault="008E4A36" w:rsidP="008E4A36">
            <w:pPr>
              <w:autoSpaceDE w:val="0"/>
              <w:autoSpaceDN w:val="0"/>
              <w:adjustRightInd w:val="0"/>
              <w:spacing w:line="288" w:lineRule="auto"/>
              <w:jc w:val="both"/>
              <w:rPr>
                <w:bCs/>
                <w:sz w:val="24"/>
                <w:szCs w:val="24"/>
                <w:lang w:val="uk-UA"/>
              </w:rPr>
            </w:pPr>
            <w:r>
              <w:rPr>
                <w:bCs/>
                <w:sz w:val="24"/>
                <w:szCs w:val="24"/>
                <w:lang w:val="uk-UA"/>
              </w:rPr>
              <w:t>Рентабельність</w:t>
            </w:r>
          </w:p>
        </w:tc>
      </w:tr>
      <w:bookmarkEnd w:id="12"/>
    </w:tbl>
    <w:p w:rsidR="00A65760" w:rsidRDefault="00A65760" w:rsidP="00B16300">
      <w:pPr>
        <w:autoSpaceDE w:val="0"/>
        <w:autoSpaceDN w:val="0"/>
        <w:adjustRightInd w:val="0"/>
        <w:spacing w:before="240" w:line="264" w:lineRule="auto"/>
        <w:jc w:val="both"/>
        <w:rPr>
          <w:bCs/>
          <w:sz w:val="28"/>
          <w:szCs w:val="28"/>
          <w:lang w:val="uk-UA"/>
        </w:rPr>
      </w:pPr>
    </w:p>
    <w:p w:rsidR="008E4A36" w:rsidRDefault="008E4A36" w:rsidP="00C23983">
      <w:pPr>
        <w:autoSpaceDE w:val="0"/>
        <w:autoSpaceDN w:val="0"/>
        <w:adjustRightInd w:val="0"/>
        <w:spacing w:before="240" w:line="264" w:lineRule="auto"/>
        <w:jc w:val="center"/>
        <w:rPr>
          <w:bCs/>
          <w:sz w:val="28"/>
          <w:szCs w:val="28"/>
          <w:lang w:val="uk-UA"/>
        </w:rPr>
      </w:pPr>
      <w:bookmarkStart w:id="14" w:name="_Hlk491633249"/>
    </w:p>
    <w:p w:rsidR="008E4A36" w:rsidRDefault="008E4A36" w:rsidP="00C23983">
      <w:pPr>
        <w:autoSpaceDE w:val="0"/>
        <w:autoSpaceDN w:val="0"/>
        <w:adjustRightInd w:val="0"/>
        <w:spacing w:before="240" w:line="264" w:lineRule="auto"/>
        <w:jc w:val="center"/>
        <w:rPr>
          <w:bCs/>
          <w:sz w:val="28"/>
          <w:szCs w:val="28"/>
          <w:lang w:val="uk-UA"/>
        </w:rPr>
      </w:pPr>
    </w:p>
    <w:p w:rsidR="00BC1F86" w:rsidRDefault="00BC1F86" w:rsidP="00C23983">
      <w:pPr>
        <w:autoSpaceDE w:val="0"/>
        <w:autoSpaceDN w:val="0"/>
        <w:adjustRightInd w:val="0"/>
        <w:spacing w:before="240" w:line="264" w:lineRule="auto"/>
        <w:jc w:val="center"/>
        <w:rPr>
          <w:bCs/>
          <w:sz w:val="28"/>
          <w:szCs w:val="28"/>
          <w:lang w:val="uk-UA"/>
        </w:rPr>
      </w:pPr>
    </w:p>
    <w:p w:rsidR="00BC1F86" w:rsidRDefault="00BC1F86" w:rsidP="00C23983">
      <w:pPr>
        <w:autoSpaceDE w:val="0"/>
        <w:autoSpaceDN w:val="0"/>
        <w:adjustRightInd w:val="0"/>
        <w:spacing w:before="240" w:line="264" w:lineRule="auto"/>
        <w:jc w:val="center"/>
        <w:rPr>
          <w:bCs/>
          <w:sz w:val="28"/>
          <w:szCs w:val="28"/>
          <w:lang w:val="uk-UA"/>
        </w:rPr>
      </w:pPr>
    </w:p>
    <w:p w:rsidR="00C23983" w:rsidRPr="00C23983" w:rsidRDefault="00C23983" w:rsidP="00C23983">
      <w:pPr>
        <w:autoSpaceDE w:val="0"/>
        <w:autoSpaceDN w:val="0"/>
        <w:adjustRightInd w:val="0"/>
        <w:spacing w:before="240" w:line="264" w:lineRule="auto"/>
        <w:jc w:val="center"/>
        <w:rPr>
          <w:bCs/>
          <w:sz w:val="28"/>
          <w:szCs w:val="28"/>
          <w:lang w:val="uk-UA"/>
        </w:rPr>
      </w:pPr>
      <w:r w:rsidRPr="00C23983">
        <w:rPr>
          <w:bCs/>
          <w:sz w:val="28"/>
          <w:szCs w:val="28"/>
          <w:lang w:val="uk-UA"/>
        </w:rPr>
        <w:lastRenderedPageBreak/>
        <w:t>ДОДАТОК Б</w:t>
      </w:r>
    </w:p>
    <w:p w:rsidR="00C23983" w:rsidRPr="00C23983" w:rsidRDefault="00C23983" w:rsidP="008E7702">
      <w:pPr>
        <w:autoSpaceDE w:val="0"/>
        <w:autoSpaceDN w:val="0"/>
        <w:adjustRightInd w:val="0"/>
        <w:spacing w:before="120" w:after="80" w:line="264" w:lineRule="auto"/>
        <w:jc w:val="center"/>
        <w:rPr>
          <w:bCs/>
          <w:sz w:val="28"/>
          <w:szCs w:val="28"/>
          <w:lang w:val="uk-UA"/>
        </w:rPr>
      </w:pPr>
      <w:r w:rsidRPr="00C23983">
        <w:rPr>
          <w:bCs/>
          <w:sz w:val="28"/>
          <w:szCs w:val="28"/>
          <w:lang w:val="uk-UA"/>
        </w:rPr>
        <w:t>Загальний перелік одиничних кількісних показників</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5"/>
        <w:gridCol w:w="5105"/>
        <w:gridCol w:w="1229"/>
        <w:gridCol w:w="1090"/>
        <w:gridCol w:w="1145"/>
      </w:tblGrid>
      <w:tr w:rsidR="00C23983" w:rsidRPr="001C5573" w:rsidTr="00065E14">
        <w:tc>
          <w:tcPr>
            <w:tcW w:w="665" w:type="dxa"/>
            <w:shd w:val="clear" w:color="auto" w:fill="auto"/>
          </w:tcPr>
          <w:p w:rsidR="00C23983" w:rsidRPr="001C5573" w:rsidRDefault="00C23983" w:rsidP="00C23983">
            <w:pPr>
              <w:autoSpaceDE w:val="0"/>
              <w:autoSpaceDN w:val="0"/>
              <w:adjustRightInd w:val="0"/>
              <w:jc w:val="center"/>
              <w:rPr>
                <w:bCs/>
                <w:sz w:val="24"/>
                <w:szCs w:val="24"/>
                <w:lang w:val="uk-UA"/>
              </w:rPr>
            </w:pPr>
            <w:r w:rsidRPr="001C5573">
              <w:rPr>
                <w:bCs/>
                <w:sz w:val="24"/>
                <w:szCs w:val="24"/>
                <w:lang w:val="uk-UA"/>
              </w:rPr>
              <w:t>№ з/п</w:t>
            </w:r>
          </w:p>
        </w:tc>
        <w:tc>
          <w:tcPr>
            <w:tcW w:w="5105" w:type="dxa"/>
            <w:shd w:val="clear" w:color="auto" w:fill="auto"/>
          </w:tcPr>
          <w:p w:rsidR="00C23983" w:rsidRPr="001C5573" w:rsidRDefault="00C23983" w:rsidP="00C23983">
            <w:pPr>
              <w:autoSpaceDE w:val="0"/>
              <w:autoSpaceDN w:val="0"/>
              <w:adjustRightInd w:val="0"/>
              <w:jc w:val="center"/>
              <w:rPr>
                <w:bCs/>
                <w:sz w:val="24"/>
                <w:szCs w:val="24"/>
                <w:lang w:val="uk-UA"/>
              </w:rPr>
            </w:pPr>
            <w:r w:rsidRPr="001C5573">
              <w:rPr>
                <w:bCs/>
                <w:sz w:val="24"/>
                <w:szCs w:val="24"/>
                <w:lang w:val="uk-UA"/>
              </w:rPr>
              <w:t>Найменування показника</w:t>
            </w:r>
          </w:p>
        </w:tc>
        <w:tc>
          <w:tcPr>
            <w:tcW w:w="1229" w:type="dxa"/>
            <w:shd w:val="clear" w:color="auto" w:fill="auto"/>
          </w:tcPr>
          <w:p w:rsidR="00C23983" w:rsidRPr="001C5573" w:rsidRDefault="00C23983" w:rsidP="00C23983">
            <w:pPr>
              <w:autoSpaceDE w:val="0"/>
              <w:autoSpaceDN w:val="0"/>
              <w:adjustRightInd w:val="0"/>
              <w:jc w:val="center"/>
              <w:rPr>
                <w:bCs/>
                <w:sz w:val="24"/>
                <w:szCs w:val="24"/>
                <w:lang w:val="uk-UA"/>
              </w:rPr>
            </w:pPr>
            <w:r w:rsidRPr="001C5573">
              <w:rPr>
                <w:bCs/>
                <w:sz w:val="24"/>
                <w:szCs w:val="24"/>
                <w:lang w:val="uk-UA"/>
              </w:rPr>
              <w:t>1-й рік</w:t>
            </w:r>
          </w:p>
        </w:tc>
        <w:tc>
          <w:tcPr>
            <w:tcW w:w="1090" w:type="dxa"/>
            <w:shd w:val="clear" w:color="auto" w:fill="auto"/>
          </w:tcPr>
          <w:p w:rsidR="00C23983" w:rsidRPr="001C5573" w:rsidRDefault="00C23983" w:rsidP="00C23983">
            <w:pPr>
              <w:autoSpaceDE w:val="0"/>
              <w:autoSpaceDN w:val="0"/>
              <w:adjustRightInd w:val="0"/>
              <w:jc w:val="center"/>
              <w:rPr>
                <w:bCs/>
                <w:sz w:val="24"/>
                <w:szCs w:val="24"/>
                <w:lang w:val="uk-UA"/>
              </w:rPr>
            </w:pPr>
            <w:r w:rsidRPr="001C5573">
              <w:rPr>
                <w:bCs/>
                <w:sz w:val="24"/>
                <w:szCs w:val="24"/>
                <w:lang w:val="uk-UA"/>
              </w:rPr>
              <w:t>2-й рік</w:t>
            </w:r>
          </w:p>
        </w:tc>
        <w:tc>
          <w:tcPr>
            <w:tcW w:w="1145" w:type="dxa"/>
            <w:shd w:val="clear" w:color="auto" w:fill="auto"/>
          </w:tcPr>
          <w:p w:rsidR="00C23983" w:rsidRPr="001C5573" w:rsidRDefault="00C23983" w:rsidP="00C23983">
            <w:pPr>
              <w:autoSpaceDE w:val="0"/>
              <w:autoSpaceDN w:val="0"/>
              <w:adjustRightInd w:val="0"/>
              <w:jc w:val="center"/>
              <w:rPr>
                <w:bCs/>
                <w:sz w:val="24"/>
                <w:szCs w:val="24"/>
                <w:lang w:val="uk-UA"/>
              </w:rPr>
            </w:pPr>
            <w:r w:rsidRPr="001C5573">
              <w:rPr>
                <w:bCs/>
                <w:sz w:val="24"/>
                <w:szCs w:val="24"/>
                <w:lang w:val="uk-UA"/>
              </w:rPr>
              <w:t>3-й рік</w:t>
            </w:r>
          </w:p>
        </w:tc>
      </w:tr>
      <w:tr w:rsidR="00C23983" w:rsidRPr="001C5573" w:rsidTr="00065E14">
        <w:tc>
          <w:tcPr>
            <w:tcW w:w="665" w:type="dxa"/>
            <w:shd w:val="clear" w:color="auto" w:fill="auto"/>
          </w:tcPr>
          <w:p w:rsidR="00C23983" w:rsidRPr="001C5573" w:rsidRDefault="00C23983" w:rsidP="00BF0EEF">
            <w:pPr>
              <w:autoSpaceDE w:val="0"/>
              <w:autoSpaceDN w:val="0"/>
              <w:adjustRightInd w:val="0"/>
              <w:spacing w:line="288" w:lineRule="auto"/>
              <w:jc w:val="center"/>
              <w:rPr>
                <w:bCs/>
                <w:sz w:val="24"/>
                <w:szCs w:val="24"/>
                <w:lang w:val="uk-UA"/>
              </w:rPr>
            </w:pPr>
            <w:r w:rsidRPr="001C5573">
              <w:rPr>
                <w:bCs/>
                <w:sz w:val="24"/>
                <w:szCs w:val="24"/>
                <w:lang w:val="uk-UA"/>
              </w:rPr>
              <w:t>1</w:t>
            </w:r>
          </w:p>
        </w:tc>
        <w:tc>
          <w:tcPr>
            <w:tcW w:w="5105" w:type="dxa"/>
            <w:shd w:val="clear" w:color="auto" w:fill="auto"/>
          </w:tcPr>
          <w:p w:rsidR="00C23983" w:rsidRPr="001C5573" w:rsidRDefault="00C23983" w:rsidP="00BF0EEF">
            <w:pPr>
              <w:autoSpaceDE w:val="0"/>
              <w:autoSpaceDN w:val="0"/>
              <w:adjustRightInd w:val="0"/>
              <w:spacing w:line="288" w:lineRule="auto"/>
              <w:jc w:val="center"/>
              <w:rPr>
                <w:bCs/>
                <w:sz w:val="24"/>
                <w:szCs w:val="24"/>
                <w:lang w:val="uk-UA"/>
              </w:rPr>
            </w:pPr>
            <w:r w:rsidRPr="001C5573">
              <w:rPr>
                <w:bCs/>
                <w:sz w:val="24"/>
                <w:szCs w:val="24"/>
                <w:lang w:val="uk-UA"/>
              </w:rPr>
              <w:t>2</w:t>
            </w:r>
          </w:p>
        </w:tc>
        <w:tc>
          <w:tcPr>
            <w:tcW w:w="1229" w:type="dxa"/>
            <w:shd w:val="clear" w:color="auto" w:fill="auto"/>
          </w:tcPr>
          <w:p w:rsidR="00C23983" w:rsidRPr="001C5573" w:rsidRDefault="00C23983" w:rsidP="00BF0EEF">
            <w:pPr>
              <w:autoSpaceDE w:val="0"/>
              <w:autoSpaceDN w:val="0"/>
              <w:adjustRightInd w:val="0"/>
              <w:spacing w:line="288" w:lineRule="auto"/>
              <w:jc w:val="center"/>
              <w:rPr>
                <w:bCs/>
                <w:sz w:val="24"/>
                <w:szCs w:val="24"/>
                <w:lang w:val="uk-UA"/>
              </w:rPr>
            </w:pPr>
            <w:r w:rsidRPr="001C5573">
              <w:rPr>
                <w:bCs/>
                <w:sz w:val="24"/>
                <w:szCs w:val="24"/>
                <w:lang w:val="uk-UA"/>
              </w:rPr>
              <w:t>3</w:t>
            </w:r>
          </w:p>
        </w:tc>
        <w:tc>
          <w:tcPr>
            <w:tcW w:w="1090" w:type="dxa"/>
            <w:shd w:val="clear" w:color="auto" w:fill="auto"/>
          </w:tcPr>
          <w:p w:rsidR="00C23983" w:rsidRPr="001C5573" w:rsidRDefault="00C23983" w:rsidP="00BF0EEF">
            <w:pPr>
              <w:autoSpaceDE w:val="0"/>
              <w:autoSpaceDN w:val="0"/>
              <w:adjustRightInd w:val="0"/>
              <w:spacing w:line="288" w:lineRule="auto"/>
              <w:jc w:val="center"/>
              <w:rPr>
                <w:bCs/>
                <w:sz w:val="24"/>
                <w:szCs w:val="24"/>
                <w:lang w:val="uk-UA"/>
              </w:rPr>
            </w:pPr>
            <w:r w:rsidRPr="001C5573">
              <w:rPr>
                <w:bCs/>
                <w:sz w:val="24"/>
                <w:szCs w:val="24"/>
                <w:lang w:val="uk-UA"/>
              </w:rPr>
              <w:t>4</w:t>
            </w:r>
          </w:p>
        </w:tc>
        <w:tc>
          <w:tcPr>
            <w:tcW w:w="1145" w:type="dxa"/>
            <w:shd w:val="clear" w:color="auto" w:fill="auto"/>
          </w:tcPr>
          <w:p w:rsidR="00C23983" w:rsidRPr="001C5573" w:rsidRDefault="00C23983" w:rsidP="00BF0EEF">
            <w:pPr>
              <w:autoSpaceDE w:val="0"/>
              <w:autoSpaceDN w:val="0"/>
              <w:adjustRightInd w:val="0"/>
              <w:spacing w:line="288" w:lineRule="auto"/>
              <w:jc w:val="center"/>
              <w:rPr>
                <w:bCs/>
                <w:sz w:val="24"/>
                <w:szCs w:val="24"/>
                <w:lang w:val="uk-UA"/>
              </w:rPr>
            </w:pPr>
            <w:r w:rsidRPr="001C5573">
              <w:rPr>
                <w:bCs/>
                <w:sz w:val="24"/>
                <w:szCs w:val="24"/>
                <w:lang w:val="uk-UA"/>
              </w:rPr>
              <w:t>5</w:t>
            </w:r>
          </w:p>
        </w:tc>
      </w:tr>
      <w:tr w:rsidR="0011133E" w:rsidRPr="001C5573" w:rsidTr="00065E14">
        <w:tc>
          <w:tcPr>
            <w:tcW w:w="665" w:type="dxa"/>
            <w:shd w:val="clear" w:color="auto" w:fill="auto"/>
          </w:tcPr>
          <w:p w:rsidR="0011133E" w:rsidRPr="001C5573" w:rsidRDefault="0054303E" w:rsidP="0011133E">
            <w:pPr>
              <w:autoSpaceDE w:val="0"/>
              <w:autoSpaceDN w:val="0"/>
              <w:adjustRightInd w:val="0"/>
              <w:jc w:val="center"/>
              <w:rPr>
                <w:bCs/>
                <w:sz w:val="24"/>
                <w:szCs w:val="24"/>
                <w:lang w:val="uk-UA"/>
              </w:rPr>
            </w:pPr>
            <w:r>
              <w:rPr>
                <w:bCs/>
                <w:sz w:val="24"/>
                <w:szCs w:val="24"/>
                <w:lang w:val="uk-UA"/>
              </w:rPr>
              <w:t>1</w:t>
            </w:r>
          </w:p>
        </w:tc>
        <w:tc>
          <w:tcPr>
            <w:tcW w:w="5105" w:type="dxa"/>
            <w:shd w:val="clear" w:color="auto" w:fill="auto"/>
          </w:tcPr>
          <w:p w:rsidR="0011133E" w:rsidRPr="001C5573" w:rsidRDefault="0011133E" w:rsidP="0011133E">
            <w:pPr>
              <w:jc w:val="both"/>
              <w:rPr>
                <w:rFonts w:eastAsia="Calibri"/>
                <w:bCs/>
                <w:sz w:val="24"/>
                <w:szCs w:val="24"/>
                <w:lang w:val="uk-UA" w:eastAsia="en-US"/>
              </w:rPr>
            </w:pPr>
            <w:r w:rsidRPr="001C5573">
              <w:rPr>
                <w:rFonts w:eastAsia="Calibri"/>
                <w:sz w:val="24"/>
                <w:szCs w:val="24"/>
                <w:lang w:val="uk-UA" w:eastAsia="uk-UA"/>
              </w:rPr>
              <w:t>Частка активної частини основних засобів у загальній їх вартості,</w:t>
            </w:r>
            <w:r w:rsidR="001F4A12">
              <w:rPr>
                <w:rFonts w:eastAsia="Calibri"/>
                <w:sz w:val="24"/>
                <w:szCs w:val="24"/>
                <w:lang w:val="uk-UA" w:eastAsia="uk-UA"/>
              </w:rPr>
              <w:t xml:space="preserve"> </w:t>
            </w:r>
            <w:r w:rsidRPr="001C5573">
              <w:rPr>
                <w:rFonts w:eastAsia="Calibri"/>
                <w:sz w:val="24"/>
                <w:szCs w:val="24"/>
                <w:lang w:val="uk-UA" w:eastAsia="uk-UA"/>
              </w:rPr>
              <w:t>%</w:t>
            </w:r>
          </w:p>
        </w:tc>
        <w:tc>
          <w:tcPr>
            <w:tcW w:w="1229" w:type="dxa"/>
            <w:shd w:val="clear" w:color="auto" w:fill="auto"/>
          </w:tcPr>
          <w:p w:rsidR="0011133E" w:rsidRPr="001C5573" w:rsidRDefault="0011133E" w:rsidP="0011133E">
            <w:pPr>
              <w:autoSpaceDE w:val="0"/>
              <w:autoSpaceDN w:val="0"/>
              <w:adjustRightInd w:val="0"/>
              <w:jc w:val="center"/>
              <w:rPr>
                <w:bCs/>
                <w:sz w:val="24"/>
                <w:szCs w:val="24"/>
                <w:lang w:val="uk-UA"/>
              </w:rPr>
            </w:pPr>
            <w:r w:rsidRPr="001C5573">
              <w:rPr>
                <w:bCs/>
                <w:sz w:val="24"/>
                <w:szCs w:val="24"/>
                <w:lang w:val="uk-UA"/>
              </w:rPr>
              <w:t>71,1</w:t>
            </w:r>
          </w:p>
        </w:tc>
        <w:tc>
          <w:tcPr>
            <w:tcW w:w="1090" w:type="dxa"/>
            <w:shd w:val="clear" w:color="auto" w:fill="auto"/>
          </w:tcPr>
          <w:p w:rsidR="0011133E" w:rsidRPr="001C5573" w:rsidRDefault="0011133E" w:rsidP="0011133E">
            <w:pPr>
              <w:autoSpaceDE w:val="0"/>
              <w:autoSpaceDN w:val="0"/>
              <w:adjustRightInd w:val="0"/>
              <w:jc w:val="center"/>
              <w:rPr>
                <w:bCs/>
                <w:sz w:val="24"/>
                <w:szCs w:val="24"/>
                <w:lang w:val="uk-UA"/>
              </w:rPr>
            </w:pPr>
            <w:r w:rsidRPr="001C5573">
              <w:rPr>
                <w:bCs/>
                <w:sz w:val="24"/>
                <w:szCs w:val="24"/>
                <w:lang w:val="uk-UA"/>
              </w:rPr>
              <w:t>75,3</w:t>
            </w:r>
          </w:p>
        </w:tc>
        <w:tc>
          <w:tcPr>
            <w:tcW w:w="1145" w:type="dxa"/>
            <w:shd w:val="clear" w:color="auto" w:fill="auto"/>
          </w:tcPr>
          <w:p w:rsidR="0011133E" w:rsidRPr="001C5573" w:rsidRDefault="0011133E" w:rsidP="0011133E">
            <w:pPr>
              <w:autoSpaceDE w:val="0"/>
              <w:autoSpaceDN w:val="0"/>
              <w:adjustRightInd w:val="0"/>
              <w:jc w:val="center"/>
              <w:rPr>
                <w:bCs/>
                <w:sz w:val="24"/>
                <w:szCs w:val="24"/>
                <w:lang w:val="uk-UA"/>
              </w:rPr>
            </w:pPr>
            <w:r w:rsidRPr="001C5573">
              <w:rPr>
                <w:bCs/>
                <w:sz w:val="24"/>
                <w:szCs w:val="24"/>
                <w:lang w:val="uk-UA"/>
              </w:rPr>
              <w:t>75,4</w:t>
            </w:r>
          </w:p>
        </w:tc>
      </w:tr>
      <w:tr w:rsidR="0011133E" w:rsidRPr="001C5573" w:rsidTr="00065E14">
        <w:tc>
          <w:tcPr>
            <w:tcW w:w="665" w:type="dxa"/>
            <w:shd w:val="clear" w:color="auto" w:fill="auto"/>
          </w:tcPr>
          <w:p w:rsidR="0011133E" w:rsidRPr="001C5573" w:rsidRDefault="0054303E" w:rsidP="00450C3B">
            <w:pPr>
              <w:autoSpaceDE w:val="0"/>
              <w:autoSpaceDN w:val="0"/>
              <w:adjustRightInd w:val="0"/>
              <w:spacing w:line="264" w:lineRule="auto"/>
              <w:jc w:val="center"/>
              <w:rPr>
                <w:bCs/>
                <w:sz w:val="24"/>
                <w:szCs w:val="24"/>
                <w:lang w:val="uk-UA"/>
              </w:rPr>
            </w:pPr>
            <w:r>
              <w:rPr>
                <w:bCs/>
                <w:sz w:val="24"/>
                <w:szCs w:val="24"/>
                <w:lang w:val="uk-UA"/>
              </w:rPr>
              <w:t>2</w:t>
            </w:r>
          </w:p>
        </w:tc>
        <w:tc>
          <w:tcPr>
            <w:tcW w:w="5105" w:type="dxa"/>
            <w:shd w:val="clear" w:color="auto" w:fill="auto"/>
          </w:tcPr>
          <w:p w:rsidR="0011133E" w:rsidRPr="001C5573" w:rsidRDefault="0011133E" w:rsidP="00450C3B">
            <w:pPr>
              <w:spacing w:line="264" w:lineRule="auto"/>
              <w:jc w:val="both"/>
              <w:rPr>
                <w:rFonts w:eastAsia="Calibri"/>
                <w:bCs/>
                <w:sz w:val="24"/>
                <w:szCs w:val="24"/>
                <w:lang w:val="uk-UA" w:eastAsia="en-US"/>
              </w:rPr>
            </w:pPr>
            <w:r w:rsidRPr="001C5573">
              <w:rPr>
                <w:rFonts w:eastAsia="Calibri"/>
                <w:sz w:val="24"/>
                <w:szCs w:val="24"/>
                <w:lang w:val="uk-UA" w:eastAsia="uk-UA"/>
              </w:rPr>
              <w:t>Коефіцієнт зносу основних засобів,</w:t>
            </w:r>
            <w:r w:rsidR="001F4A12">
              <w:rPr>
                <w:rFonts w:eastAsia="Calibri"/>
                <w:sz w:val="24"/>
                <w:szCs w:val="24"/>
                <w:lang w:val="uk-UA" w:eastAsia="uk-UA"/>
              </w:rPr>
              <w:t xml:space="preserve"> </w:t>
            </w:r>
            <w:r w:rsidRPr="001C5573">
              <w:rPr>
                <w:rFonts w:eastAsia="Calibri"/>
                <w:sz w:val="24"/>
                <w:szCs w:val="24"/>
                <w:lang w:val="uk-UA" w:eastAsia="uk-UA"/>
              </w:rPr>
              <w:t>%</w:t>
            </w:r>
          </w:p>
        </w:tc>
        <w:tc>
          <w:tcPr>
            <w:tcW w:w="1229" w:type="dxa"/>
            <w:shd w:val="clear" w:color="auto" w:fill="auto"/>
          </w:tcPr>
          <w:p w:rsidR="0011133E" w:rsidRPr="001C5573" w:rsidRDefault="0011133E" w:rsidP="00450C3B">
            <w:pPr>
              <w:autoSpaceDE w:val="0"/>
              <w:autoSpaceDN w:val="0"/>
              <w:adjustRightInd w:val="0"/>
              <w:spacing w:line="264" w:lineRule="auto"/>
              <w:jc w:val="center"/>
              <w:rPr>
                <w:bCs/>
                <w:sz w:val="24"/>
                <w:szCs w:val="24"/>
                <w:lang w:val="uk-UA"/>
              </w:rPr>
            </w:pPr>
            <w:r w:rsidRPr="001C5573">
              <w:rPr>
                <w:bCs/>
                <w:sz w:val="24"/>
                <w:szCs w:val="24"/>
                <w:lang w:val="uk-UA"/>
              </w:rPr>
              <w:t>23,</w:t>
            </w:r>
            <w:r w:rsidR="00697383">
              <w:rPr>
                <w:bCs/>
                <w:sz w:val="24"/>
                <w:szCs w:val="24"/>
                <w:lang w:val="uk-UA"/>
              </w:rPr>
              <w:t>4</w:t>
            </w:r>
          </w:p>
        </w:tc>
        <w:tc>
          <w:tcPr>
            <w:tcW w:w="1090" w:type="dxa"/>
            <w:shd w:val="clear" w:color="auto" w:fill="auto"/>
          </w:tcPr>
          <w:p w:rsidR="0011133E" w:rsidRPr="001C5573" w:rsidRDefault="0011133E" w:rsidP="00450C3B">
            <w:pPr>
              <w:autoSpaceDE w:val="0"/>
              <w:autoSpaceDN w:val="0"/>
              <w:adjustRightInd w:val="0"/>
              <w:spacing w:line="264" w:lineRule="auto"/>
              <w:jc w:val="center"/>
              <w:rPr>
                <w:bCs/>
                <w:sz w:val="24"/>
                <w:szCs w:val="24"/>
                <w:lang w:val="uk-UA"/>
              </w:rPr>
            </w:pPr>
            <w:r w:rsidRPr="001C5573">
              <w:rPr>
                <w:bCs/>
                <w:sz w:val="24"/>
                <w:szCs w:val="24"/>
                <w:lang w:val="uk-UA"/>
              </w:rPr>
              <w:t>25,</w:t>
            </w:r>
            <w:r w:rsidR="00697383">
              <w:rPr>
                <w:bCs/>
                <w:sz w:val="24"/>
                <w:szCs w:val="24"/>
                <w:lang w:val="uk-UA"/>
              </w:rPr>
              <w:t>6</w:t>
            </w:r>
          </w:p>
        </w:tc>
        <w:tc>
          <w:tcPr>
            <w:tcW w:w="1145" w:type="dxa"/>
            <w:shd w:val="clear" w:color="auto" w:fill="auto"/>
          </w:tcPr>
          <w:p w:rsidR="0011133E" w:rsidRPr="001C5573" w:rsidRDefault="0011133E" w:rsidP="00450C3B">
            <w:pPr>
              <w:autoSpaceDE w:val="0"/>
              <w:autoSpaceDN w:val="0"/>
              <w:adjustRightInd w:val="0"/>
              <w:spacing w:line="264" w:lineRule="auto"/>
              <w:jc w:val="center"/>
              <w:rPr>
                <w:bCs/>
                <w:sz w:val="24"/>
                <w:szCs w:val="24"/>
                <w:lang w:val="uk-UA"/>
              </w:rPr>
            </w:pPr>
            <w:r w:rsidRPr="001C5573">
              <w:rPr>
                <w:bCs/>
                <w:sz w:val="24"/>
                <w:szCs w:val="24"/>
                <w:lang w:val="uk-UA"/>
              </w:rPr>
              <w:t>34,</w:t>
            </w:r>
            <w:r w:rsidR="00697383">
              <w:rPr>
                <w:bCs/>
                <w:sz w:val="24"/>
                <w:szCs w:val="24"/>
                <w:lang w:val="uk-UA"/>
              </w:rPr>
              <w:t>4</w:t>
            </w:r>
          </w:p>
        </w:tc>
      </w:tr>
      <w:tr w:rsidR="0011133E" w:rsidRPr="001C5573" w:rsidTr="00065E14">
        <w:tc>
          <w:tcPr>
            <w:tcW w:w="665" w:type="dxa"/>
            <w:shd w:val="clear" w:color="auto" w:fill="auto"/>
          </w:tcPr>
          <w:p w:rsidR="0011133E" w:rsidRPr="001C5573" w:rsidRDefault="0054303E" w:rsidP="00450C3B">
            <w:pPr>
              <w:autoSpaceDE w:val="0"/>
              <w:autoSpaceDN w:val="0"/>
              <w:adjustRightInd w:val="0"/>
              <w:spacing w:line="264" w:lineRule="auto"/>
              <w:jc w:val="center"/>
              <w:rPr>
                <w:bCs/>
                <w:sz w:val="24"/>
                <w:szCs w:val="24"/>
                <w:lang w:val="uk-UA"/>
              </w:rPr>
            </w:pPr>
            <w:r>
              <w:rPr>
                <w:bCs/>
                <w:sz w:val="24"/>
                <w:szCs w:val="24"/>
                <w:lang w:val="uk-UA"/>
              </w:rPr>
              <w:t>3</w:t>
            </w:r>
          </w:p>
        </w:tc>
        <w:tc>
          <w:tcPr>
            <w:tcW w:w="5105" w:type="dxa"/>
            <w:shd w:val="clear" w:color="auto" w:fill="auto"/>
          </w:tcPr>
          <w:p w:rsidR="0011133E" w:rsidRPr="001C5573" w:rsidRDefault="0011133E" w:rsidP="00450C3B">
            <w:pPr>
              <w:spacing w:line="264" w:lineRule="auto"/>
              <w:jc w:val="both"/>
              <w:rPr>
                <w:rFonts w:eastAsia="Calibri"/>
                <w:bCs/>
                <w:sz w:val="24"/>
                <w:szCs w:val="24"/>
                <w:lang w:val="uk-UA" w:eastAsia="en-US"/>
              </w:rPr>
            </w:pPr>
            <w:r w:rsidRPr="001C5573">
              <w:rPr>
                <w:rFonts w:eastAsia="Calibri"/>
                <w:sz w:val="24"/>
                <w:szCs w:val="24"/>
                <w:lang w:val="uk-UA" w:eastAsia="uk-UA"/>
              </w:rPr>
              <w:t>Коефіцієнт оновлення основних засобів</w:t>
            </w:r>
            <w:r w:rsidR="001F4A12">
              <w:rPr>
                <w:rFonts w:eastAsia="Calibri"/>
                <w:sz w:val="24"/>
                <w:szCs w:val="24"/>
                <w:lang w:val="uk-UA" w:eastAsia="uk-UA"/>
              </w:rPr>
              <w:t>, %</w:t>
            </w:r>
          </w:p>
        </w:tc>
        <w:tc>
          <w:tcPr>
            <w:tcW w:w="1229" w:type="dxa"/>
            <w:shd w:val="clear" w:color="auto" w:fill="auto"/>
          </w:tcPr>
          <w:p w:rsidR="0011133E" w:rsidRPr="001C5573" w:rsidRDefault="00CC2CAE" w:rsidP="00450C3B">
            <w:pPr>
              <w:autoSpaceDE w:val="0"/>
              <w:autoSpaceDN w:val="0"/>
              <w:adjustRightInd w:val="0"/>
              <w:spacing w:line="264" w:lineRule="auto"/>
              <w:jc w:val="center"/>
              <w:rPr>
                <w:bCs/>
                <w:sz w:val="24"/>
                <w:szCs w:val="24"/>
                <w:lang w:val="uk-UA"/>
              </w:rPr>
            </w:pPr>
            <w:r w:rsidRPr="001C5573">
              <w:rPr>
                <w:bCs/>
                <w:sz w:val="24"/>
                <w:szCs w:val="24"/>
                <w:lang w:val="uk-UA"/>
              </w:rPr>
              <w:t>0,</w:t>
            </w:r>
            <w:r w:rsidR="005805A8" w:rsidRPr="001C5573">
              <w:rPr>
                <w:bCs/>
                <w:sz w:val="24"/>
                <w:szCs w:val="24"/>
                <w:lang w:val="uk-UA"/>
              </w:rPr>
              <w:t>78</w:t>
            </w:r>
          </w:p>
        </w:tc>
        <w:tc>
          <w:tcPr>
            <w:tcW w:w="1090" w:type="dxa"/>
            <w:shd w:val="clear" w:color="auto" w:fill="auto"/>
          </w:tcPr>
          <w:p w:rsidR="0011133E" w:rsidRPr="001C5573" w:rsidRDefault="005715A3" w:rsidP="00450C3B">
            <w:pPr>
              <w:autoSpaceDE w:val="0"/>
              <w:autoSpaceDN w:val="0"/>
              <w:adjustRightInd w:val="0"/>
              <w:spacing w:line="264" w:lineRule="auto"/>
              <w:jc w:val="center"/>
              <w:rPr>
                <w:bCs/>
                <w:sz w:val="24"/>
                <w:szCs w:val="24"/>
                <w:lang w:val="uk-UA"/>
              </w:rPr>
            </w:pPr>
            <w:r w:rsidRPr="001C5573">
              <w:rPr>
                <w:rFonts w:eastAsia="Calibri"/>
                <w:sz w:val="24"/>
                <w:szCs w:val="24"/>
                <w:lang w:val="uk-UA" w:eastAsia="uk-UA"/>
              </w:rPr>
              <w:t>0,73</w:t>
            </w:r>
          </w:p>
        </w:tc>
        <w:tc>
          <w:tcPr>
            <w:tcW w:w="1145" w:type="dxa"/>
            <w:shd w:val="clear" w:color="auto" w:fill="auto"/>
          </w:tcPr>
          <w:p w:rsidR="0011133E" w:rsidRPr="001C5573" w:rsidRDefault="005715A3" w:rsidP="00450C3B">
            <w:pPr>
              <w:autoSpaceDE w:val="0"/>
              <w:autoSpaceDN w:val="0"/>
              <w:adjustRightInd w:val="0"/>
              <w:spacing w:line="264" w:lineRule="auto"/>
              <w:jc w:val="center"/>
              <w:rPr>
                <w:bCs/>
                <w:sz w:val="24"/>
                <w:szCs w:val="24"/>
                <w:lang w:val="uk-UA"/>
              </w:rPr>
            </w:pPr>
            <w:r w:rsidRPr="001C5573">
              <w:rPr>
                <w:bCs/>
                <w:sz w:val="24"/>
                <w:szCs w:val="24"/>
                <w:lang w:val="uk-UA"/>
              </w:rPr>
              <w:t>1,13</w:t>
            </w:r>
          </w:p>
        </w:tc>
      </w:tr>
      <w:tr w:rsidR="0011133E" w:rsidRPr="001C5573" w:rsidTr="00065E14">
        <w:tc>
          <w:tcPr>
            <w:tcW w:w="665" w:type="dxa"/>
            <w:shd w:val="clear" w:color="auto" w:fill="auto"/>
          </w:tcPr>
          <w:p w:rsidR="0011133E" w:rsidRPr="001C5573" w:rsidRDefault="0054303E" w:rsidP="00450C3B">
            <w:pPr>
              <w:autoSpaceDE w:val="0"/>
              <w:autoSpaceDN w:val="0"/>
              <w:adjustRightInd w:val="0"/>
              <w:spacing w:line="264" w:lineRule="auto"/>
              <w:jc w:val="center"/>
              <w:rPr>
                <w:bCs/>
                <w:sz w:val="24"/>
                <w:szCs w:val="24"/>
                <w:lang w:val="uk-UA"/>
              </w:rPr>
            </w:pPr>
            <w:r>
              <w:rPr>
                <w:bCs/>
                <w:sz w:val="24"/>
                <w:szCs w:val="24"/>
                <w:lang w:val="uk-UA"/>
              </w:rPr>
              <w:t>4</w:t>
            </w:r>
          </w:p>
        </w:tc>
        <w:tc>
          <w:tcPr>
            <w:tcW w:w="5105" w:type="dxa"/>
            <w:shd w:val="clear" w:color="auto" w:fill="auto"/>
          </w:tcPr>
          <w:p w:rsidR="0011133E" w:rsidRPr="001C5573" w:rsidRDefault="0011133E" w:rsidP="00450C3B">
            <w:pPr>
              <w:spacing w:line="264" w:lineRule="auto"/>
              <w:jc w:val="both"/>
              <w:rPr>
                <w:rFonts w:eastAsia="Calibri"/>
                <w:bCs/>
                <w:sz w:val="24"/>
                <w:szCs w:val="24"/>
                <w:lang w:val="uk-UA" w:eastAsia="en-US"/>
              </w:rPr>
            </w:pPr>
            <w:r w:rsidRPr="001C5573">
              <w:rPr>
                <w:rFonts w:eastAsia="Calibri"/>
                <w:sz w:val="24"/>
                <w:szCs w:val="24"/>
                <w:lang w:val="uk-UA" w:eastAsia="uk-UA"/>
              </w:rPr>
              <w:t>Коефіцієнт вибуття основних засобів,</w:t>
            </w:r>
            <w:r w:rsidR="001F4A12">
              <w:rPr>
                <w:rFonts w:eastAsia="Calibri"/>
                <w:sz w:val="24"/>
                <w:szCs w:val="24"/>
                <w:lang w:val="uk-UA" w:eastAsia="uk-UA"/>
              </w:rPr>
              <w:t xml:space="preserve"> </w:t>
            </w:r>
            <w:r w:rsidRPr="001C5573">
              <w:rPr>
                <w:rFonts w:eastAsia="Calibri"/>
                <w:sz w:val="24"/>
                <w:szCs w:val="24"/>
                <w:lang w:val="uk-UA" w:eastAsia="uk-UA"/>
              </w:rPr>
              <w:t>%</w:t>
            </w:r>
          </w:p>
        </w:tc>
        <w:tc>
          <w:tcPr>
            <w:tcW w:w="1229" w:type="dxa"/>
            <w:shd w:val="clear" w:color="auto" w:fill="auto"/>
          </w:tcPr>
          <w:p w:rsidR="0011133E" w:rsidRPr="001C5573" w:rsidRDefault="00054FDE" w:rsidP="00450C3B">
            <w:pPr>
              <w:autoSpaceDE w:val="0"/>
              <w:autoSpaceDN w:val="0"/>
              <w:adjustRightInd w:val="0"/>
              <w:spacing w:line="264" w:lineRule="auto"/>
              <w:jc w:val="center"/>
              <w:rPr>
                <w:bCs/>
                <w:sz w:val="24"/>
                <w:szCs w:val="24"/>
                <w:lang w:val="uk-UA"/>
              </w:rPr>
            </w:pPr>
            <w:r w:rsidRPr="001C5573">
              <w:rPr>
                <w:bCs/>
                <w:sz w:val="24"/>
                <w:szCs w:val="24"/>
                <w:lang w:val="uk-UA"/>
              </w:rPr>
              <w:t>0,20</w:t>
            </w:r>
          </w:p>
        </w:tc>
        <w:tc>
          <w:tcPr>
            <w:tcW w:w="1090" w:type="dxa"/>
            <w:shd w:val="clear" w:color="auto" w:fill="auto"/>
          </w:tcPr>
          <w:p w:rsidR="0011133E" w:rsidRPr="001C5573" w:rsidRDefault="00054FDE" w:rsidP="00450C3B">
            <w:pPr>
              <w:autoSpaceDE w:val="0"/>
              <w:autoSpaceDN w:val="0"/>
              <w:adjustRightInd w:val="0"/>
              <w:spacing w:line="264" w:lineRule="auto"/>
              <w:jc w:val="center"/>
              <w:rPr>
                <w:bCs/>
                <w:sz w:val="24"/>
                <w:szCs w:val="24"/>
                <w:lang w:val="uk-UA"/>
              </w:rPr>
            </w:pPr>
            <w:r w:rsidRPr="001C5573">
              <w:rPr>
                <w:bCs/>
                <w:sz w:val="24"/>
                <w:szCs w:val="24"/>
                <w:lang w:val="uk-UA"/>
              </w:rPr>
              <w:t>0,20</w:t>
            </w:r>
          </w:p>
        </w:tc>
        <w:tc>
          <w:tcPr>
            <w:tcW w:w="1145" w:type="dxa"/>
            <w:shd w:val="clear" w:color="auto" w:fill="auto"/>
          </w:tcPr>
          <w:p w:rsidR="0011133E" w:rsidRPr="001C5573" w:rsidRDefault="00054FDE" w:rsidP="00450C3B">
            <w:pPr>
              <w:autoSpaceDE w:val="0"/>
              <w:autoSpaceDN w:val="0"/>
              <w:adjustRightInd w:val="0"/>
              <w:spacing w:line="264" w:lineRule="auto"/>
              <w:jc w:val="center"/>
              <w:rPr>
                <w:bCs/>
                <w:sz w:val="24"/>
                <w:szCs w:val="24"/>
                <w:lang w:val="uk-UA"/>
              </w:rPr>
            </w:pPr>
            <w:r w:rsidRPr="001C5573">
              <w:rPr>
                <w:bCs/>
                <w:sz w:val="24"/>
                <w:szCs w:val="24"/>
                <w:lang w:val="uk-UA"/>
              </w:rPr>
              <w:t>0,08</w:t>
            </w:r>
          </w:p>
        </w:tc>
      </w:tr>
      <w:tr w:rsidR="0011133E" w:rsidRPr="001C5573" w:rsidTr="00065E14">
        <w:tc>
          <w:tcPr>
            <w:tcW w:w="665" w:type="dxa"/>
            <w:shd w:val="clear" w:color="auto" w:fill="auto"/>
          </w:tcPr>
          <w:p w:rsidR="0011133E" w:rsidRPr="001C5573" w:rsidRDefault="0054303E" w:rsidP="0011133E">
            <w:pPr>
              <w:autoSpaceDE w:val="0"/>
              <w:autoSpaceDN w:val="0"/>
              <w:adjustRightInd w:val="0"/>
              <w:jc w:val="center"/>
              <w:rPr>
                <w:bCs/>
                <w:sz w:val="24"/>
                <w:szCs w:val="24"/>
                <w:lang w:val="uk-UA"/>
              </w:rPr>
            </w:pPr>
            <w:r>
              <w:rPr>
                <w:bCs/>
                <w:sz w:val="24"/>
                <w:szCs w:val="24"/>
                <w:lang w:val="uk-UA"/>
              </w:rPr>
              <w:t>5</w:t>
            </w:r>
          </w:p>
        </w:tc>
        <w:tc>
          <w:tcPr>
            <w:tcW w:w="5105" w:type="dxa"/>
            <w:shd w:val="clear" w:color="auto" w:fill="auto"/>
          </w:tcPr>
          <w:p w:rsidR="0011133E" w:rsidRPr="001C5573" w:rsidRDefault="0011133E" w:rsidP="0011133E">
            <w:pPr>
              <w:jc w:val="both"/>
              <w:rPr>
                <w:rFonts w:eastAsia="Calibri"/>
                <w:sz w:val="24"/>
                <w:szCs w:val="24"/>
                <w:lang w:val="uk-UA" w:eastAsia="uk-UA"/>
              </w:rPr>
            </w:pPr>
            <w:r w:rsidRPr="001C5573">
              <w:rPr>
                <w:rFonts w:eastAsia="Calibri"/>
                <w:sz w:val="24"/>
                <w:szCs w:val="24"/>
                <w:lang w:val="uk-UA" w:eastAsia="uk-UA"/>
              </w:rPr>
              <w:t>Коефіцієнт використання виробничої потужності, %</w:t>
            </w:r>
          </w:p>
        </w:tc>
        <w:tc>
          <w:tcPr>
            <w:tcW w:w="1229" w:type="dxa"/>
            <w:shd w:val="clear" w:color="auto" w:fill="auto"/>
          </w:tcPr>
          <w:p w:rsidR="0011133E" w:rsidRPr="001C5573" w:rsidRDefault="00176976" w:rsidP="0011133E">
            <w:pPr>
              <w:autoSpaceDE w:val="0"/>
              <w:autoSpaceDN w:val="0"/>
              <w:adjustRightInd w:val="0"/>
              <w:jc w:val="center"/>
              <w:rPr>
                <w:bCs/>
                <w:sz w:val="24"/>
                <w:szCs w:val="24"/>
                <w:lang w:val="uk-UA"/>
              </w:rPr>
            </w:pPr>
            <w:r w:rsidRPr="001C5573">
              <w:rPr>
                <w:bCs/>
                <w:sz w:val="24"/>
                <w:szCs w:val="24"/>
                <w:lang w:val="uk-UA"/>
              </w:rPr>
              <w:t>43,5</w:t>
            </w:r>
          </w:p>
        </w:tc>
        <w:tc>
          <w:tcPr>
            <w:tcW w:w="1090" w:type="dxa"/>
            <w:shd w:val="clear" w:color="auto" w:fill="auto"/>
          </w:tcPr>
          <w:p w:rsidR="0011133E" w:rsidRPr="001C5573" w:rsidRDefault="00176976" w:rsidP="0011133E">
            <w:pPr>
              <w:autoSpaceDE w:val="0"/>
              <w:autoSpaceDN w:val="0"/>
              <w:adjustRightInd w:val="0"/>
              <w:jc w:val="center"/>
              <w:rPr>
                <w:bCs/>
                <w:sz w:val="24"/>
                <w:szCs w:val="24"/>
                <w:lang w:val="uk-UA"/>
              </w:rPr>
            </w:pPr>
            <w:r w:rsidRPr="001C5573">
              <w:rPr>
                <w:bCs/>
                <w:sz w:val="24"/>
                <w:szCs w:val="24"/>
                <w:lang w:val="uk-UA"/>
              </w:rPr>
              <w:t>54,5</w:t>
            </w:r>
          </w:p>
        </w:tc>
        <w:tc>
          <w:tcPr>
            <w:tcW w:w="1145" w:type="dxa"/>
            <w:shd w:val="clear" w:color="auto" w:fill="auto"/>
          </w:tcPr>
          <w:p w:rsidR="0011133E" w:rsidRPr="001C5573" w:rsidRDefault="00176976" w:rsidP="0011133E">
            <w:pPr>
              <w:autoSpaceDE w:val="0"/>
              <w:autoSpaceDN w:val="0"/>
              <w:adjustRightInd w:val="0"/>
              <w:jc w:val="center"/>
              <w:rPr>
                <w:bCs/>
                <w:sz w:val="24"/>
                <w:szCs w:val="24"/>
                <w:lang w:val="uk-UA"/>
              </w:rPr>
            </w:pPr>
            <w:r w:rsidRPr="001C5573">
              <w:rPr>
                <w:bCs/>
                <w:sz w:val="24"/>
                <w:szCs w:val="24"/>
                <w:lang w:val="uk-UA"/>
              </w:rPr>
              <w:t>78,6</w:t>
            </w:r>
          </w:p>
        </w:tc>
      </w:tr>
      <w:tr w:rsidR="0011133E" w:rsidRPr="001C5573" w:rsidTr="00065E14">
        <w:tc>
          <w:tcPr>
            <w:tcW w:w="665" w:type="dxa"/>
            <w:shd w:val="clear" w:color="auto" w:fill="auto"/>
          </w:tcPr>
          <w:p w:rsidR="0011133E" w:rsidRPr="001C5573" w:rsidRDefault="0054303E" w:rsidP="00450C3B">
            <w:pPr>
              <w:autoSpaceDE w:val="0"/>
              <w:autoSpaceDN w:val="0"/>
              <w:adjustRightInd w:val="0"/>
              <w:spacing w:line="264" w:lineRule="auto"/>
              <w:jc w:val="center"/>
              <w:rPr>
                <w:bCs/>
                <w:sz w:val="24"/>
                <w:szCs w:val="24"/>
                <w:lang w:val="uk-UA"/>
              </w:rPr>
            </w:pPr>
            <w:r>
              <w:rPr>
                <w:bCs/>
                <w:sz w:val="24"/>
                <w:szCs w:val="24"/>
                <w:lang w:val="uk-UA"/>
              </w:rPr>
              <w:t>6</w:t>
            </w:r>
          </w:p>
        </w:tc>
        <w:tc>
          <w:tcPr>
            <w:tcW w:w="5105" w:type="dxa"/>
            <w:shd w:val="clear" w:color="auto" w:fill="auto"/>
          </w:tcPr>
          <w:p w:rsidR="0011133E" w:rsidRPr="001C5573" w:rsidRDefault="0011133E" w:rsidP="00450C3B">
            <w:pPr>
              <w:spacing w:line="264" w:lineRule="auto"/>
              <w:jc w:val="both"/>
              <w:rPr>
                <w:rFonts w:eastAsia="Calibri"/>
                <w:bCs/>
                <w:sz w:val="24"/>
                <w:szCs w:val="24"/>
                <w:lang w:val="uk-UA" w:eastAsia="en-US"/>
              </w:rPr>
            </w:pPr>
            <w:r w:rsidRPr="001C5573">
              <w:rPr>
                <w:rFonts w:eastAsia="Calibri"/>
                <w:sz w:val="24"/>
                <w:szCs w:val="24"/>
                <w:lang w:val="uk-UA" w:eastAsia="uk-UA"/>
              </w:rPr>
              <w:t>Коефіцієнт приросту основних засобів,</w:t>
            </w:r>
            <w:r w:rsidR="00697383">
              <w:rPr>
                <w:rFonts w:eastAsia="Calibri"/>
                <w:sz w:val="24"/>
                <w:szCs w:val="24"/>
                <w:lang w:val="uk-UA" w:eastAsia="uk-UA"/>
              </w:rPr>
              <w:t xml:space="preserve"> </w:t>
            </w:r>
            <w:r w:rsidRPr="001C5573">
              <w:rPr>
                <w:rFonts w:eastAsia="Calibri"/>
                <w:sz w:val="24"/>
                <w:szCs w:val="24"/>
                <w:lang w:val="uk-UA" w:eastAsia="uk-UA"/>
              </w:rPr>
              <w:t>%</w:t>
            </w:r>
          </w:p>
        </w:tc>
        <w:tc>
          <w:tcPr>
            <w:tcW w:w="1229" w:type="dxa"/>
            <w:shd w:val="clear" w:color="auto" w:fill="auto"/>
          </w:tcPr>
          <w:p w:rsidR="0011133E" w:rsidRPr="001C5573" w:rsidRDefault="00A7085C" w:rsidP="00450C3B">
            <w:pPr>
              <w:autoSpaceDE w:val="0"/>
              <w:autoSpaceDN w:val="0"/>
              <w:adjustRightInd w:val="0"/>
              <w:spacing w:line="264" w:lineRule="auto"/>
              <w:jc w:val="center"/>
              <w:rPr>
                <w:bCs/>
                <w:sz w:val="24"/>
                <w:szCs w:val="24"/>
                <w:lang w:val="uk-UA"/>
              </w:rPr>
            </w:pPr>
            <w:r w:rsidRPr="001C5573">
              <w:rPr>
                <w:bCs/>
                <w:sz w:val="24"/>
                <w:szCs w:val="24"/>
                <w:lang w:val="uk-UA"/>
              </w:rPr>
              <w:t>0,</w:t>
            </w:r>
            <w:r w:rsidR="00797B43" w:rsidRPr="001C5573">
              <w:rPr>
                <w:bCs/>
                <w:sz w:val="24"/>
                <w:szCs w:val="24"/>
                <w:lang w:val="uk-UA"/>
              </w:rPr>
              <w:t>5</w:t>
            </w:r>
            <w:r w:rsidRPr="001C5573">
              <w:rPr>
                <w:bCs/>
                <w:sz w:val="24"/>
                <w:szCs w:val="24"/>
                <w:lang w:val="uk-UA"/>
              </w:rPr>
              <w:t>8</w:t>
            </w:r>
          </w:p>
        </w:tc>
        <w:tc>
          <w:tcPr>
            <w:tcW w:w="1090" w:type="dxa"/>
            <w:shd w:val="clear" w:color="auto" w:fill="auto"/>
          </w:tcPr>
          <w:p w:rsidR="0011133E" w:rsidRPr="001C5573" w:rsidRDefault="00A7085C" w:rsidP="00450C3B">
            <w:pPr>
              <w:autoSpaceDE w:val="0"/>
              <w:autoSpaceDN w:val="0"/>
              <w:adjustRightInd w:val="0"/>
              <w:spacing w:line="264" w:lineRule="auto"/>
              <w:jc w:val="center"/>
              <w:rPr>
                <w:bCs/>
                <w:sz w:val="24"/>
                <w:szCs w:val="24"/>
                <w:lang w:val="uk-UA"/>
              </w:rPr>
            </w:pPr>
            <w:r w:rsidRPr="001C5573">
              <w:rPr>
                <w:bCs/>
                <w:sz w:val="24"/>
                <w:szCs w:val="24"/>
                <w:lang w:val="uk-UA"/>
              </w:rPr>
              <w:t>0,</w:t>
            </w:r>
            <w:r w:rsidR="00797B43" w:rsidRPr="001C5573">
              <w:rPr>
                <w:bCs/>
                <w:sz w:val="24"/>
                <w:szCs w:val="24"/>
                <w:lang w:val="uk-UA"/>
              </w:rPr>
              <w:t>53</w:t>
            </w:r>
          </w:p>
        </w:tc>
        <w:tc>
          <w:tcPr>
            <w:tcW w:w="1145" w:type="dxa"/>
            <w:shd w:val="clear" w:color="auto" w:fill="auto"/>
          </w:tcPr>
          <w:p w:rsidR="0011133E" w:rsidRPr="001C5573" w:rsidRDefault="00797B43" w:rsidP="00450C3B">
            <w:pPr>
              <w:autoSpaceDE w:val="0"/>
              <w:autoSpaceDN w:val="0"/>
              <w:adjustRightInd w:val="0"/>
              <w:spacing w:line="264" w:lineRule="auto"/>
              <w:jc w:val="center"/>
              <w:rPr>
                <w:bCs/>
                <w:sz w:val="24"/>
                <w:szCs w:val="24"/>
                <w:lang w:val="uk-UA"/>
              </w:rPr>
            </w:pPr>
            <w:r w:rsidRPr="001C5573">
              <w:rPr>
                <w:bCs/>
                <w:sz w:val="24"/>
                <w:szCs w:val="24"/>
                <w:lang w:val="uk-UA"/>
              </w:rPr>
              <w:t>1,05</w:t>
            </w:r>
          </w:p>
        </w:tc>
      </w:tr>
      <w:tr w:rsidR="0011133E" w:rsidRPr="001C5573" w:rsidTr="00065E14">
        <w:tc>
          <w:tcPr>
            <w:tcW w:w="665" w:type="dxa"/>
            <w:shd w:val="clear" w:color="auto" w:fill="auto"/>
          </w:tcPr>
          <w:p w:rsidR="0011133E" w:rsidRPr="001C5573" w:rsidRDefault="0054303E" w:rsidP="00450C3B">
            <w:pPr>
              <w:autoSpaceDE w:val="0"/>
              <w:autoSpaceDN w:val="0"/>
              <w:adjustRightInd w:val="0"/>
              <w:spacing w:line="264" w:lineRule="auto"/>
              <w:jc w:val="center"/>
              <w:rPr>
                <w:bCs/>
                <w:sz w:val="24"/>
                <w:szCs w:val="24"/>
                <w:lang w:val="uk-UA"/>
              </w:rPr>
            </w:pPr>
            <w:r>
              <w:rPr>
                <w:bCs/>
                <w:sz w:val="24"/>
                <w:szCs w:val="24"/>
                <w:lang w:val="uk-UA"/>
              </w:rPr>
              <w:t>7</w:t>
            </w:r>
          </w:p>
        </w:tc>
        <w:tc>
          <w:tcPr>
            <w:tcW w:w="5105" w:type="dxa"/>
            <w:shd w:val="clear" w:color="auto" w:fill="auto"/>
          </w:tcPr>
          <w:p w:rsidR="0011133E" w:rsidRPr="001C5573" w:rsidRDefault="0011133E" w:rsidP="00450C3B">
            <w:pPr>
              <w:spacing w:line="264" w:lineRule="auto"/>
              <w:jc w:val="both"/>
              <w:rPr>
                <w:rFonts w:eastAsia="Calibri"/>
                <w:sz w:val="24"/>
                <w:szCs w:val="24"/>
                <w:lang w:val="uk-UA" w:eastAsia="uk-UA"/>
              </w:rPr>
            </w:pPr>
            <w:r w:rsidRPr="001C5573">
              <w:rPr>
                <w:rFonts w:eastAsia="Calibri"/>
                <w:sz w:val="24"/>
                <w:szCs w:val="24"/>
                <w:lang w:val="uk-UA" w:eastAsia="uk-UA"/>
              </w:rPr>
              <w:t>Коефіцієнт інвестування,</w:t>
            </w:r>
            <w:r w:rsidR="00697383">
              <w:rPr>
                <w:rFonts w:eastAsia="Calibri"/>
                <w:sz w:val="24"/>
                <w:szCs w:val="24"/>
                <w:lang w:val="uk-UA" w:eastAsia="uk-UA"/>
              </w:rPr>
              <w:t xml:space="preserve"> </w:t>
            </w:r>
            <w:r w:rsidRPr="001C5573">
              <w:rPr>
                <w:rFonts w:eastAsia="Calibri"/>
                <w:sz w:val="24"/>
                <w:szCs w:val="24"/>
                <w:lang w:val="uk-UA" w:eastAsia="uk-UA"/>
              </w:rPr>
              <w:t>%</w:t>
            </w:r>
          </w:p>
        </w:tc>
        <w:tc>
          <w:tcPr>
            <w:tcW w:w="1229" w:type="dxa"/>
            <w:shd w:val="clear" w:color="auto" w:fill="auto"/>
          </w:tcPr>
          <w:p w:rsidR="0011133E" w:rsidRPr="001C5573" w:rsidRDefault="002A4222" w:rsidP="00450C3B">
            <w:pPr>
              <w:autoSpaceDE w:val="0"/>
              <w:autoSpaceDN w:val="0"/>
              <w:adjustRightInd w:val="0"/>
              <w:spacing w:line="264" w:lineRule="auto"/>
              <w:jc w:val="center"/>
              <w:rPr>
                <w:bCs/>
                <w:sz w:val="24"/>
                <w:szCs w:val="24"/>
                <w:lang w:val="uk-UA"/>
              </w:rPr>
            </w:pPr>
            <w:r w:rsidRPr="001C5573">
              <w:rPr>
                <w:bCs/>
                <w:sz w:val="24"/>
                <w:szCs w:val="24"/>
                <w:lang w:val="uk-UA"/>
              </w:rPr>
              <w:t>1,36</w:t>
            </w:r>
          </w:p>
        </w:tc>
        <w:tc>
          <w:tcPr>
            <w:tcW w:w="1090" w:type="dxa"/>
            <w:shd w:val="clear" w:color="auto" w:fill="auto"/>
          </w:tcPr>
          <w:p w:rsidR="0011133E" w:rsidRPr="001C5573" w:rsidRDefault="002A4222" w:rsidP="00450C3B">
            <w:pPr>
              <w:autoSpaceDE w:val="0"/>
              <w:autoSpaceDN w:val="0"/>
              <w:adjustRightInd w:val="0"/>
              <w:spacing w:line="264" w:lineRule="auto"/>
              <w:jc w:val="center"/>
              <w:rPr>
                <w:bCs/>
                <w:sz w:val="24"/>
                <w:szCs w:val="24"/>
                <w:lang w:val="uk-UA"/>
              </w:rPr>
            </w:pPr>
            <w:r w:rsidRPr="001C5573">
              <w:rPr>
                <w:bCs/>
                <w:sz w:val="24"/>
                <w:szCs w:val="24"/>
                <w:lang w:val="uk-UA"/>
              </w:rPr>
              <w:t>1,44</w:t>
            </w:r>
          </w:p>
        </w:tc>
        <w:tc>
          <w:tcPr>
            <w:tcW w:w="1145" w:type="dxa"/>
            <w:shd w:val="clear" w:color="auto" w:fill="auto"/>
          </w:tcPr>
          <w:p w:rsidR="0011133E" w:rsidRPr="001C5573" w:rsidRDefault="002A4222" w:rsidP="00450C3B">
            <w:pPr>
              <w:autoSpaceDE w:val="0"/>
              <w:autoSpaceDN w:val="0"/>
              <w:adjustRightInd w:val="0"/>
              <w:spacing w:line="264" w:lineRule="auto"/>
              <w:jc w:val="center"/>
              <w:rPr>
                <w:bCs/>
                <w:sz w:val="24"/>
                <w:szCs w:val="24"/>
                <w:lang w:val="uk-UA"/>
              </w:rPr>
            </w:pPr>
            <w:r w:rsidRPr="001C5573">
              <w:rPr>
                <w:bCs/>
                <w:sz w:val="24"/>
                <w:szCs w:val="24"/>
                <w:lang w:val="uk-UA"/>
              </w:rPr>
              <w:t>4,70</w:t>
            </w:r>
          </w:p>
        </w:tc>
      </w:tr>
      <w:tr w:rsidR="0011133E" w:rsidRPr="001C5573" w:rsidTr="00065E14">
        <w:tc>
          <w:tcPr>
            <w:tcW w:w="665" w:type="dxa"/>
            <w:shd w:val="clear" w:color="auto" w:fill="auto"/>
          </w:tcPr>
          <w:p w:rsidR="0011133E" w:rsidRPr="001C5573" w:rsidRDefault="0054303E" w:rsidP="00450C3B">
            <w:pPr>
              <w:autoSpaceDE w:val="0"/>
              <w:autoSpaceDN w:val="0"/>
              <w:adjustRightInd w:val="0"/>
              <w:spacing w:line="264" w:lineRule="auto"/>
              <w:jc w:val="center"/>
              <w:rPr>
                <w:bCs/>
                <w:sz w:val="24"/>
                <w:szCs w:val="24"/>
                <w:lang w:val="uk-UA"/>
              </w:rPr>
            </w:pPr>
            <w:r>
              <w:rPr>
                <w:bCs/>
                <w:sz w:val="24"/>
                <w:szCs w:val="24"/>
                <w:lang w:val="uk-UA"/>
              </w:rPr>
              <w:t>8</w:t>
            </w:r>
          </w:p>
        </w:tc>
        <w:tc>
          <w:tcPr>
            <w:tcW w:w="5105" w:type="dxa"/>
            <w:shd w:val="clear" w:color="auto" w:fill="auto"/>
          </w:tcPr>
          <w:p w:rsidR="0011133E" w:rsidRPr="001C5573" w:rsidRDefault="0011133E" w:rsidP="00450C3B">
            <w:pPr>
              <w:spacing w:line="264" w:lineRule="auto"/>
              <w:jc w:val="both"/>
              <w:rPr>
                <w:rFonts w:eastAsia="Calibri"/>
                <w:sz w:val="24"/>
                <w:szCs w:val="24"/>
                <w:lang w:val="uk-UA" w:eastAsia="uk-UA"/>
              </w:rPr>
            </w:pPr>
            <w:r w:rsidRPr="001C5573">
              <w:rPr>
                <w:rFonts w:eastAsia="Calibri"/>
                <w:sz w:val="24"/>
                <w:szCs w:val="24"/>
                <w:lang w:val="uk-UA" w:eastAsia="uk-UA"/>
              </w:rPr>
              <w:t xml:space="preserve">Коефіцієнт </w:t>
            </w:r>
            <w:r w:rsidR="00FC057C" w:rsidRPr="001C5573">
              <w:rPr>
                <w:rFonts w:eastAsia="Calibri"/>
                <w:sz w:val="24"/>
                <w:szCs w:val="24"/>
                <w:lang w:val="uk-UA" w:eastAsia="uk-UA"/>
              </w:rPr>
              <w:t>зносу</w:t>
            </w:r>
            <w:r w:rsidRPr="001C5573">
              <w:rPr>
                <w:rFonts w:eastAsia="Calibri"/>
                <w:sz w:val="24"/>
                <w:szCs w:val="24"/>
                <w:lang w:val="uk-UA" w:eastAsia="uk-UA"/>
              </w:rPr>
              <w:t xml:space="preserve"> нематеріальних активів</w:t>
            </w:r>
            <w:r w:rsidR="00FC057C" w:rsidRPr="001C5573">
              <w:rPr>
                <w:rFonts w:eastAsia="Calibri"/>
                <w:sz w:val="24"/>
                <w:szCs w:val="24"/>
                <w:lang w:val="uk-UA" w:eastAsia="uk-UA"/>
              </w:rPr>
              <w:t>,</w:t>
            </w:r>
            <w:r w:rsidR="00697383">
              <w:rPr>
                <w:rFonts w:eastAsia="Calibri"/>
                <w:sz w:val="24"/>
                <w:szCs w:val="24"/>
                <w:lang w:val="uk-UA" w:eastAsia="uk-UA"/>
              </w:rPr>
              <w:t xml:space="preserve"> </w:t>
            </w:r>
            <w:r w:rsidR="00FC057C" w:rsidRPr="001C5573">
              <w:rPr>
                <w:rFonts w:eastAsia="Calibri"/>
                <w:sz w:val="24"/>
                <w:szCs w:val="24"/>
                <w:lang w:val="uk-UA" w:eastAsia="uk-UA"/>
              </w:rPr>
              <w:t>%</w:t>
            </w:r>
          </w:p>
        </w:tc>
        <w:tc>
          <w:tcPr>
            <w:tcW w:w="1229" w:type="dxa"/>
            <w:shd w:val="clear" w:color="auto" w:fill="auto"/>
          </w:tcPr>
          <w:p w:rsidR="0011133E" w:rsidRPr="001C5573" w:rsidRDefault="00FC057C" w:rsidP="00450C3B">
            <w:pPr>
              <w:autoSpaceDE w:val="0"/>
              <w:autoSpaceDN w:val="0"/>
              <w:adjustRightInd w:val="0"/>
              <w:spacing w:line="264" w:lineRule="auto"/>
              <w:jc w:val="center"/>
              <w:rPr>
                <w:bCs/>
                <w:sz w:val="24"/>
                <w:szCs w:val="24"/>
                <w:lang w:val="uk-UA"/>
              </w:rPr>
            </w:pPr>
            <w:r w:rsidRPr="001C5573">
              <w:rPr>
                <w:bCs/>
                <w:sz w:val="24"/>
                <w:szCs w:val="24"/>
                <w:lang w:val="uk-UA"/>
              </w:rPr>
              <w:t>24,6</w:t>
            </w:r>
          </w:p>
        </w:tc>
        <w:tc>
          <w:tcPr>
            <w:tcW w:w="1090" w:type="dxa"/>
            <w:shd w:val="clear" w:color="auto" w:fill="auto"/>
          </w:tcPr>
          <w:p w:rsidR="0011133E" w:rsidRPr="001C5573" w:rsidRDefault="00FC057C" w:rsidP="00450C3B">
            <w:pPr>
              <w:autoSpaceDE w:val="0"/>
              <w:autoSpaceDN w:val="0"/>
              <w:adjustRightInd w:val="0"/>
              <w:spacing w:line="264" w:lineRule="auto"/>
              <w:jc w:val="center"/>
              <w:rPr>
                <w:bCs/>
                <w:sz w:val="24"/>
                <w:szCs w:val="24"/>
                <w:lang w:val="uk-UA"/>
              </w:rPr>
            </w:pPr>
            <w:r w:rsidRPr="001C5573">
              <w:rPr>
                <w:bCs/>
                <w:sz w:val="24"/>
                <w:szCs w:val="24"/>
                <w:lang w:val="uk-UA"/>
              </w:rPr>
              <w:t>33,5</w:t>
            </w:r>
          </w:p>
        </w:tc>
        <w:tc>
          <w:tcPr>
            <w:tcW w:w="1145" w:type="dxa"/>
            <w:shd w:val="clear" w:color="auto" w:fill="auto"/>
          </w:tcPr>
          <w:p w:rsidR="0011133E" w:rsidRPr="001C5573" w:rsidRDefault="00FC057C" w:rsidP="00450C3B">
            <w:pPr>
              <w:autoSpaceDE w:val="0"/>
              <w:autoSpaceDN w:val="0"/>
              <w:adjustRightInd w:val="0"/>
              <w:spacing w:line="264" w:lineRule="auto"/>
              <w:jc w:val="center"/>
              <w:rPr>
                <w:bCs/>
                <w:sz w:val="24"/>
                <w:szCs w:val="24"/>
                <w:lang w:val="uk-UA"/>
              </w:rPr>
            </w:pPr>
            <w:r w:rsidRPr="001C5573">
              <w:rPr>
                <w:bCs/>
                <w:sz w:val="24"/>
                <w:szCs w:val="24"/>
                <w:lang w:val="uk-UA"/>
              </w:rPr>
              <w:t>39,8</w:t>
            </w:r>
          </w:p>
        </w:tc>
      </w:tr>
      <w:tr w:rsidR="0011133E" w:rsidRPr="001C5573" w:rsidTr="00065E14">
        <w:tc>
          <w:tcPr>
            <w:tcW w:w="665" w:type="dxa"/>
            <w:shd w:val="clear" w:color="auto" w:fill="auto"/>
          </w:tcPr>
          <w:p w:rsidR="0011133E" w:rsidRPr="001C5573" w:rsidRDefault="0054303E" w:rsidP="0011133E">
            <w:pPr>
              <w:autoSpaceDE w:val="0"/>
              <w:autoSpaceDN w:val="0"/>
              <w:adjustRightInd w:val="0"/>
              <w:jc w:val="center"/>
              <w:rPr>
                <w:bCs/>
                <w:sz w:val="24"/>
                <w:szCs w:val="24"/>
                <w:lang w:val="uk-UA"/>
              </w:rPr>
            </w:pPr>
            <w:r>
              <w:rPr>
                <w:bCs/>
                <w:sz w:val="24"/>
                <w:szCs w:val="24"/>
                <w:lang w:val="uk-UA"/>
              </w:rPr>
              <w:t>9</w:t>
            </w:r>
          </w:p>
        </w:tc>
        <w:tc>
          <w:tcPr>
            <w:tcW w:w="5105" w:type="dxa"/>
            <w:shd w:val="clear" w:color="auto" w:fill="auto"/>
          </w:tcPr>
          <w:p w:rsidR="0011133E" w:rsidRPr="001C5573" w:rsidRDefault="0011133E" w:rsidP="0011133E">
            <w:pPr>
              <w:jc w:val="both"/>
              <w:rPr>
                <w:rFonts w:eastAsia="Calibri"/>
                <w:sz w:val="24"/>
                <w:szCs w:val="24"/>
                <w:lang w:val="uk-UA" w:eastAsia="uk-UA"/>
              </w:rPr>
            </w:pPr>
            <w:r w:rsidRPr="001C5573">
              <w:rPr>
                <w:rFonts w:eastAsia="Calibri"/>
                <w:sz w:val="24"/>
                <w:szCs w:val="24"/>
                <w:lang w:val="uk-UA" w:eastAsia="uk-UA"/>
              </w:rPr>
              <w:t>Коефіцієнт повністю замортизованих основних засобів</w:t>
            </w:r>
            <w:r w:rsidR="00B04672" w:rsidRPr="001C5573">
              <w:rPr>
                <w:rFonts w:eastAsia="Calibri"/>
                <w:sz w:val="24"/>
                <w:szCs w:val="24"/>
                <w:lang w:val="uk-UA" w:eastAsia="uk-UA"/>
              </w:rPr>
              <w:t>,</w:t>
            </w:r>
            <w:r w:rsidR="00697383">
              <w:rPr>
                <w:rFonts w:eastAsia="Calibri"/>
                <w:sz w:val="24"/>
                <w:szCs w:val="24"/>
                <w:lang w:val="uk-UA" w:eastAsia="uk-UA"/>
              </w:rPr>
              <w:t xml:space="preserve"> </w:t>
            </w:r>
            <w:r w:rsidR="00B04672" w:rsidRPr="001C5573">
              <w:rPr>
                <w:rFonts w:eastAsia="Calibri"/>
                <w:sz w:val="24"/>
                <w:szCs w:val="24"/>
                <w:lang w:val="uk-UA" w:eastAsia="uk-UA"/>
              </w:rPr>
              <w:t>%</w:t>
            </w:r>
          </w:p>
        </w:tc>
        <w:tc>
          <w:tcPr>
            <w:tcW w:w="1229" w:type="dxa"/>
            <w:shd w:val="clear" w:color="auto" w:fill="auto"/>
          </w:tcPr>
          <w:p w:rsidR="0011133E" w:rsidRPr="001C5573" w:rsidRDefault="00B04672" w:rsidP="0011133E">
            <w:pPr>
              <w:autoSpaceDE w:val="0"/>
              <w:autoSpaceDN w:val="0"/>
              <w:adjustRightInd w:val="0"/>
              <w:jc w:val="center"/>
              <w:rPr>
                <w:bCs/>
                <w:sz w:val="24"/>
                <w:szCs w:val="24"/>
                <w:lang w:val="uk-UA"/>
              </w:rPr>
            </w:pPr>
            <w:r w:rsidRPr="001C5573">
              <w:rPr>
                <w:bCs/>
                <w:sz w:val="24"/>
                <w:szCs w:val="24"/>
                <w:lang w:val="uk-UA"/>
              </w:rPr>
              <w:t>1,31</w:t>
            </w:r>
          </w:p>
        </w:tc>
        <w:tc>
          <w:tcPr>
            <w:tcW w:w="1090" w:type="dxa"/>
            <w:shd w:val="clear" w:color="auto" w:fill="auto"/>
          </w:tcPr>
          <w:p w:rsidR="0011133E" w:rsidRPr="001C5573" w:rsidRDefault="00B04672" w:rsidP="0011133E">
            <w:pPr>
              <w:autoSpaceDE w:val="0"/>
              <w:autoSpaceDN w:val="0"/>
              <w:adjustRightInd w:val="0"/>
              <w:jc w:val="center"/>
              <w:rPr>
                <w:bCs/>
                <w:sz w:val="24"/>
                <w:szCs w:val="24"/>
                <w:lang w:val="uk-UA"/>
              </w:rPr>
            </w:pPr>
            <w:r w:rsidRPr="001C5573">
              <w:rPr>
                <w:bCs/>
                <w:sz w:val="24"/>
                <w:szCs w:val="24"/>
                <w:lang w:val="uk-UA"/>
              </w:rPr>
              <w:t>1,33</w:t>
            </w:r>
          </w:p>
        </w:tc>
        <w:tc>
          <w:tcPr>
            <w:tcW w:w="1145" w:type="dxa"/>
            <w:shd w:val="clear" w:color="auto" w:fill="auto"/>
          </w:tcPr>
          <w:p w:rsidR="0011133E" w:rsidRPr="001C5573" w:rsidRDefault="00B04672" w:rsidP="0011133E">
            <w:pPr>
              <w:autoSpaceDE w:val="0"/>
              <w:autoSpaceDN w:val="0"/>
              <w:adjustRightInd w:val="0"/>
              <w:jc w:val="center"/>
              <w:rPr>
                <w:bCs/>
                <w:sz w:val="24"/>
                <w:szCs w:val="24"/>
                <w:lang w:val="uk-UA"/>
              </w:rPr>
            </w:pPr>
            <w:r w:rsidRPr="001C5573">
              <w:rPr>
                <w:bCs/>
                <w:sz w:val="24"/>
                <w:szCs w:val="24"/>
                <w:lang w:val="uk-UA"/>
              </w:rPr>
              <w:t>1,66</w:t>
            </w:r>
          </w:p>
        </w:tc>
      </w:tr>
      <w:tr w:rsidR="0011133E" w:rsidRPr="001C5573" w:rsidTr="00065E14">
        <w:tc>
          <w:tcPr>
            <w:tcW w:w="665" w:type="dxa"/>
            <w:shd w:val="clear" w:color="auto" w:fill="auto"/>
          </w:tcPr>
          <w:p w:rsidR="0011133E" w:rsidRPr="001C5573" w:rsidRDefault="0054303E" w:rsidP="0011133E">
            <w:pPr>
              <w:autoSpaceDE w:val="0"/>
              <w:autoSpaceDN w:val="0"/>
              <w:adjustRightInd w:val="0"/>
              <w:jc w:val="center"/>
              <w:rPr>
                <w:bCs/>
                <w:sz w:val="24"/>
                <w:szCs w:val="24"/>
                <w:lang w:val="uk-UA"/>
              </w:rPr>
            </w:pPr>
            <w:r>
              <w:rPr>
                <w:bCs/>
                <w:sz w:val="24"/>
                <w:szCs w:val="24"/>
                <w:lang w:val="uk-UA"/>
              </w:rPr>
              <w:t>10</w:t>
            </w:r>
          </w:p>
        </w:tc>
        <w:tc>
          <w:tcPr>
            <w:tcW w:w="5105" w:type="dxa"/>
            <w:shd w:val="clear" w:color="auto" w:fill="auto"/>
          </w:tcPr>
          <w:p w:rsidR="0011133E" w:rsidRPr="001C5573" w:rsidRDefault="0011133E" w:rsidP="0011133E">
            <w:pPr>
              <w:jc w:val="both"/>
              <w:rPr>
                <w:rFonts w:eastAsia="Calibri"/>
                <w:sz w:val="24"/>
                <w:szCs w:val="24"/>
                <w:lang w:val="uk-UA" w:eastAsia="uk-UA"/>
              </w:rPr>
            </w:pPr>
            <w:r w:rsidRPr="001C5573">
              <w:rPr>
                <w:rFonts w:eastAsia="Calibri"/>
                <w:sz w:val="24"/>
                <w:szCs w:val="24"/>
                <w:lang w:val="uk-UA" w:eastAsia="uk-UA"/>
              </w:rPr>
              <w:t>Коефіцієнт реальної вартості основних виробничих засобів у майні</w:t>
            </w:r>
            <w:r w:rsidR="00FC057C" w:rsidRPr="001C5573">
              <w:rPr>
                <w:rFonts w:eastAsia="Calibri"/>
                <w:sz w:val="24"/>
                <w:szCs w:val="24"/>
                <w:lang w:val="uk-UA" w:eastAsia="uk-UA"/>
              </w:rPr>
              <w:t xml:space="preserve"> (співвідношення </w:t>
            </w:r>
            <w:r w:rsidR="004212EC" w:rsidRPr="001C5573">
              <w:rPr>
                <w:rFonts w:eastAsia="Calibri"/>
                <w:sz w:val="24"/>
                <w:szCs w:val="24"/>
                <w:lang w:val="uk-UA" w:eastAsia="uk-UA"/>
              </w:rPr>
              <w:t>зал</w:t>
            </w:r>
            <w:r w:rsidR="004E34AC" w:rsidRPr="001C5573">
              <w:rPr>
                <w:rFonts w:eastAsia="Calibri"/>
                <w:sz w:val="24"/>
                <w:szCs w:val="24"/>
                <w:lang w:val="uk-UA" w:eastAsia="uk-UA"/>
              </w:rPr>
              <w:t xml:space="preserve">ишкової вартості основних засобів </w:t>
            </w:r>
            <w:r w:rsidR="004212EC" w:rsidRPr="001C5573">
              <w:rPr>
                <w:rFonts w:eastAsia="Calibri"/>
                <w:sz w:val="24"/>
                <w:szCs w:val="24"/>
                <w:lang w:val="uk-UA" w:eastAsia="uk-UA"/>
              </w:rPr>
              <w:t>і активу балансу)</w:t>
            </w:r>
            <w:r w:rsidR="00643701" w:rsidRPr="001C5573">
              <w:rPr>
                <w:rFonts w:eastAsia="Calibri"/>
                <w:sz w:val="24"/>
                <w:szCs w:val="24"/>
                <w:lang w:val="uk-UA" w:eastAsia="uk-UA"/>
              </w:rPr>
              <w:t>, %</w:t>
            </w:r>
          </w:p>
        </w:tc>
        <w:tc>
          <w:tcPr>
            <w:tcW w:w="1229" w:type="dxa"/>
            <w:shd w:val="clear" w:color="auto" w:fill="auto"/>
          </w:tcPr>
          <w:p w:rsidR="0011133E" w:rsidRPr="009C1940" w:rsidRDefault="009C1940" w:rsidP="0011133E">
            <w:pPr>
              <w:autoSpaceDE w:val="0"/>
              <w:autoSpaceDN w:val="0"/>
              <w:adjustRightInd w:val="0"/>
              <w:jc w:val="center"/>
              <w:rPr>
                <w:bCs/>
                <w:sz w:val="24"/>
                <w:szCs w:val="24"/>
              </w:rPr>
            </w:pPr>
            <w:r w:rsidRPr="009C1940">
              <w:rPr>
                <w:bCs/>
                <w:sz w:val="24"/>
                <w:szCs w:val="24"/>
              </w:rPr>
              <w:t>42,2</w:t>
            </w:r>
          </w:p>
        </w:tc>
        <w:tc>
          <w:tcPr>
            <w:tcW w:w="1090" w:type="dxa"/>
            <w:shd w:val="clear" w:color="auto" w:fill="auto"/>
          </w:tcPr>
          <w:p w:rsidR="0011133E" w:rsidRPr="009C1940" w:rsidRDefault="009C1940" w:rsidP="0011133E">
            <w:pPr>
              <w:autoSpaceDE w:val="0"/>
              <w:autoSpaceDN w:val="0"/>
              <w:adjustRightInd w:val="0"/>
              <w:jc w:val="center"/>
              <w:rPr>
                <w:bCs/>
                <w:sz w:val="24"/>
                <w:szCs w:val="24"/>
                <w:lang w:val="uk-UA"/>
              </w:rPr>
            </w:pPr>
            <w:r w:rsidRPr="009C1940">
              <w:rPr>
                <w:bCs/>
                <w:sz w:val="24"/>
                <w:szCs w:val="24"/>
                <w:lang w:val="uk-UA"/>
              </w:rPr>
              <w:t>48,9</w:t>
            </w:r>
          </w:p>
        </w:tc>
        <w:tc>
          <w:tcPr>
            <w:tcW w:w="1145" w:type="dxa"/>
            <w:shd w:val="clear" w:color="auto" w:fill="auto"/>
          </w:tcPr>
          <w:p w:rsidR="0011133E" w:rsidRPr="009C1940" w:rsidRDefault="009C1940" w:rsidP="0011133E">
            <w:pPr>
              <w:autoSpaceDE w:val="0"/>
              <w:autoSpaceDN w:val="0"/>
              <w:adjustRightInd w:val="0"/>
              <w:jc w:val="center"/>
              <w:rPr>
                <w:bCs/>
                <w:sz w:val="24"/>
                <w:szCs w:val="24"/>
                <w:lang w:val="uk-UA"/>
              </w:rPr>
            </w:pPr>
            <w:r w:rsidRPr="009C1940">
              <w:rPr>
                <w:bCs/>
                <w:sz w:val="24"/>
                <w:szCs w:val="24"/>
                <w:lang w:val="uk-UA"/>
              </w:rPr>
              <w:t>43,3</w:t>
            </w:r>
          </w:p>
        </w:tc>
      </w:tr>
      <w:tr w:rsidR="0011133E" w:rsidRPr="001C5573" w:rsidTr="00065E14">
        <w:tc>
          <w:tcPr>
            <w:tcW w:w="665" w:type="dxa"/>
            <w:shd w:val="clear" w:color="auto" w:fill="auto"/>
          </w:tcPr>
          <w:p w:rsidR="0011133E" w:rsidRPr="001C5573" w:rsidRDefault="0054303E" w:rsidP="0011133E">
            <w:pPr>
              <w:autoSpaceDE w:val="0"/>
              <w:autoSpaceDN w:val="0"/>
              <w:adjustRightInd w:val="0"/>
              <w:jc w:val="center"/>
              <w:rPr>
                <w:bCs/>
                <w:sz w:val="24"/>
                <w:szCs w:val="24"/>
                <w:lang w:val="uk-UA"/>
              </w:rPr>
            </w:pPr>
            <w:r>
              <w:rPr>
                <w:bCs/>
                <w:sz w:val="24"/>
                <w:szCs w:val="24"/>
                <w:lang w:val="uk-UA"/>
              </w:rPr>
              <w:t>11</w:t>
            </w:r>
          </w:p>
        </w:tc>
        <w:tc>
          <w:tcPr>
            <w:tcW w:w="5105" w:type="dxa"/>
            <w:shd w:val="clear" w:color="auto" w:fill="auto"/>
          </w:tcPr>
          <w:p w:rsidR="0011133E" w:rsidRPr="001C5573" w:rsidRDefault="0011133E" w:rsidP="0011133E">
            <w:pPr>
              <w:jc w:val="both"/>
              <w:rPr>
                <w:rFonts w:eastAsia="Calibri"/>
                <w:sz w:val="24"/>
                <w:szCs w:val="24"/>
                <w:lang w:val="uk-UA" w:eastAsia="uk-UA"/>
              </w:rPr>
            </w:pPr>
            <w:r w:rsidRPr="001C5573">
              <w:rPr>
                <w:rFonts w:eastAsia="Calibri"/>
                <w:sz w:val="24"/>
                <w:szCs w:val="24"/>
                <w:lang w:val="uk-UA" w:eastAsia="uk-UA"/>
              </w:rPr>
              <w:t xml:space="preserve">Коефіцієнт озброєності </w:t>
            </w:r>
            <w:r w:rsidR="00094F44" w:rsidRPr="001C5573">
              <w:rPr>
                <w:rFonts w:eastAsia="Calibri"/>
                <w:sz w:val="24"/>
                <w:szCs w:val="24"/>
                <w:lang w:val="uk-UA" w:eastAsia="uk-UA"/>
              </w:rPr>
              <w:t xml:space="preserve">праці </w:t>
            </w:r>
            <w:r w:rsidRPr="001C5573">
              <w:rPr>
                <w:rFonts w:eastAsia="Calibri"/>
                <w:sz w:val="24"/>
                <w:szCs w:val="24"/>
                <w:lang w:val="uk-UA" w:eastAsia="uk-UA"/>
              </w:rPr>
              <w:t>нематеріальними активами, тис. грн/особу</w:t>
            </w:r>
          </w:p>
        </w:tc>
        <w:tc>
          <w:tcPr>
            <w:tcW w:w="1229" w:type="dxa"/>
            <w:shd w:val="clear" w:color="auto" w:fill="auto"/>
          </w:tcPr>
          <w:p w:rsidR="0011133E" w:rsidRPr="001C5573" w:rsidRDefault="0099068C" w:rsidP="0011133E">
            <w:pPr>
              <w:autoSpaceDE w:val="0"/>
              <w:autoSpaceDN w:val="0"/>
              <w:adjustRightInd w:val="0"/>
              <w:jc w:val="center"/>
              <w:rPr>
                <w:bCs/>
                <w:sz w:val="24"/>
                <w:szCs w:val="24"/>
                <w:lang w:val="uk-UA"/>
              </w:rPr>
            </w:pPr>
            <w:r w:rsidRPr="001C5573">
              <w:rPr>
                <w:bCs/>
                <w:sz w:val="24"/>
                <w:szCs w:val="24"/>
                <w:lang w:val="uk-UA"/>
              </w:rPr>
              <w:t>1,214</w:t>
            </w:r>
          </w:p>
        </w:tc>
        <w:tc>
          <w:tcPr>
            <w:tcW w:w="1090" w:type="dxa"/>
            <w:shd w:val="clear" w:color="auto" w:fill="auto"/>
          </w:tcPr>
          <w:p w:rsidR="0011133E" w:rsidRPr="001C5573" w:rsidRDefault="0099068C" w:rsidP="0011133E">
            <w:pPr>
              <w:autoSpaceDE w:val="0"/>
              <w:autoSpaceDN w:val="0"/>
              <w:adjustRightInd w:val="0"/>
              <w:jc w:val="center"/>
              <w:rPr>
                <w:bCs/>
                <w:sz w:val="24"/>
                <w:szCs w:val="24"/>
                <w:lang w:val="uk-UA"/>
              </w:rPr>
            </w:pPr>
            <w:r w:rsidRPr="001C5573">
              <w:rPr>
                <w:bCs/>
                <w:sz w:val="24"/>
                <w:szCs w:val="24"/>
                <w:lang w:val="uk-UA"/>
              </w:rPr>
              <w:t>1,502</w:t>
            </w:r>
          </w:p>
        </w:tc>
        <w:tc>
          <w:tcPr>
            <w:tcW w:w="1145" w:type="dxa"/>
            <w:shd w:val="clear" w:color="auto" w:fill="auto"/>
          </w:tcPr>
          <w:p w:rsidR="0011133E" w:rsidRPr="001C5573" w:rsidRDefault="0099068C" w:rsidP="0011133E">
            <w:pPr>
              <w:autoSpaceDE w:val="0"/>
              <w:autoSpaceDN w:val="0"/>
              <w:adjustRightInd w:val="0"/>
              <w:jc w:val="center"/>
              <w:rPr>
                <w:bCs/>
                <w:sz w:val="24"/>
                <w:szCs w:val="24"/>
                <w:lang w:val="uk-UA"/>
              </w:rPr>
            </w:pPr>
            <w:r w:rsidRPr="001C5573">
              <w:rPr>
                <w:bCs/>
                <w:sz w:val="24"/>
                <w:szCs w:val="24"/>
                <w:lang w:val="uk-UA"/>
              </w:rPr>
              <w:t>1,691</w:t>
            </w:r>
          </w:p>
        </w:tc>
      </w:tr>
      <w:tr w:rsidR="0099068C" w:rsidRPr="001C5573" w:rsidTr="00065E14">
        <w:tc>
          <w:tcPr>
            <w:tcW w:w="665" w:type="dxa"/>
            <w:shd w:val="clear" w:color="auto" w:fill="auto"/>
          </w:tcPr>
          <w:p w:rsidR="0099068C" w:rsidRPr="001C5573" w:rsidRDefault="0054303E" w:rsidP="0099068C">
            <w:pPr>
              <w:autoSpaceDE w:val="0"/>
              <w:autoSpaceDN w:val="0"/>
              <w:adjustRightInd w:val="0"/>
              <w:jc w:val="center"/>
              <w:rPr>
                <w:bCs/>
                <w:sz w:val="24"/>
                <w:szCs w:val="24"/>
                <w:lang w:val="uk-UA"/>
              </w:rPr>
            </w:pPr>
            <w:r>
              <w:rPr>
                <w:bCs/>
                <w:sz w:val="24"/>
                <w:szCs w:val="24"/>
                <w:lang w:val="uk-UA"/>
              </w:rPr>
              <w:t>12</w:t>
            </w:r>
          </w:p>
        </w:tc>
        <w:tc>
          <w:tcPr>
            <w:tcW w:w="5105" w:type="dxa"/>
            <w:shd w:val="clear" w:color="auto" w:fill="auto"/>
          </w:tcPr>
          <w:p w:rsidR="0099068C" w:rsidRPr="001C5573" w:rsidRDefault="0099068C" w:rsidP="0099068C">
            <w:pPr>
              <w:jc w:val="both"/>
              <w:rPr>
                <w:rFonts w:eastAsia="Calibri"/>
                <w:sz w:val="24"/>
                <w:szCs w:val="24"/>
                <w:lang w:val="uk-UA" w:eastAsia="uk-UA"/>
              </w:rPr>
            </w:pPr>
            <w:r w:rsidRPr="001C5573">
              <w:rPr>
                <w:rFonts w:eastAsia="Calibri"/>
                <w:sz w:val="24"/>
                <w:szCs w:val="24"/>
                <w:lang w:val="uk-UA" w:eastAsia="uk-UA"/>
              </w:rPr>
              <w:t xml:space="preserve">Коефіцієнт оновлення нематеріальних </w:t>
            </w:r>
            <w:r w:rsidR="00F46E2A">
              <w:rPr>
                <w:rFonts w:eastAsia="Calibri"/>
                <w:sz w:val="24"/>
                <w:szCs w:val="24"/>
                <w:lang w:val="uk-UA" w:eastAsia="uk-UA"/>
              </w:rPr>
              <w:t xml:space="preserve">        </w:t>
            </w:r>
            <w:r w:rsidRPr="001C5573">
              <w:rPr>
                <w:rFonts w:eastAsia="Calibri"/>
                <w:sz w:val="24"/>
                <w:szCs w:val="24"/>
                <w:lang w:val="uk-UA" w:eastAsia="uk-UA"/>
              </w:rPr>
              <w:t>активів,</w:t>
            </w:r>
            <w:r w:rsidR="00F46E2A">
              <w:rPr>
                <w:rFonts w:eastAsia="Calibri"/>
                <w:sz w:val="24"/>
                <w:szCs w:val="24"/>
                <w:lang w:val="uk-UA" w:eastAsia="uk-UA"/>
              </w:rPr>
              <w:t xml:space="preserve"> </w:t>
            </w:r>
            <w:r w:rsidRPr="001C5573">
              <w:rPr>
                <w:rFonts w:eastAsia="Calibri"/>
                <w:sz w:val="24"/>
                <w:szCs w:val="24"/>
                <w:lang w:val="uk-UA" w:eastAsia="uk-UA"/>
              </w:rPr>
              <w:t>%</w:t>
            </w:r>
          </w:p>
        </w:tc>
        <w:tc>
          <w:tcPr>
            <w:tcW w:w="1229" w:type="dxa"/>
            <w:shd w:val="clear" w:color="auto" w:fill="auto"/>
          </w:tcPr>
          <w:p w:rsidR="0099068C" w:rsidRPr="001C5573" w:rsidRDefault="0099068C" w:rsidP="0099068C">
            <w:pPr>
              <w:autoSpaceDE w:val="0"/>
              <w:autoSpaceDN w:val="0"/>
              <w:adjustRightInd w:val="0"/>
              <w:jc w:val="center"/>
              <w:rPr>
                <w:bCs/>
                <w:sz w:val="24"/>
                <w:szCs w:val="24"/>
                <w:lang w:val="uk-UA"/>
              </w:rPr>
            </w:pPr>
            <w:r w:rsidRPr="001C5573">
              <w:rPr>
                <w:bCs/>
                <w:sz w:val="24"/>
                <w:szCs w:val="24"/>
                <w:lang w:val="uk-UA"/>
              </w:rPr>
              <w:t>11,6</w:t>
            </w:r>
          </w:p>
        </w:tc>
        <w:tc>
          <w:tcPr>
            <w:tcW w:w="1090" w:type="dxa"/>
            <w:shd w:val="clear" w:color="auto" w:fill="auto"/>
          </w:tcPr>
          <w:p w:rsidR="0099068C" w:rsidRPr="001C5573" w:rsidRDefault="0099068C" w:rsidP="0099068C">
            <w:pPr>
              <w:autoSpaceDE w:val="0"/>
              <w:autoSpaceDN w:val="0"/>
              <w:adjustRightInd w:val="0"/>
              <w:jc w:val="center"/>
              <w:rPr>
                <w:bCs/>
                <w:sz w:val="24"/>
                <w:szCs w:val="24"/>
                <w:lang w:val="uk-UA"/>
              </w:rPr>
            </w:pPr>
            <w:r w:rsidRPr="001C5573">
              <w:rPr>
                <w:bCs/>
                <w:sz w:val="24"/>
                <w:szCs w:val="24"/>
                <w:lang w:val="uk-UA"/>
              </w:rPr>
              <w:t>24,0</w:t>
            </w:r>
          </w:p>
        </w:tc>
        <w:tc>
          <w:tcPr>
            <w:tcW w:w="1145" w:type="dxa"/>
            <w:shd w:val="clear" w:color="auto" w:fill="auto"/>
          </w:tcPr>
          <w:p w:rsidR="0099068C" w:rsidRPr="001C5573" w:rsidRDefault="0099068C" w:rsidP="0099068C">
            <w:pPr>
              <w:autoSpaceDE w:val="0"/>
              <w:autoSpaceDN w:val="0"/>
              <w:adjustRightInd w:val="0"/>
              <w:jc w:val="center"/>
              <w:rPr>
                <w:bCs/>
                <w:sz w:val="24"/>
                <w:szCs w:val="24"/>
                <w:lang w:val="uk-UA"/>
              </w:rPr>
            </w:pPr>
            <w:r w:rsidRPr="001C5573">
              <w:rPr>
                <w:bCs/>
                <w:sz w:val="24"/>
                <w:szCs w:val="24"/>
                <w:lang w:val="uk-UA"/>
              </w:rPr>
              <w:t>8,7</w:t>
            </w:r>
          </w:p>
        </w:tc>
      </w:tr>
      <w:tr w:rsidR="0099068C" w:rsidRPr="001C5573" w:rsidTr="00065E14">
        <w:tc>
          <w:tcPr>
            <w:tcW w:w="665" w:type="dxa"/>
            <w:shd w:val="clear" w:color="auto" w:fill="auto"/>
          </w:tcPr>
          <w:p w:rsidR="0099068C" w:rsidRPr="001C5573" w:rsidRDefault="0054303E" w:rsidP="0099068C">
            <w:pPr>
              <w:autoSpaceDE w:val="0"/>
              <w:autoSpaceDN w:val="0"/>
              <w:adjustRightInd w:val="0"/>
              <w:jc w:val="center"/>
              <w:rPr>
                <w:bCs/>
                <w:sz w:val="24"/>
                <w:szCs w:val="24"/>
                <w:lang w:val="uk-UA"/>
              </w:rPr>
            </w:pPr>
            <w:r>
              <w:rPr>
                <w:bCs/>
                <w:sz w:val="24"/>
                <w:szCs w:val="24"/>
                <w:lang w:val="uk-UA"/>
              </w:rPr>
              <w:t>13</w:t>
            </w:r>
          </w:p>
        </w:tc>
        <w:tc>
          <w:tcPr>
            <w:tcW w:w="5105" w:type="dxa"/>
            <w:shd w:val="clear" w:color="auto" w:fill="auto"/>
          </w:tcPr>
          <w:p w:rsidR="0099068C" w:rsidRPr="001C5573" w:rsidRDefault="0099068C" w:rsidP="0099068C">
            <w:pPr>
              <w:jc w:val="both"/>
              <w:rPr>
                <w:rFonts w:eastAsia="Calibri"/>
                <w:sz w:val="24"/>
                <w:szCs w:val="24"/>
                <w:lang w:val="uk-UA" w:eastAsia="uk-UA"/>
              </w:rPr>
            </w:pPr>
            <w:r w:rsidRPr="001C5573">
              <w:rPr>
                <w:rFonts w:eastAsia="Calibri"/>
                <w:sz w:val="24"/>
                <w:szCs w:val="24"/>
                <w:lang w:val="uk-UA" w:eastAsia="uk-UA"/>
              </w:rPr>
              <w:t>Коефіцієнт забезпечення власними обіговими коштами</w:t>
            </w:r>
          </w:p>
        </w:tc>
        <w:tc>
          <w:tcPr>
            <w:tcW w:w="1229" w:type="dxa"/>
            <w:shd w:val="clear" w:color="auto" w:fill="auto"/>
          </w:tcPr>
          <w:p w:rsidR="0099068C" w:rsidRPr="001C5573" w:rsidRDefault="00A13EE7" w:rsidP="0099068C">
            <w:pPr>
              <w:autoSpaceDE w:val="0"/>
              <w:autoSpaceDN w:val="0"/>
              <w:adjustRightInd w:val="0"/>
              <w:jc w:val="center"/>
              <w:rPr>
                <w:bCs/>
                <w:sz w:val="24"/>
                <w:szCs w:val="24"/>
                <w:lang w:val="uk-UA"/>
              </w:rPr>
            </w:pPr>
            <w:r w:rsidRPr="001C5573">
              <w:rPr>
                <w:bCs/>
                <w:sz w:val="24"/>
                <w:szCs w:val="24"/>
                <w:lang w:val="uk-UA"/>
              </w:rPr>
              <w:t>0,422</w:t>
            </w:r>
          </w:p>
        </w:tc>
        <w:tc>
          <w:tcPr>
            <w:tcW w:w="1090" w:type="dxa"/>
            <w:shd w:val="clear" w:color="auto" w:fill="auto"/>
          </w:tcPr>
          <w:p w:rsidR="0099068C" w:rsidRPr="001C5573" w:rsidRDefault="00A13EE7" w:rsidP="0099068C">
            <w:pPr>
              <w:autoSpaceDE w:val="0"/>
              <w:autoSpaceDN w:val="0"/>
              <w:adjustRightInd w:val="0"/>
              <w:jc w:val="center"/>
              <w:rPr>
                <w:bCs/>
                <w:sz w:val="24"/>
                <w:szCs w:val="24"/>
                <w:lang w:val="uk-UA"/>
              </w:rPr>
            </w:pPr>
            <w:r w:rsidRPr="001C5573">
              <w:rPr>
                <w:bCs/>
                <w:sz w:val="24"/>
                <w:szCs w:val="24"/>
                <w:lang w:val="uk-UA"/>
              </w:rPr>
              <w:t>0,178</w:t>
            </w:r>
          </w:p>
        </w:tc>
        <w:tc>
          <w:tcPr>
            <w:tcW w:w="1145" w:type="dxa"/>
            <w:shd w:val="clear" w:color="auto" w:fill="auto"/>
          </w:tcPr>
          <w:p w:rsidR="0099068C" w:rsidRPr="001C5573" w:rsidRDefault="00A13EE7" w:rsidP="0099068C">
            <w:pPr>
              <w:autoSpaceDE w:val="0"/>
              <w:autoSpaceDN w:val="0"/>
              <w:adjustRightInd w:val="0"/>
              <w:jc w:val="center"/>
              <w:rPr>
                <w:bCs/>
                <w:sz w:val="24"/>
                <w:szCs w:val="24"/>
                <w:lang w:val="uk-UA"/>
              </w:rPr>
            </w:pPr>
            <w:r w:rsidRPr="001C5573">
              <w:rPr>
                <w:bCs/>
                <w:sz w:val="24"/>
                <w:szCs w:val="24"/>
                <w:lang w:val="uk-UA"/>
              </w:rPr>
              <w:t>0,403</w:t>
            </w:r>
          </w:p>
        </w:tc>
      </w:tr>
      <w:tr w:rsidR="0099068C" w:rsidRPr="001C5573" w:rsidTr="00065E14">
        <w:tc>
          <w:tcPr>
            <w:tcW w:w="665" w:type="dxa"/>
            <w:shd w:val="clear" w:color="auto" w:fill="auto"/>
          </w:tcPr>
          <w:p w:rsidR="0099068C" w:rsidRPr="001C5573" w:rsidRDefault="0054303E" w:rsidP="0099068C">
            <w:pPr>
              <w:autoSpaceDE w:val="0"/>
              <w:autoSpaceDN w:val="0"/>
              <w:adjustRightInd w:val="0"/>
              <w:jc w:val="center"/>
              <w:rPr>
                <w:bCs/>
                <w:sz w:val="24"/>
                <w:szCs w:val="24"/>
                <w:lang w:val="uk-UA"/>
              </w:rPr>
            </w:pPr>
            <w:r>
              <w:rPr>
                <w:bCs/>
                <w:sz w:val="24"/>
                <w:szCs w:val="24"/>
                <w:lang w:val="uk-UA"/>
              </w:rPr>
              <w:t>14</w:t>
            </w:r>
          </w:p>
        </w:tc>
        <w:tc>
          <w:tcPr>
            <w:tcW w:w="5105" w:type="dxa"/>
            <w:shd w:val="clear" w:color="auto" w:fill="auto"/>
          </w:tcPr>
          <w:p w:rsidR="0099068C" w:rsidRPr="001C5573" w:rsidRDefault="0099068C" w:rsidP="0099068C">
            <w:pPr>
              <w:jc w:val="both"/>
              <w:rPr>
                <w:rFonts w:eastAsia="Calibri"/>
                <w:bCs/>
                <w:sz w:val="24"/>
                <w:szCs w:val="24"/>
                <w:lang w:val="uk-UA" w:eastAsia="en-US"/>
              </w:rPr>
            </w:pPr>
            <w:r w:rsidRPr="001C5573">
              <w:rPr>
                <w:rFonts w:eastAsia="Calibri"/>
                <w:sz w:val="24"/>
                <w:szCs w:val="24"/>
                <w:lang w:val="uk-UA" w:eastAsia="uk-UA"/>
              </w:rPr>
              <w:t>Коефіцієнт автономії (фінансової незалежності</w:t>
            </w:r>
            <w:r w:rsidR="007A20BB" w:rsidRPr="001C5573">
              <w:rPr>
                <w:rFonts w:eastAsia="Calibri"/>
                <w:sz w:val="24"/>
                <w:szCs w:val="24"/>
                <w:lang w:val="uk-UA" w:eastAsia="uk-UA"/>
              </w:rPr>
              <w:t>, концентрації власног</w:t>
            </w:r>
            <w:r w:rsidR="00F04832" w:rsidRPr="001C5573">
              <w:rPr>
                <w:rFonts w:eastAsia="Calibri"/>
                <w:sz w:val="24"/>
                <w:szCs w:val="24"/>
                <w:lang w:val="uk-UA" w:eastAsia="uk-UA"/>
              </w:rPr>
              <w:t>о</w:t>
            </w:r>
            <w:r w:rsidR="007A20BB" w:rsidRPr="001C5573">
              <w:rPr>
                <w:rFonts w:eastAsia="Calibri"/>
                <w:sz w:val="24"/>
                <w:szCs w:val="24"/>
                <w:lang w:val="uk-UA" w:eastAsia="uk-UA"/>
              </w:rPr>
              <w:t xml:space="preserve"> капіталу)</w:t>
            </w:r>
            <w:r w:rsidR="00E63ED0" w:rsidRPr="001C5573">
              <w:rPr>
                <w:rFonts w:eastAsia="Calibri"/>
                <w:sz w:val="24"/>
                <w:szCs w:val="24"/>
                <w:lang w:val="uk-UA" w:eastAsia="uk-UA"/>
              </w:rPr>
              <w:t xml:space="preserve"> </w:t>
            </w:r>
          </w:p>
        </w:tc>
        <w:tc>
          <w:tcPr>
            <w:tcW w:w="1229" w:type="dxa"/>
            <w:shd w:val="clear" w:color="auto" w:fill="auto"/>
          </w:tcPr>
          <w:p w:rsidR="0099068C" w:rsidRPr="001C5573" w:rsidRDefault="0099068C" w:rsidP="0099068C">
            <w:pPr>
              <w:autoSpaceDE w:val="0"/>
              <w:autoSpaceDN w:val="0"/>
              <w:adjustRightInd w:val="0"/>
              <w:jc w:val="center"/>
              <w:rPr>
                <w:bCs/>
                <w:sz w:val="24"/>
                <w:szCs w:val="24"/>
                <w:lang w:val="uk-UA"/>
              </w:rPr>
            </w:pPr>
            <w:r w:rsidRPr="001C5573">
              <w:rPr>
                <w:bCs/>
                <w:sz w:val="24"/>
                <w:szCs w:val="24"/>
                <w:lang w:val="uk-UA"/>
              </w:rPr>
              <w:t>0,472</w:t>
            </w:r>
          </w:p>
        </w:tc>
        <w:tc>
          <w:tcPr>
            <w:tcW w:w="1090" w:type="dxa"/>
            <w:shd w:val="clear" w:color="auto" w:fill="auto"/>
          </w:tcPr>
          <w:p w:rsidR="0099068C" w:rsidRPr="001C5573" w:rsidRDefault="0099068C" w:rsidP="0099068C">
            <w:pPr>
              <w:autoSpaceDE w:val="0"/>
              <w:autoSpaceDN w:val="0"/>
              <w:adjustRightInd w:val="0"/>
              <w:jc w:val="center"/>
              <w:rPr>
                <w:bCs/>
                <w:sz w:val="24"/>
                <w:szCs w:val="24"/>
                <w:lang w:val="uk-UA"/>
              </w:rPr>
            </w:pPr>
            <w:r w:rsidRPr="001C5573">
              <w:rPr>
                <w:bCs/>
                <w:sz w:val="24"/>
                <w:szCs w:val="24"/>
                <w:lang w:val="uk-UA"/>
              </w:rPr>
              <w:t>0,551</w:t>
            </w:r>
          </w:p>
        </w:tc>
        <w:tc>
          <w:tcPr>
            <w:tcW w:w="1145" w:type="dxa"/>
            <w:shd w:val="clear" w:color="auto" w:fill="auto"/>
          </w:tcPr>
          <w:p w:rsidR="0099068C" w:rsidRPr="001C5573" w:rsidRDefault="0099068C" w:rsidP="0099068C">
            <w:pPr>
              <w:autoSpaceDE w:val="0"/>
              <w:autoSpaceDN w:val="0"/>
              <w:adjustRightInd w:val="0"/>
              <w:jc w:val="center"/>
              <w:rPr>
                <w:bCs/>
                <w:sz w:val="24"/>
                <w:szCs w:val="24"/>
                <w:lang w:val="uk-UA"/>
              </w:rPr>
            </w:pPr>
            <w:r w:rsidRPr="001C5573">
              <w:rPr>
                <w:bCs/>
                <w:sz w:val="24"/>
                <w:szCs w:val="24"/>
                <w:lang w:val="uk-UA"/>
              </w:rPr>
              <w:t>0,554</w:t>
            </w:r>
          </w:p>
        </w:tc>
      </w:tr>
      <w:tr w:rsidR="009975E9" w:rsidRPr="001C5573" w:rsidTr="00065E14">
        <w:tc>
          <w:tcPr>
            <w:tcW w:w="665" w:type="dxa"/>
            <w:shd w:val="clear" w:color="auto" w:fill="auto"/>
          </w:tcPr>
          <w:p w:rsidR="009975E9" w:rsidRPr="001C5573" w:rsidRDefault="0054303E" w:rsidP="009975E9">
            <w:pPr>
              <w:autoSpaceDE w:val="0"/>
              <w:autoSpaceDN w:val="0"/>
              <w:adjustRightInd w:val="0"/>
              <w:jc w:val="center"/>
              <w:rPr>
                <w:bCs/>
                <w:sz w:val="24"/>
                <w:szCs w:val="24"/>
                <w:lang w:val="uk-UA"/>
              </w:rPr>
            </w:pPr>
            <w:r>
              <w:rPr>
                <w:bCs/>
                <w:sz w:val="24"/>
                <w:szCs w:val="24"/>
                <w:lang w:val="uk-UA"/>
              </w:rPr>
              <w:t>15</w:t>
            </w:r>
          </w:p>
        </w:tc>
        <w:tc>
          <w:tcPr>
            <w:tcW w:w="5105" w:type="dxa"/>
            <w:shd w:val="clear" w:color="auto" w:fill="auto"/>
          </w:tcPr>
          <w:p w:rsidR="009975E9" w:rsidRPr="001C5573" w:rsidRDefault="009975E9" w:rsidP="009975E9">
            <w:pPr>
              <w:autoSpaceDE w:val="0"/>
              <w:autoSpaceDN w:val="0"/>
              <w:adjustRightInd w:val="0"/>
              <w:jc w:val="both"/>
              <w:rPr>
                <w:bCs/>
                <w:sz w:val="24"/>
                <w:szCs w:val="24"/>
                <w:lang w:val="uk-UA"/>
              </w:rPr>
            </w:pPr>
            <w:r w:rsidRPr="001C5573">
              <w:rPr>
                <w:bCs/>
                <w:sz w:val="24"/>
                <w:szCs w:val="24"/>
                <w:lang w:val="uk-UA"/>
              </w:rPr>
              <w:t>Коефіцієнт фінансування</w:t>
            </w:r>
            <w:r w:rsidRPr="001C5573">
              <w:rPr>
                <w:sz w:val="24"/>
                <w:szCs w:val="24"/>
                <w:lang w:val="uk-UA"/>
              </w:rPr>
              <w:t xml:space="preserve"> </w:t>
            </w:r>
            <w:r w:rsidR="001F4A12">
              <w:rPr>
                <w:sz w:val="24"/>
                <w:szCs w:val="24"/>
                <w:lang w:val="uk-UA"/>
              </w:rPr>
              <w:t>(</w:t>
            </w:r>
            <w:r w:rsidRPr="001C5573">
              <w:rPr>
                <w:sz w:val="24"/>
                <w:szCs w:val="24"/>
                <w:lang w:val="uk-UA"/>
              </w:rPr>
              <w:t>співвідношення залученого і власного капіталу</w:t>
            </w:r>
            <w:r w:rsidR="001F4A12">
              <w:rPr>
                <w:sz w:val="24"/>
                <w:szCs w:val="24"/>
                <w:lang w:val="uk-UA"/>
              </w:rPr>
              <w:t>)</w:t>
            </w:r>
          </w:p>
        </w:tc>
        <w:tc>
          <w:tcPr>
            <w:tcW w:w="1229" w:type="dxa"/>
            <w:shd w:val="clear" w:color="auto" w:fill="auto"/>
          </w:tcPr>
          <w:p w:rsidR="009975E9" w:rsidRPr="001C5573" w:rsidRDefault="009708E7" w:rsidP="009975E9">
            <w:pPr>
              <w:autoSpaceDE w:val="0"/>
              <w:autoSpaceDN w:val="0"/>
              <w:adjustRightInd w:val="0"/>
              <w:jc w:val="center"/>
              <w:rPr>
                <w:bCs/>
                <w:sz w:val="24"/>
                <w:szCs w:val="24"/>
                <w:lang w:val="uk-UA"/>
              </w:rPr>
            </w:pPr>
            <w:r w:rsidRPr="001C5573">
              <w:rPr>
                <w:bCs/>
                <w:sz w:val="24"/>
                <w:szCs w:val="24"/>
                <w:lang w:val="uk-UA"/>
              </w:rPr>
              <w:t>1,112</w:t>
            </w:r>
          </w:p>
        </w:tc>
        <w:tc>
          <w:tcPr>
            <w:tcW w:w="1090" w:type="dxa"/>
            <w:shd w:val="clear" w:color="auto" w:fill="auto"/>
          </w:tcPr>
          <w:p w:rsidR="009975E9" w:rsidRPr="001C5573" w:rsidRDefault="009708E7" w:rsidP="009975E9">
            <w:pPr>
              <w:autoSpaceDE w:val="0"/>
              <w:autoSpaceDN w:val="0"/>
              <w:adjustRightInd w:val="0"/>
              <w:jc w:val="center"/>
              <w:rPr>
                <w:bCs/>
                <w:sz w:val="24"/>
                <w:szCs w:val="24"/>
                <w:lang w:val="uk-UA"/>
              </w:rPr>
            </w:pPr>
            <w:r w:rsidRPr="001C5573">
              <w:rPr>
                <w:bCs/>
                <w:sz w:val="24"/>
                <w:szCs w:val="24"/>
                <w:lang w:val="uk-UA"/>
              </w:rPr>
              <w:t>0,799</w:t>
            </w:r>
          </w:p>
        </w:tc>
        <w:tc>
          <w:tcPr>
            <w:tcW w:w="1145" w:type="dxa"/>
            <w:shd w:val="clear" w:color="auto" w:fill="auto"/>
          </w:tcPr>
          <w:p w:rsidR="009975E9" w:rsidRPr="001C5573" w:rsidRDefault="009708E7" w:rsidP="009975E9">
            <w:pPr>
              <w:autoSpaceDE w:val="0"/>
              <w:autoSpaceDN w:val="0"/>
              <w:adjustRightInd w:val="0"/>
              <w:jc w:val="center"/>
              <w:rPr>
                <w:bCs/>
                <w:sz w:val="24"/>
                <w:szCs w:val="24"/>
                <w:lang w:val="uk-UA"/>
              </w:rPr>
            </w:pPr>
            <w:r w:rsidRPr="001C5573">
              <w:rPr>
                <w:bCs/>
                <w:sz w:val="24"/>
                <w:szCs w:val="24"/>
                <w:lang w:val="uk-UA"/>
              </w:rPr>
              <w:t>0,798</w:t>
            </w:r>
          </w:p>
        </w:tc>
      </w:tr>
      <w:tr w:rsidR="004E34AC" w:rsidRPr="001C5573" w:rsidTr="00065E14">
        <w:tc>
          <w:tcPr>
            <w:tcW w:w="665" w:type="dxa"/>
            <w:shd w:val="clear" w:color="auto" w:fill="auto"/>
          </w:tcPr>
          <w:p w:rsidR="004E34AC" w:rsidRPr="001C5573" w:rsidRDefault="0054303E" w:rsidP="00BF0EEF">
            <w:pPr>
              <w:autoSpaceDE w:val="0"/>
              <w:autoSpaceDN w:val="0"/>
              <w:adjustRightInd w:val="0"/>
              <w:spacing w:line="288" w:lineRule="auto"/>
              <w:jc w:val="center"/>
              <w:rPr>
                <w:bCs/>
                <w:sz w:val="24"/>
                <w:szCs w:val="24"/>
                <w:lang w:val="uk-UA"/>
              </w:rPr>
            </w:pPr>
            <w:r>
              <w:rPr>
                <w:bCs/>
                <w:sz w:val="24"/>
                <w:szCs w:val="24"/>
                <w:lang w:val="uk-UA"/>
              </w:rPr>
              <w:t>16</w:t>
            </w:r>
          </w:p>
        </w:tc>
        <w:tc>
          <w:tcPr>
            <w:tcW w:w="5105" w:type="dxa"/>
            <w:shd w:val="clear" w:color="auto" w:fill="auto"/>
          </w:tcPr>
          <w:p w:rsidR="004E34AC" w:rsidRPr="001C5573" w:rsidRDefault="004E34AC" w:rsidP="00BF0EEF">
            <w:pPr>
              <w:autoSpaceDE w:val="0"/>
              <w:autoSpaceDN w:val="0"/>
              <w:adjustRightInd w:val="0"/>
              <w:spacing w:line="288" w:lineRule="auto"/>
              <w:jc w:val="both"/>
              <w:rPr>
                <w:sz w:val="24"/>
                <w:szCs w:val="24"/>
                <w:lang w:val="uk-UA"/>
              </w:rPr>
            </w:pPr>
            <w:r w:rsidRPr="001C5573">
              <w:rPr>
                <w:sz w:val="24"/>
                <w:szCs w:val="24"/>
                <w:lang w:val="uk-UA"/>
              </w:rPr>
              <w:t xml:space="preserve">Коефіцієнт маневреності власного капіталу </w:t>
            </w:r>
          </w:p>
        </w:tc>
        <w:tc>
          <w:tcPr>
            <w:tcW w:w="1229" w:type="dxa"/>
            <w:shd w:val="clear" w:color="auto" w:fill="auto"/>
          </w:tcPr>
          <w:p w:rsidR="004E34AC" w:rsidRPr="001C5573" w:rsidRDefault="004E34AC" w:rsidP="00BF0EEF">
            <w:pPr>
              <w:autoSpaceDE w:val="0"/>
              <w:autoSpaceDN w:val="0"/>
              <w:adjustRightInd w:val="0"/>
              <w:spacing w:line="288" w:lineRule="auto"/>
              <w:jc w:val="center"/>
              <w:rPr>
                <w:bCs/>
                <w:sz w:val="24"/>
                <w:szCs w:val="24"/>
                <w:lang w:val="uk-UA"/>
              </w:rPr>
            </w:pPr>
            <w:r w:rsidRPr="001C5573">
              <w:rPr>
                <w:bCs/>
                <w:sz w:val="24"/>
                <w:szCs w:val="24"/>
                <w:lang w:val="uk-UA"/>
              </w:rPr>
              <w:t>0,808</w:t>
            </w:r>
          </w:p>
        </w:tc>
        <w:tc>
          <w:tcPr>
            <w:tcW w:w="1090" w:type="dxa"/>
            <w:shd w:val="clear" w:color="auto" w:fill="auto"/>
          </w:tcPr>
          <w:p w:rsidR="004E34AC" w:rsidRPr="001C5573" w:rsidRDefault="004E34AC" w:rsidP="00BF0EEF">
            <w:pPr>
              <w:autoSpaceDE w:val="0"/>
              <w:autoSpaceDN w:val="0"/>
              <w:adjustRightInd w:val="0"/>
              <w:spacing w:line="288" w:lineRule="auto"/>
              <w:jc w:val="center"/>
              <w:rPr>
                <w:bCs/>
                <w:sz w:val="24"/>
                <w:szCs w:val="24"/>
                <w:lang w:val="uk-UA"/>
              </w:rPr>
            </w:pPr>
            <w:r w:rsidRPr="001C5573">
              <w:rPr>
                <w:bCs/>
                <w:sz w:val="24"/>
                <w:szCs w:val="24"/>
                <w:lang w:val="uk-UA"/>
              </w:rPr>
              <w:t>0,944</w:t>
            </w:r>
          </w:p>
        </w:tc>
        <w:tc>
          <w:tcPr>
            <w:tcW w:w="1145" w:type="dxa"/>
            <w:shd w:val="clear" w:color="auto" w:fill="auto"/>
          </w:tcPr>
          <w:p w:rsidR="004E34AC" w:rsidRPr="001C5573" w:rsidRDefault="004E34AC" w:rsidP="00BF0EEF">
            <w:pPr>
              <w:autoSpaceDE w:val="0"/>
              <w:autoSpaceDN w:val="0"/>
              <w:adjustRightInd w:val="0"/>
              <w:spacing w:line="288" w:lineRule="auto"/>
              <w:jc w:val="center"/>
              <w:rPr>
                <w:bCs/>
                <w:sz w:val="24"/>
                <w:szCs w:val="24"/>
                <w:lang w:val="uk-UA"/>
              </w:rPr>
            </w:pPr>
            <w:r w:rsidRPr="001C5573">
              <w:rPr>
                <w:bCs/>
                <w:sz w:val="24"/>
                <w:szCs w:val="24"/>
                <w:lang w:val="uk-UA"/>
              </w:rPr>
              <w:t>0,983</w:t>
            </w:r>
          </w:p>
        </w:tc>
      </w:tr>
      <w:tr w:rsidR="004E34AC" w:rsidRPr="001C5573" w:rsidTr="00065E14">
        <w:tc>
          <w:tcPr>
            <w:tcW w:w="665" w:type="dxa"/>
            <w:shd w:val="clear" w:color="auto" w:fill="auto"/>
          </w:tcPr>
          <w:p w:rsidR="004E34AC" w:rsidRPr="001C5573" w:rsidRDefault="0054303E" w:rsidP="004E34AC">
            <w:pPr>
              <w:autoSpaceDE w:val="0"/>
              <w:autoSpaceDN w:val="0"/>
              <w:adjustRightInd w:val="0"/>
              <w:jc w:val="center"/>
              <w:rPr>
                <w:bCs/>
                <w:sz w:val="24"/>
                <w:szCs w:val="24"/>
                <w:lang w:val="uk-UA"/>
              </w:rPr>
            </w:pPr>
            <w:r>
              <w:rPr>
                <w:bCs/>
                <w:sz w:val="24"/>
                <w:szCs w:val="24"/>
                <w:lang w:val="uk-UA"/>
              </w:rPr>
              <w:t>17</w:t>
            </w:r>
          </w:p>
        </w:tc>
        <w:tc>
          <w:tcPr>
            <w:tcW w:w="5105" w:type="dxa"/>
            <w:shd w:val="clear" w:color="auto" w:fill="auto"/>
          </w:tcPr>
          <w:p w:rsidR="004E34AC" w:rsidRPr="001C5573" w:rsidRDefault="004E34AC" w:rsidP="004E34AC">
            <w:pPr>
              <w:autoSpaceDE w:val="0"/>
              <w:autoSpaceDN w:val="0"/>
              <w:adjustRightInd w:val="0"/>
              <w:jc w:val="both"/>
              <w:rPr>
                <w:sz w:val="24"/>
                <w:szCs w:val="24"/>
                <w:lang w:val="uk-UA"/>
              </w:rPr>
            </w:pPr>
            <w:r w:rsidRPr="001C5573">
              <w:rPr>
                <w:sz w:val="24"/>
                <w:szCs w:val="24"/>
                <w:lang w:val="uk-UA"/>
              </w:rPr>
              <w:t>Коефіцієнт концентрації залученого капіталу</w:t>
            </w:r>
            <w:r w:rsidR="001C5573" w:rsidRPr="001C5573">
              <w:rPr>
                <w:sz w:val="24"/>
                <w:szCs w:val="24"/>
                <w:lang w:val="uk-UA"/>
              </w:rPr>
              <w:t xml:space="preserve"> (к</w:t>
            </w:r>
            <w:r w:rsidR="00A40734" w:rsidRPr="001C5573">
              <w:rPr>
                <w:sz w:val="24"/>
                <w:szCs w:val="24"/>
                <w:lang w:val="uk-UA"/>
              </w:rPr>
              <w:t>оеф</w:t>
            </w:r>
            <w:r w:rsidR="00F46E2A">
              <w:rPr>
                <w:sz w:val="24"/>
                <w:szCs w:val="24"/>
                <w:lang w:val="uk-UA"/>
              </w:rPr>
              <w:t>іцієнт</w:t>
            </w:r>
            <w:r w:rsidR="00A40734" w:rsidRPr="001C5573">
              <w:rPr>
                <w:sz w:val="24"/>
                <w:szCs w:val="24"/>
                <w:lang w:val="uk-UA"/>
              </w:rPr>
              <w:t xml:space="preserve"> заборгованості)</w:t>
            </w:r>
          </w:p>
        </w:tc>
        <w:tc>
          <w:tcPr>
            <w:tcW w:w="1229" w:type="dxa"/>
            <w:shd w:val="clear" w:color="auto" w:fill="auto"/>
          </w:tcPr>
          <w:p w:rsidR="004E34AC" w:rsidRPr="001C5573" w:rsidRDefault="004E34AC" w:rsidP="004E34AC">
            <w:pPr>
              <w:autoSpaceDE w:val="0"/>
              <w:autoSpaceDN w:val="0"/>
              <w:adjustRightInd w:val="0"/>
              <w:jc w:val="center"/>
              <w:rPr>
                <w:bCs/>
                <w:sz w:val="24"/>
                <w:szCs w:val="24"/>
                <w:lang w:val="uk-UA"/>
              </w:rPr>
            </w:pPr>
            <w:r w:rsidRPr="001C5573">
              <w:rPr>
                <w:bCs/>
                <w:sz w:val="24"/>
                <w:szCs w:val="24"/>
                <w:lang w:val="uk-UA"/>
              </w:rPr>
              <w:t>0,</w:t>
            </w:r>
            <w:r w:rsidR="00A40734" w:rsidRPr="001C5573">
              <w:rPr>
                <w:bCs/>
                <w:sz w:val="24"/>
                <w:szCs w:val="24"/>
                <w:lang w:val="uk-UA"/>
              </w:rPr>
              <w:t>525</w:t>
            </w:r>
          </w:p>
        </w:tc>
        <w:tc>
          <w:tcPr>
            <w:tcW w:w="1090" w:type="dxa"/>
            <w:shd w:val="clear" w:color="auto" w:fill="auto"/>
          </w:tcPr>
          <w:p w:rsidR="004E34AC" w:rsidRPr="001C5573" w:rsidRDefault="004E34AC" w:rsidP="004E34AC">
            <w:pPr>
              <w:autoSpaceDE w:val="0"/>
              <w:autoSpaceDN w:val="0"/>
              <w:adjustRightInd w:val="0"/>
              <w:jc w:val="center"/>
              <w:rPr>
                <w:bCs/>
                <w:sz w:val="24"/>
                <w:szCs w:val="24"/>
                <w:lang w:val="uk-UA"/>
              </w:rPr>
            </w:pPr>
            <w:r w:rsidRPr="001C5573">
              <w:rPr>
                <w:bCs/>
                <w:sz w:val="24"/>
                <w:szCs w:val="24"/>
                <w:lang w:val="uk-UA"/>
              </w:rPr>
              <w:t>0,</w:t>
            </w:r>
            <w:r w:rsidR="00A40734" w:rsidRPr="001C5573">
              <w:rPr>
                <w:bCs/>
                <w:sz w:val="24"/>
                <w:szCs w:val="24"/>
                <w:lang w:val="uk-UA"/>
              </w:rPr>
              <w:t>441</w:t>
            </w:r>
          </w:p>
        </w:tc>
        <w:tc>
          <w:tcPr>
            <w:tcW w:w="1145" w:type="dxa"/>
            <w:shd w:val="clear" w:color="auto" w:fill="auto"/>
          </w:tcPr>
          <w:p w:rsidR="004E34AC" w:rsidRPr="001C5573" w:rsidRDefault="004E34AC" w:rsidP="004E34AC">
            <w:pPr>
              <w:autoSpaceDE w:val="0"/>
              <w:autoSpaceDN w:val="0"/>
              <w:adjustRightInd w:val="0"/>
              <w:jc w:val="center"/>
              <w:rPr>
                <w:bCs/>
                <w:sz w:val="24"/>
                <w:szCs w:val="24"/>
                <w:lang w:val="uk-UA"/>
              </w:rPr>
            </w:pPr>
            <w:r w:rsidRPr="001C5573">
              <w:rPr>
                <w:bCs/>
                <w:sz w:val="24"/>
                <w:szCs w:val="24"/>
                <w:lang w:val="uk-UA"/>
              </w:rPr>
              <w:t>0,</w:t>
            </w:r>
            <w:r w:rsidR="00A40734" w:rsidRPr="001C5573">
              <w:rPr>
                <w:bCs/>
                <w:sz w:val="24"/>
                <w:szCs w:val="24"/>
                <w:lang w:val="uk-UA"/>
              </w:rPr>
              <w:t>443</w:t>
            </w:r>
          </w:p>
        </w:tc>
      </w:tr>
      <w:tr w:rsidR="004E34AC" w:rsidRPr="001C5573" w:rsidTr="00065E14">
        <w:tc>
          <w:tcPr>
            <w:tcW w:w="665" w:type="dxa"/>
            <w:shd w:val="clear" w:color="auto" w:fill="auto"/>
          </w:tcPr>
          <w:p w:rsidR="004E34AC" w:rsidRPr="001C5573" w:rsidRDefault="0054303E" w:rsidP="004E34AC">
            <w:pPr>
              <w:autoSpaceDE w:val="0"/>
              <w:autoSpaceDN w:val="0"/>
              <w:adjustRightInd w:val="0"/>
              <w:jc w:val="center"/>
              <w:rPr>
                <w:bCs/>
                <w:sz w:val="24"/>
                <w:szCs w:val="24"/>
                <w:lang w:val="uk-UA"/>
              </w:rPr>
            </w:pPr>
            <w:r>
              <w:rPr>
                <w:bCs/>
                <w:sz w:val="24"/>
                <w:szCs w:val="24"/>
                <w:lang w:val="uk-UA"/>
              </w:rPr>
              <w:t>18</w:t>
            </w:r>
          </w:p>
        </w:tc>
        <w:tc>
          <w:tcPr>
            <w:tcW w:w="5105" w:type="dxa"/>
            <w:shd w:val="clear" w:color="auto" w:fill="auto"/>
          </w:tcPr>
          <w:p w:rsidR="004E34AC" w:rsidRPr="001C5573" w:rsidRDefault="004E34AC" w:rsidP="004E34AC">
            <w:pPr>
              <w:autoSpaceDE w:val="0"/>
              <w:autoSpaceDN w:val="0"/>
              <w:adjustRightInd w:val="0"/>
              <w:jc w:val="both"/>
              <w:rPr>
                <w:sz w:val="24"/>
                <w:szCs w:val="24"/>
                <w:lang w:val="uk-UA"/>
              </w:rPr>
            </w:pPr>
            <w:r w:rsidRPr="001C5573">
              <w:rPr>
                <w:sz w:val="24"/>
                <w:szCs w:val="24"/>
                <w:lang w:val="uk-UA"/>
              </w:rPr>
              <w:t>Коефіцієнт довгострокового залучення позикових коштів</w:t>
            </w:r>
          </w:p>
        </w:tc>
        <w:tc>
          <w:tcPr>
            <w:tcW w:w="1229" w:type="dxa"/>
            <w:shd w:val="clear" w:color="auto" w:fill="auto"/>
          </w:tcPr>
          <w:p w:rsidR="004E34AC" w:rsidRPr="001C5573" w:rsidRDefault="00065E14" w:rsidP="004E34AC">
            <w:pPr>
              <w:autoSpaceDE w:val="0"/>
              <w:autoSpaceDN w:val="0"/>
              <w:adjustRightInd w:val="0"/>
              <w:jc w:val="center"/>
              <w:rPr>
                <w:bCs/>
                <w:sz w:val="24"/>
                <w:szCs w:val="24"/>
                <w:lang w:val="uk-UA"/>
              </w:rPr>
            </w:pPr>
            <w:r w:rsidRPr="001C5573">
              <w:rPr>
                <w:bCs/>
                <w:sz w:val="24"/>
                <w:szCs w:val="24"/>
                <w:lang w:val="uk-UA"/>
              </w:rPr>
              <w:t>0,319</w:t>
            </w:r>
          </w:p>
        </w:tc>
        <w:tc>
          <w:tcPr>
            <w:tcW w:w="1090" w:type="dxa"/>
            <w:shd w:val="clear" w:color="auto" w:fill="auto"/>
          </w:tcPr>
          <w:p w:rsidR="004E34AC" w:rsidRPr="001C5573" w:rsidRDefault="00065E14" w:rsidP="004E34AC">
            <w:pPr>
              <w:autoSpaceDE w:val="0"/>
              <w:autoSpaceDN w:val="0"/>
              <w:adjustRightInd w:val="0"/>
              <w:jc w:val="center"/>
              <w:rPr>
                <w:bCs/>
                <w:sz w:val="24"/>
                <w:szCs w:val="24"/>
                <w:lang w:val="uk-UA"/>
              </w:rPr>
            </w:pPr>
            <w:r w:rsidRPr="001C5573">
              <w:rPr>
                <w:bCs/>
                <w:sz w:val="24"/>
                <w:szCs w:val="24"/>
                <w:lang w:val="uk-UA"/>
              </w:rPr>
              <w:t>0,081</w:t>
            </w:r>
          </w:p>
        </w:tc>
        <w:tc>
          <w:tcPr>
            <w:tcW w:w="1145" w:type="dxa"/>
            <w:shd w:val="clear" w:color="auto" w:fill="auto"/>
          </w:tcPr>
          <w:p w:rsidR="004E34AC" w:rsidRPr="001C5573" w:rsidRDefault="00065E14" w:rsidP="004E34AC">
            <w:pPr>
              <w:autoSpaceDE w:val="0"/>
              <w:autoSpaceDN w:val="0"/>
              <w:adjustRightInd w:val="0"/>
              <w:jc w:val="center"/>
              <w:rPr>
                <w:bCs/>
                <w:sz w:val="24"/>
                <w:szCs w:val="24"/>
                <w:lang w:val="uk-UA"/>
              </w:rPr>
            </w:pPr>
            <w:r w:rsidRPr="001C5573">
              <w:rPr>
                <w:bCs/>
                <w:sz w:val="24"/>
                <w:szCs w:val="24"/>
                <w:lang w:val="uk-UA"/>
              </w:rPr>
              <w:t>0,183</w:t>
            </w:r>
          </w:p>
        </w:tc>
      </w:tr>
      <w:tr w:rsidR="004E34AC" w:rsidRPr="001C5573" w:rsidTr="00065E14">
        <w:tc>
          <w:tcPr>
            <w:tcW w:w="665" w:type="dxa"/>
            <w:shd w:val="clear" w:color="auto" w:fill="auto"/>
          </w:tcPr>
          <w:p w:rsidR="004E34AC" w:rsidRPr="001C5573" w:rsidRDefault="0054303E" w:rsidP="004E34AC">
            <w:pPr>
              <w:autoSpaceDE w:val="0"/>
              <w:autoSpaceDN w:val="0"/>
              <w:adjustRightInd w:val="0"/>
              <w:jc w:val="center"/>
              <w:rPr>
                <w:bCs/>
                <w:sz w:val="24"/>
                <w:szCs w:val="24"/>
                <w:lang w:val="uk-UA"/>
              </w:rPr>
            </w:pPr>
            <w:r>
              <w:rPr>
                <w:bCs/>
                <w:sz w:val="24"/>
                <w:szCs w:val="24"/>
                <w:lang w:val="uk-UA"/>
              </w:rPr>
              <w:t>19</w:t>
            </w:r>
          </w:p>
        </w:tc>
        <w:tc>
          <w:tcPr>
            <w:tcW w:w="5105" w:type="dxa"/>
            <w:shd w:val="clear" w:color="auto" w:fill="auto"/>
          </w:tcPr>
          <w:p w:rsidR="004E34AC" w:rsidRPr="001C5573" w:rsidRDefault="004E34AC" w:rsidP="004E34AC">
            <w:pPr>
              <w:autoSpaceDE w:val="0"/>
              <w:autoSpaceDN w:val="0"/>
              <w:adjustRightInd w:val="0"/>
              <w:jc w:val="both"/>
              <w:rPr>
                <w:bCs/>
                <w:sz w:val="24"/>
                <w:szCs w:val="24"/>
                <w:lang w:val="uk-UA"/>
              </w:rPr>
            </w:pPr>
            <w:r w:rsidRPr="001C5573">
              <w:rPr>
                <w:sz w:val="24"/>
                <w:szCs w:val="24"/>
                <w:lang w:val="uk-UA"/>
              </w:rPr>
              <w:t xml:space="preserve">Загальний коефіцієнт </w:t>
            </w:r>
            <w:r w:rsidR="001F4A12">
              <w:rPr>
                <w:sz w:val="24"/>
                <w:szCs w:val="24"/>
                <w:lang w:val="uk-UA"/>
              </w:rPr>
              <w:t xml:space="preserve">ліквідності </w:t>
            </w:r>
            <w:r w:rsidRPr="001C5573">
              <w:rPr>
                <w:sz w:val="24"/>
                <w:szCs w:val="24"/>
                <w:lang w:val="uk-UA" w:eastAsia="uk-UA"/>
              </w:rPr>
              <w:t xml:space="preserve">(коефіцієнт покриття, коефіцієнт </w:t>
            </w:r>
            <w:r w:rsidRPr="001C5573">
              <w:rPr>
                <w:sz w:val="24"/>
                <w:szCs w:val="24"/>
                <w:lang w:val="uk-UA"/>
              </w:rPr>
              <w:t xml:space="preserve"> поточної ліквідності)</w:t>
            </w:r>
          </w:p>
        </w:tc>
        <w:tc>
          <w:tcPr>
            <w:tcW w:w="1229" w:type="dxa"/>
            <w:shd w:val="clear" w:color="auto" w:fill="auto"/>
          </w:tcPr>
          <w:p w:rsidR="004E34AC" w:rsidRPr="001C5573" w:rsidRDefault="004E34AC" w:rsidP="004E34AC">
            <w:pPr>
              <w:autoSpaceDE w:val="0"/>
              <w:autoSpaceDN w:val="0"/>
              <w:adjustRightInd w:val="0"/>
              <w:jc w:val="center"/>
              <w:rPr>
                <w:bCs/>
                <w:sz w:val="24"/>
                <w:szCs w:val="24"/>
                <w:lang w:val="uk-UA"/>
              </w:rPr>
            </w:pPr>
            <w:r w:rsidRPr="001C5573">
              <w:rPr>
                <w:bCs/>
                <w:sz w:val="24"/>
                <w:szCs w:val="24"/>
                <w:lang w:val="uk-UA"/>
              </w:rPr>
              <w:t>1,73</w:t>
            </w:r>
          </w:p>
        </w:tc>
        <w:tc>
          <w:tcPr>
            <w:tcW w:w="1090" w:type="dxa"/>
            <w:shd w:val="clear" w:color="auto" w:fill="auto"/>
          </w:tcPr>
          <w:p w:rsidR="004E34AC" w:rsidRPr="001C5573" w:rsidRDefault="004E34AC" w:rsidP="004E34AC">
            <w:pPr>
              <w:autoSpaceDE w:val="0"/>
              <w:autoSpaceDN w:val="0"/>
              <w:adjustRightInd w:val="0"/>
              <w:jc w:val="center"/>
              <w:rPr>
                <w:bCs/>
                <w:sz w:val="24"/>
                <w:szCs w:val="24"/>
                <w:lang w:val="uk-UA"/>
              </w:rPr>
            </w:pPr>
            <w:r w:rsidRPr="001C5573">
              <w:rPr>
                <w:bCs/>
                <w:sz w:val="24"/>
                <w:szCs w:val="24"/>
                <w:lang w:val="uk-UA"/>
              </w:rPr>
              <w:t>1,22</w:t>
            </w:r>
          </w:p>
        </w:tc>
        <w:tc>
          <w:tcPr>
            <w:tcW w:w="1145" w:type="dxa"/>
            <w:shd w:val="clear" w:color="auto" w:fill="auto"/>
          </w:tcPr>
          <w:p w:rsidR="004E34AC" w:rsidRPr="001C5573" w:rsidRDefault="004E34AC" w:rsidP="004E34AC">
            <w:pPr>
              <w:autoSpaceDE w:val="0"/>
              <w:autoSpaceDN w:val="0"/>
              <w:adjustRightInd w:val="0"/>
              <w:jc w:val="center"/>
              <w:rPr>
                <w:bCs/>
                <w:sz w:val="24"/>
                <w:szCs w:val="24"/>
                <w:lang w:val="uk-UA"/>
              </w:rPr>
            </w:pPr>
            <w:r w:rsidRPr="001C5573">
              <w:rPr>
                <w:bCs/>
                <w:sz w:val="24"/>
                <w:szCs w:val="24"/>
                <w:lang w:val="uk-UA"/>
              </w:rPr>
              <w:t>1,67</w:t>
            </w:r>
          </w:p>
        </w:tc>
      </w:tr>
      <w:tr w:rsidR="004E34AC" w:rsidRPr="001C5573" w:rsidTr="00065E14">
        <w:tc>
          <w:tcPr>
            <w:tcW w:w="665" w:type="dxa"/>
            <w:shd w:val="clear" w:color="auto" w:fill="auto"/>
          </w:tcPr>
          <w:p w:rsidR="004E34AC" w:rsidRPr="001C5573" w:rsidRDefault="0054303E" w:rsidP="004E34AC">
            <w:pPr>
              <w:autoSpaceDE w:val="0"/>
              <w:autoSpaceDN w:val="0"/>
              <w:adjustRightInd w:val="0"/>
              <w:jc w:val="center"/>
              <w:rPr>
                <w:bCs/>
                <w:sz w:val="24"/>
                <w:szCs w:val="24"/>
                <w:lang w:val="uk-UA"/>
              </w:rPr>
            </w:pPr>
            <w:r>
              <w:rPr>
                <w:bCs/>
                <w:sz w:val="24"/>
                <w:szCs w:val="24"/>
                <w:lang w:val="uk-UA"/>
              </w:rPr>
              <w:t>20</w:t>
            </w:r>
          </w:p>
        </w:tc>
        <w:tc>
          <w:tcPr>
            <w:tcW w:w="5105" w:type="dxa"/>
            <w:shd w:val="clear" w:color="auto" w:fill="auto"/>
          </w:tcPr>
          <w:p w:rsidR="004E34AC" w:rsidRPr="001C5573" w:rsidRDefault="004E34AC" w:rsidP="004E34AC">
            <w:pPr>
              <w:autoSpaceDE w:val="0"/>
              <w:autoSpaceDN w:val="0"/>
              <w:adjustRightInd w:val="0"/>
              <w:jc w:val="both"/>
              <w:rPr>
                <w:bCs/>
                <w:sz w:val="24"/>
                <w:szCs w:val="24"/>
                <w:lang w:val="uk-UA"/>
              </w:rPr>
            </w:pPr>
            <w:r w:rsidRPr="001C5573">
              <w:rPr>
                <w:sz w:val="24"/>
                <w:szCs w:val="24"/>
                <w:lang w:val="uk-UA" w:eastAsia="uk-UA"/>
              </w:rPr>
              <w:t>Коефіцієнт співвідношення кредиторської та дебіторської заборгованості</w:t>
            </w:r>
          </w:p>
        </w:tc>
        <w:tc>
          <w:tcPr>
            <w:tcW w:w="1229" w:type="dxa"/>
            <w:shd w:val="clear" w:color="auto" w:fill="auto"/>
          </w:tcPr>
          <w:p w:rsidR="004E34AC" w:rsidRPr="001C5573" w:rsidRDefault="004E34AC" w:rsidP="004E34AC">
            <w:pPr>
              <w:autoSpaceDE w:val="0"/>
              <w:autoSpaceDN w:val="0"/>
              <w:adjustRightInd w:val="0"/>
              <w:jc w:val="center"/>
              <w:rPr>
                <w:bCs/>
                <w:sz w:val="24"/>
                <w:szCs w:val="24"/>
                <w:lang w:val="uk-UA"/>
              </w:rPr>
            </w:pPr>
            <w:r w:rsidRPr="001C5573">
              <w:rPr>
                <w:bCs/>
                <w:sz w:val="24"/>
                <w:szCs w:val="24"/>
                <w:lang w:val="uk-UA"/>
              </w:rPr>
              <w:t>0,859</w:t>
            </w:r>
          </w:p>
        </w:tc>
        <w:tc>
          <w:tcPr>
            <w:tcW w:w="1090" w:type="dxa"/>
            <w:shd w:val="clear" w:color="auto" w:fill="auto"/>
          </w:tcPr>
          <w:p w:rsidR="004E34AC" w:rsidRPr="001C5573" w:rsidRDefault="004E34AC" w:rsidP="004E34AC">
            <w:pPr>
              <w:autoSpaceDE w:val="0"/>
              <w:autoSpaceDN w:val="0"/>
              <w:adjustRightInd w:val="0"/>
              <w:jc w:val="center"/>
              <w:rPr>
                <w:bCs/>
                <w:sz w:val="24"/>
                <w:szCs w:val="24"/>
                <w:lang w:val="uk-UA"/>
              </w:rPr>
            </w:pPr>
            <w:r w:rsidRPr="001C5573">
              <w:rPr>
                <w:bCs/>
                <w:sz w:val="24"/>
                <w:szCs w:val="24"/>
                <w:lang w:val="uk-UA"/>
              </w:rPr>
              <w:t>1,125</w:t>
            </w:r>
          </w:p>
        </w:tc>
        <w:tc>
          <w:tcPr>
            <w:tcW w:w="1145" w:type="dxa"/>
            <w:shd w:val="clear" w:color="auto" w:fill="auto"/>
          </w:tcPr>
          <w:p w:rsidR="004E34AC" w:rsidRPr="001C5573" w:rsidRDefault="004E34AC" w:rsidP="004E34AC">
            <w:pPr>
              <w:autoSpaceDE w:val="0"/>
              <w:autoSpaceDN w:val="0"/>
              <w:adjustRightInd w:val="0"/>
              <w:jc w:val="center"/>
              <w:rPr>
                <w:bCs/>
                <w:sz w:val="24"/>
                <w:szCs w:val="24"/>
                <w:lang w:val="uk-UA"/>
              </w:rPr>
            </w:pPr>
            <w:r w:rsidRPr="001C5573">
              <w:rPr>
                <w:bCs/>
                <w:sz w:val="24"/>
                <w:szCs w:val="24"/>
                <w:lang w:val="uk-UA"/>
              </w:rPr>
              <w:t>0,856</w:t>
            </w:r>
          </w:p>
        </w:tc>
      </w:tr>
      <w:tr w:rsidR="004E34AC" w:rsidRPr="001C5573" w:rsidTr="00065E14">
        <w:tc>
          <w:tcPr>
            <w:tcW w:w="665" w:type="dxa"/>
            <w:shd w:val="clear" w:color="auto" w:fill="auto"/>
          </w:tcPr>
          <w:p w:rsidR="004E34AC" w:rsidRPr="001C5573" w:rsidRDefault="0054303E" w:rsidP="00450C3B">
            <w:pPr>
              <w:autoSpaceDE w:val="0"/>
              <w:autoSpaceDN w:val="0"/>
              <w:adjustRightInd w:val="0"/>
              <w:spacing w:line="276" w:lineRule="auto"/>
              <w:jc w:val="center"/>
              <w:rPr>
                <w:bCs/>
                <w:sz w:val="24"/>
                <w:szCs w:val="24"/>
                <w:lang w:val="uk-UA"/>
              </w:rPr>
            </w:pPr>
            <w:r>
              <w:rPr>
                <w:bCs/>
                <w:sz w:val="24"/>
                <w:szCs w:val="24"/>
                <w:lang w:val="uk-UA"/>
              </w:rPr>
              <w:t>21</w:t>
            </w:r>
          </w:p>
        </w:tc>
        <w:tc>
          <w:tcPr>
            <w:tcW w:w="5105" w:type="dxa"/>
            <w:shd w:val="clear" w:color="auto" w:fill="auto"/>
          </w:tcPr>
          <w:p w:rsidR="004E34AC" w:rsidRPr="001C5573" w:rsidRDefault="004E34AC" w:rsidP="00450C3B">
            <w:pPr>
              <w:autoSpaceDE w:val="0"/>
              <w:autoSpaceDN w:val="0"/>
              <w:adjustRightInd w:val="0"/>
              <w:spacing w:line="276" w:lineRule="auto"/>
              <w:jc w:val="both"/>
              <w:rPr>
                <w:bCs/>
                <w:sz w:val="24"/>
                <w:szCs w:val="24"/>
                <w:lang w:val="uk-UA"/>
              </w:rPr>
            </w:pPr>
            <w:r w:rsidRPr="001C5573">
              <w:rPr>
                <w:sz w:val="24"/>
                <w:szCs w:val="24"/>
                <w:lang w:val="uk-UA" w:eastAsia="uk-UA"/>
              </w:rPr>
              <w:t>Коефіцієнт абсолютної ліквідності</w:t>
            </w:r>
          </w:p>
        </w:tc>
        <w:tc>
          <w:tcPr>
            <w:tcW w:w="1229" w:type="dxa"/>
            <w:shd w:val="clear" w:color="auto" w:fill="auto"/>
          </w:tcPr>
          <w:p w:rsidR="004E34AC" w:rsidRPr="001C5573" w:rsidRDefault="004E34AC" w:rsidP="00450C3B">
            <w:pPr>
              <w:autoSpaceDE w:val="0"/>
              <w:autoSpaceDN w:val="0"/>
              <w:adjustRightInd w:val="0"/>
              <w:spacing w:line="276" w:lineRule="auto"/>
              <w:jc w:val="center"/>
              <w:rPr>
                <w:bCs/>
                <w:sz w:val="24"/>
                <w:szCs w:val="24"/>
                <w:lang w:val="uk-UA"/>
              </w:rPr>
            </w:pPr>
            <w:r w:rsidRPr="001C5573">
              <w:rPr>
                <w:bCs/>
                <w:sz w:val="24"/>
                <w:szCs w:val="24"/>
                <w:lang w:val="uk-UA"/>
              </w:rPr>
              <w:t>0,121</w:t>
            </w:r>
          </w:p>
        </w:tc>
        <w:tc>
          <w:tcPr>
            <w:tcW w:w="1090" w:type="dxa"/>
            <w:shd w:val="clear" w:color="auto" w:fill="auto"/>
          </w:tcPr>
          <w:p w:rsidR="004E34AC" w:rsidRPr="001C5573" w:rsidRDefault="004E34AC" w:rsidP="00450C3B">
            <w:pPr>
              <w:autoSpaceDE w:val="0"/>
              <w:autoSpaceDN w:val="0"/>
              <w:adjustRightInd w:val="0"/>
              <w:spacing w:line="276" w:lineRule="auto"/>
              <w:jc w:val="center"/>
              <w:rPr>
                <w:bCs/>
                <w:sz w:val="24"/>
                <w:szCs w:val="24"/>
                <w:lang w:val="uk-UA"/>
              </w:rPr>
            </w:pPr>
            <w:r w:rsidRPr="001C5573">
              <w:rPr>
                <w:bCs/>
                <w:sz w:val="24"/>
                <w:szCs w:val="24"/>
                <w:lang w:val="uk-UA"/>
              </w:rPr>
              <w:t>0,080</w:t>
            </w:r>
          </w:p>
        </w:tc>
        <w:tc>
          <w:tcPr>
            <w:tcW w:w="1145" w:type="dxa"/>
            <w:shd w:val="clear" w:color="auto" w:fill="auto"/>
          </w:tcPr>
          <w:p w:rsidR="004E34AC" w:rsidRPr="001C5573" w:rsidRDefault="004E34AC" w:rsidP="00450C3B">
            <w:pPr>
              <w:autoSpaceDE w:val="0"/>
              <w:autoSpaceDN w:val="0"/>
              <w:adjustRightInd w:val="0"/>
              <w:spacing w:line="276" w:lineRule="auto"/>
              <w:jc w:val="center"/>
              <w:rPr>
                <w:bCs/>
                <w:sz w:val="24"/>
                <w:szCs w:val="24"/>
                <w:lang w:val="uk-UA"/>
              </w:rPr>
            </w:pPr>
            <w:r w:rsidRPr="001C5573">
              <w:rPr>
                <w:bCs/>
                <w:sz w:val="24"/>
                <w:szCs w:val="24"/>
                <w:lang w:val="uk-UA"/>
              </w:rPr>
              <w:t>0,056</w:t>
            </w:r>
          </w:p>
        </w:tc>
      </w:tr>
      <w:tr w:rsidR="004E34AC" w:rsidRPr="001C5573" w:rsidTr="00BF0EEF">
        <w:tc>
          <w:tcPr>
            <w:tcW w:w="665" w:type="dxa"/>
            <w:tcBorders>
              <w:bottom w:val="single" w:sz="4" w:space="0" w:color="auto"/>
            </w:tcBorders>
            <w:shd w:val="clear" w:color="auto" w:fill="auto"/>
          </w:tcPr>
          <w:p w:rsidR="004E34AC" w:rsidRPr="001C5573" w:rsidRDefault="0054303E" w:rsidP="00450C3B">
            <w:pPr>
              <w:autoSpaceDE w:val="0"/>
              <w:autoSpaceDN w:val="0"/>
              <w:adjustRightInd w:val="0"/>
              <w:spacing w:line="276" w:lineRule="auto"/>
              <w:jc w:val="center"/>
              <w:rPr>
                <w:bCs/>
                <w:sz w:val="24"/>
                <w:szCs w:val="24"/>
                <w:lang w:val="uk-UA"/>
              </w:rPr>
            </w:pPr>
            <w:r>
              <w:rPr>
                <w:bCs/>
                <w:sz w:val="24"/>
                <w:szCs w:val="24"/>
                <w:lang w:val="uk-UA"/>
              </w:rPr>
              <w:t>22</w:t>
            </w:r>
          </w:p>
        </w:tc>
        <w:tc>
          <w:tcPr>
            <w:tcW w:w="5105" w:type="dxa"/>
            <w:tcBorders>
              <w:bottom w:val="single" w:sz="4" w:space="0" w:color="auto"/>
            </w:tcBorders>
            <w:shd w:val="clear" w:color="auto" w:fill="auto"/>
          </w:tcPr>
          <w:p w:rsidR="004E34AC" w:rsidRPr="001C5573" w:rsidRDefault="004E34AC" w:rsidP="00450C3B">
            <w:pPr>
              <w:autoSpaceDE w:val="0"/>
              <w:autoSpaceDN w:val="0"/>
              <w:adjustRightInd w:val="0"/>
              <w:spacing w:line="276" w:lineRule="auto"/>
              <w:jc w:val="both"/>
              <w:rPr>
                <w:sz w:val="24"/>
                <w:szCs w:val="24"/>
                <w:lang w:val="uk-UA" w:eastAsia="uk-UA"/>
              </w:rPr>
            </w:pPr>
            <w:r w:rsidRPr="001C5573">
              <w:rPr>
                <w:sz w:val="24"/>
                <w:szCs w:val="24"/>
                <w:lang w:val="uk-UA" w:eastAsia="uk-UA"/>
              </w:rPr>
              <w:t>Коефіцієнт чистих оборотних активів</w:t>
            </w:r>
          </w:p>
        </w:tc>
        <w:tc>
          <w:tcPr>
            <w:tcW w:w="1229" w:type="dxa"/>
            <w:tcBorders>
              <w:bottom w:val="single" w:sz="4" w:space="0" w:color="auto"/>
            </w:tcBorders>
            <w:shd w:val="clear" w:color="auto" w:fill="auto"/>
          </w:tcPr>
          <w:p w:rsidR="004E34AC" w:rsidRPr="001C5573" w:rsidRDefault="007457E9" w:rsidP="00450C3B">
            <w:pPr>
              <w:autoSpaceDE w:val="0"/>
              <w:autoSpaceDN w:val="0"/>
              <w:adjustRightInd w:val="0"/>
              <w:spacing w:line="276" w:lineRule="auto"/>
              <w:jc w:val="center"/>
              <w:rPr>
                <w:bCs/>
                <w:sz w:val="24"/>
                <w:szCs w:val="24"/>
                <w:lang w:val="uk-UA"/>
              </w:rPr>
            </w:pPr>
            <w:r w:rsidRPr="001C5573">
              <w:rPr>
                <w:bCs/>
                <w:sz w:val="24"/>
                <w:szCs w:val="24"/>
                <w:lang w:val="uk-UA"/>
              </w:rPr>
              <w:t>0,096</w:t>
            </w:r>
          </w:p>
        </w:tc>
        <w:tc>
          <w:tcPr>
            <w:tcW w:w="1090" w:type="dxa"/>
            <w:tcBorders>
              <w:bottom w:val="single" w:sz="4" w:space="0" w:color="auto"/>
            </w:tcBorders>
            <w:shd w:val="clear" w:color="auto" w:fill="auto"/>
          </w:tcPr>
          <w:p w:rsidR="004E34AC" w:rsidRPr="001C5573" w:rsidRDefault="007457E9" w:rsidP="00450C3B">
            <w:pPr>
              <w:autoSpaceDE w:val="0"/>
              <w:autoSpaceDN w:val="0"/>
              <w:adjustRightInd w:val="0"/>
              <w:spacing w:line="276" w:lineRule="auto"/>
              <w:jc w:val="center"/>
              <w:rPr>
                <w:bCs/>
                <w:sz w:val="24"/>
                <w:szCs w:val="24"/>
                <w:lang w:val="uk-UA"/>
              </w:rPr>
            </w:pPr>
            <w:r w:rsidRPr="001C5573">
              <w:rPr>
                <w:bCs/>
                <w:sz w:val="24"/>
                <w:szCs w:val="24"/>
                <w:lang w:val="uk-UA"/>
              </w:rPr>
              <w:t>0,329</w:t>
            </w:r>
          </w:p>
        </w:tc>
        <w:tc>
          <w:tcPr>
            <w:tcW w:w="1145" w:type="dxa"/>
            <w:tcBorders>
              <w:bottom w:val="single" w:sz="4" w:space="0" w:color="auto"/>
            </w:tcBorders>
            <w:shd w:val="clear" w:color="auto" w:fill="auto"/>
          </w:tcPr>
          <w:p w:rsidR="004E34AC" w:rsidRPr="001C5573" w:rsidRDefault="007457E9" w:rsidP="00450C3B">
            <w:pPr>
              <w:autoSpaceDE w:val="0"/>
              <w:autoSpaceDN w:val="0"/>
              <w:adjustRightInd w:val="0"/>
              <w:spacing w:line="276" w:lineRule="auto"/>
              <w:jc w:val="center"/>
              <w:rPr>
                <w:bCs/>
                <w:sz w:val="24"/>
                <w:szCs w:val="24"/>
                <w:lang w:val="uk-UA"/>
              </w:rPr>
            </w:pPr>
            <w:r w:rsidRPr="001C5573">
              <w:rPr>
                <w:bCs/>
                <w:sz w:val="24"/>
                <w:szCs w:val="24"/>
                <w:lang w:val="uk-UA"/>
              </w:rPr>
              <w:t>0,379</w:t>
            </w:r>
          </w:p>
        </w:tc>
      </w:tr>
      <w:tr w:rsidR="004E34AC" w:rsidRPr="001C5573" w:rsidTr="00BF0EEF">
        <w:tc>
          <w:tcPr>
            <w:tcW w:w="665" w:type="dxa"/>
            <w:tcBorders>
              <w:bottom w:val="single" w:sz="4" w:space="0" w:color="auto"/>
            </w:tcBorders>
            <w:shd w:val="clear" w:color="auto" w:fill="auto"/>
          </w:tcPr>
          <w:p w:rsidR="004E34AC" w:rsidRPr="001C5573" w:rsidRDefault="0054303E" w:rsidP="004E34AC">
            <w:pPr>
              <w:autoSpaceDE w:val="0"/>
              <w:autoSpaceDN w:val="0"/>
              <w:adjustRightInd w:val="0"/>
              <w:jc w:val="center"/>
              <w:rPr>
                <w:bCs/>
                <w:sz w:val="24"/>
                <w:szCs w:val="24"/>
                <w:lang w:val="uk-UA"/>
              </w:rPr>
            </w:pPr>
            <w:r>
              <w:rPr>
                <w:bCs/>
                <w:sz w:val="24"/>
                <w:szCs w:val="24"/>
                <w:lang w:val="uk-UA"/>
              </w:rPr>
              <w:t>23</w:t>
            </w:r>
          </w:p>
        </w:tc>
        <w:tc>
          <w:tcPr>
            <w:tcW w:w="5105" w:type="dxa"/>
            <w:tcBorders>
              <w:bottom w:val="single" w:sz="4" w:space="0" w:color="auto"/>
            </w:tcBorders>
            <w:shd w:val="clear" w:color="auto" w:fill="auto"/>
          </w:tcPr>
          <w:p w:rsidR="004E34AC" w:rsidRPr="001C5573" w:rsidRDefault="004E34AC" w:rsidP="004E34AC">
            <w:pPr>
              <w:jc w:val="both"/>
              <w:rPr>
                <w:sz w:val="24"/>
                <w:szCs w:val="24"/>
                <w:lang w:val="uk-UA" w:eastAsia="uk-UA"/>
              </w:rPr>
            </w:pPr>
            <w:r w:rsidRPr="001C5573">
              <w:rPr>
                <w:sz w:val="24"/>
                <w:szCs w:val="24"/>
                <w:lang w:val="uk-UA" w:eastAsia="uk-UA"/>
              </w:rPr>
              <w:t xml:space="preserve">Частка оборотних активів у загальній вартості активів, %  </w:t>
            </w:r>
          </w:p>
        </w:tc>
        <w:tc>
          <w:tcPr>
            <w:tcW w:w="1229" w:type="dxa"/>
            <w:tcBorders>
              <w:bottom w:val="single" w:sz="4" w:space="0" w:color="auto"/>
            </w:tcBorders>
            <w:shd w:val="clear" w:color="auto" w:fill="auto"/>
          </w:tcPr>
          <w:p w:rsidR="004E34AC" w:rsidRPr="001C5573" w:rsidRDefault="004E34AC" w:rsidP="004E34AC">
            <w:pPr>
              <w:autoSpaceDE w:val="0"/>
              <w:autoSpaceDN w:val="0"/>
              <w:adjustRightInd w:val="0"/>
              <w:jc w:val="center"/>
              <w:rPr>
                <w:bCs/>
                <w:sz w:val="24"/>
                <w:szCs w:val="24"/>
                <w:lang w:val="uk-UA"/>
              </w:rPr>
            </w:pPr>
            <w:r w:rsidRPr="001C5573">
              <w:rPr>
                <w:bCs/>
                <w:sz w:val="24"/>
                <w:szCs w:val="24"/>
                <w:lang w:val="uk-UA"/>
              </w:rPr>
              <w:t>52,6</w:t>
            </w:r>
          </w:p>
        </w:tc>
        <w:tc>
          <w:tcPr>
            <w:tcW w:w="1090" w:type="dxa"/>
            <w:tcBorders>
              <w:bottom w:val="single" w:sz="4" w:space="0" w:color="auto"/>
            </w:tcBorders>
            <w:shd w:val="clear" w:color="auto" w:fill="auto"/>
          </w:tcPr>
          <w:p w:rsidR="004E34AC" w:rsidRPr="001C5573" w:rsidRDefault="004E34AC" w:rsidP="004E34AC">
            <w:pPr>
              <w:autoSpaceDE w:val="0"/>
              <w:autoSpaceDN w:val="0"/>
              <w:adjustRightInd w:val="0"/>
              <w:jc w:val="center"/>
              <w:rPr>
                <w:bCs/>
                <w:sz w:val="24"/>
                <w:szCs w:val="24"/>
                <w:lang w:val="uk-UA"/>
              </w:rPr>
            </w:pPr>
            <w:r w:rsidRPr="001C5573">
              <w:rPr>
                <w:bCs/>
                <w:sz w:val="24"/>
                <w:szCs w:val="24"/>
                <w:lang w:val="uk-UA"/>
              </w:rPr>
              <w:t>48,4</w:t>
            </w:r>
          </w:p>
        </w:tc>
        <w:tc>
          <w:tcPr>
            <w:tcW w:w="1145" w:type="dxa"/>
            <w:tcBorders>
              <w:bottom w:val="single" w:sz="4" w:space="0" w:color="auto"/>
            </w:tcBorders>
            <w:shd w:val="clear" w:color="auto" w:fill="auto"/>
          </w:tcPr>
          <w:p w:rsidR="004E34AC" w:rsidRPr="001C5573" w:rsidRDefault="004E34AC" w:rsidP="004E34AC">
            <w:pPr>
              <w:autoSpaceDE w:val="0"/>
              <w:autoSpaceDN w:val="0"/>
              <w:adjustRightInd w:val="0"/>
              <w:jc w:val="center"/>
              <w:rPr>
                <w:bCs/>
                <w:sz w:val="24"/>
                <w:szCs w:val="24"/>
                <w:lang w:val="uk-UA"/>
              </w:rPr>
            </w:pPr>
            <w:r w:rsidRPr="001C5573">
              <w:rPr>
                <w:bCs/>
                <w:sz w:val="24"/>
                <w:szCs w:val="24"/>
                <w:lang w:val="uk-UA"/>
              </w:rPr>
              <w:t>53,4</w:t>
            </w:r>
          </w:p>
        </w:tc>
      </w:tr>
      <w:tr w:rsidR="004E34AC" w:rsidRPr="001C5573" w:rsidTr="00450C3B">
        <w:tc>
          <w:tcPr>
            <w:tcW w:w="665" w:type="dxa"/>
            <w:tcBorders>
              <w:bottom w:val="single" w:sz="4" w:space="0" w:color="auto"/>
            </w:tcBorders>
            <w:shd w:val="clear" w:color="auto" w:fill="auto"/>
          </w:tcPr>
          <w:p w:rsidR="004E34AC" w:rsidRPr="001C5573" w:rsidRDefault="00F90D8D" w:rsidP="004E34AC">
            <w:pPr>
              <w:autoSpaceDE w:val="0"/>
              <w:autoSpaceDN w:val="0"/>
              <w:adjustRightInd w:val="0"/>
              <w:jc w:val="center"/>
              <w:rPr>
                <w:bCs/>
                <w:sz w:val="24"/>
                <w:szCs w:val="24"/>
                <w:lang w:val="uk-UA"/>
              </w:rPr>
            </w:pPr>
            <w:r>
              <w:rPr>
                <w:bCs/>
                <w:sz w:val="24"/>
                <w:szCs w:val="24"/>
                <w:lang w:val="uk-UA"/>
              </w:rPr>
              <w:t>24</w:t>
            </w:r>
          </w:p>
        </w:tc>
        <w:tc>
          <w:tcPr>
            <w:tcW w:w="5105" w:type="dxa"/>
            <w:tcBorders>
              <w:bottom w:val="single" w:sz="4" w:space="0" w:color="auto"/>
            </w:tcBorders>
            <w:shd w:val="clear" w:color="auto" w:fill="auto"/>
          </w:tcPr>
          <w:p w:rsidR="004E34AC" w:rsidRPr="001C5573" w:rsidRDefault="004E34AC" w:rsidP="004E34AC">
            <w:pPr>
              <w:jc w:val="both"/>
              <w:rPr>
                <w:sz w:val="24"/>
                <w:szCs w:val="24"/>
                <w:lang w:val="uk-UA" w:eastAsia="uk-UA"/>
              </w:rPr>
            </w:pPr>
            <w:r w:rsidRPr="001C5573">
              <w:rPr>
                <w:sz w:val="24"/>
                <w:szCs w:val="24"/>
                <w:lang w:val="uk-UA" w:eastAsia="uk-UA"/>
              </w:rPr>
              <w:t>Частка виробничих запасів в оборотних активах, %</w:t>
            </w:r>
          </w:p>
        </w:tc>
        <w:tc>
          <w:tcPr>
            <w:tcW w:w="1229" w:type="dxa"/>
            <w:tcBorders>
              <w:bottom w:val="single" w:sz="4" w:space="0" w:color="auto"/>
            </w:tcBorders>
            <w:shd w:val="clear" w:color="auto" w:fill="auto"/>
          </w:tcPr>
          <w:p w:rsidR="004E34AC" w:rsidRPr="001C5573" w:rsidRDefault="004E34AC" w:rsidP="004E34AC">
            <w:pPr>
              <w:autoSpaceDE w:val="0"/>
              <w:autoSpaceDN w:val="0"/>
              <w:adjustRightInd w:val="0"/>
              <w:jc w:val="center"/>
              <w:rPr>
                <w:bCs/>
                <w:sz w:val="24"/>
                <w:szCs w:val="24"/>
                <w:lang w:val="uk-UA"/>
              </w:rPr>
            </w:pPr>
            <w:r w:rsidRPr="001C5573">
              <w:rPr>
                <w:bCs/>
                <w:sz w:val="24"/>
                <w:szCs w:val="24"/>
                <w:lang w:val="uk-UA"/>
              </w:rPr>
              <w:t>23,4</w:t>
            </w:r>
          </w:p>
        </w:tc>
        <w:tc>
          <w:tcPr>
            <w:tcW w:w="1090" w:type="dxa"/>
            <w:tcBorders>
              <w:bottom w:val="single" w:sz="4" w:space="0" w:color="auto"/>
            </w:tcBorders>
            <w:shd w:val="clear" w:color="auto" w:fill="auto"/>
          </w:tcPr>
          <w:p w:rsidR="004E34AC" w:rsidRPr="001C5573" w:rsidRDefault="004E34AC" w:rsidP="004E34AC">
            <w:pPr>
              <w:autoSpaceDE w:val="0"/>
              <w:autoSpaceDN w:val="0"/>
              <w:adjustRightInd w:val="0"/>
              <w:jc w:val="center"/>
              <w:rPr>
                <w:bCs/>
                <w:sz w:val="24"/>
                <w:szCs w:val="24"/>
                <w:lang w:val="uk-UA"/>
              </w:rPr>
            </w:pPr>
            <w:r w:rsidRPr="001C5573">
              <w:rPr>
                <w:bCs/>
                <w:sz w:val="24"/>
                <w:szCs w:val="24"/>
                <w:lang w:val="uk-UA"/>
              </w:rPr>
              <w:t>21,7</w:t>
            </w:r>
          </w:p>
        </w:tc>
        <w:tc>
          <w:tcPr>
            <w:tcW w:w="1145" w:type="dxa"/>
            <w:tcBorders>
              <w:bottom w:val="single" w:sz="4" w:space="0" w:color="auto"/>
            </w:tcBorders>
            <w:shd w:val="clear" w:color="auto" w:fill="auto"/>
          </w:tcPr>
          <w:p w:rsidR="004E34AC" w:rsidRPr="001C5573" w:rsidRDefault="004E34AC" w:rsidP="004E34AC">
            <w:pPr>
              <w:autoSpaceDE w:val="0"/>
              <w:autoSpaceDN w:val="0"/>
              <w:adjustRightInd w:val="0"/>
              <w:jc w:val="center"/>
              <w:rPr>
                <w:bCs/>
                <w:sz w:val="24"/>
                <w:szCs w:val="24"/>
                <w:lang w:val="uk-UA"/>
              </w:rPr>
            </w:pPr>
            <w:r w:rsidRPr="001C5573">
              <w:rPr>
                <w:bCs/>
                <w:sz w:val="24"/>
                <w:szCs w:val="24"/>
                <w:lang w:val="uk-UA"/>
              </w:rPr>
              <w:t>26,1</w:t>
            </w:r>
          </w:p>
        </w:tc>
      </w:tr>
      <w:tr w:rsidR="00E612D4" w:rsidRPr="001C5573" w:rsidTr="00450C3B">
        <w:tc>
          <w:tcPr>
            <w:tcW w:w="665" w:type="dxa"/>
            <w:tcBorders>
              <w:bottom w:val="single" w:sz="4" w:space="0" w:color="auto"/>
            </w:tcBorders>
            <w:shd w:val="clear" w:color="auto" w:fill="auto"/>
          </w:tcPr>
          <w:p w:rsidR="00E612D4" w:rsidRPr="001C5573" w:rsidRDefault="00B068FE" w:rsidP="00E612D4">
            <w:pPr>
              <w:autoSpaceDE w:val="0"/>
              <w:autoSpaceDN w:val="0"/>
              <w:adjustRightInd w:val="0"/>
              <w:jc w:val="center"/>
              <w:rPr>
                <w:bCs/>
                <w:sz w:val="24"/>
                <w:szCs w:val="24"/>
                <w:lang w:val="uk-UA"/>
              </w:rPr>
            </w:pPr>
            <w:r>
              <w:rPr>
                <w:bCs/>
                <w:sz w:val="24"/>
                <w:szCs w:val="24"/>
                <w:lang w:val="uk-UA"/>
              </w:rPr>
              <w:t>25</w:t>
            </w:r>
          </w:p>
        </w:tc>
        <w:tc>
          <w:tcPr>
            <w:tcW w:w="5105" w:type="dxa"/>
            <w:tcBorders>
              <w:bottom w:val="single" w:sz="4" w:space="0" w:color="auto"/>
            </w:tcBorders>
            <w:shd w:val="clear" w:color="auto" w:fill="auto"/>
          </w:tcPr>
          <w:p w:rsidR="00E612D4" w:rsidRPr="001C5573" w:rsidRDefault="00E612D4" w:rsidP="00E612D4">
            <w:pPr>
              <w:autoSpaceDE w:val="0"/>
              <w:autoSpaceDN w:val="0"/>
              <w:adjustRightInd w:val="0"/>
              <w:jc w:val="both"/>
              <w:rPr>
                <w:bCs/>
                <w:sz w:val="24"/>
                <w:szCs w:val="24"/>
                <w:lang w:val="uk-UA"/>
              </w:rPr>
            </w:pPr>
            <w:r w:rsidRPr="001C5573">
              <w:rPr>
                <w:sz w:val="24"/>
                <w:szCs w:val="24"/>
                <w:lang w:val="uk-UA" w:eastAsia="uk-UA"/>
              </w:rPr>
              <w:t>Коефіцієнт оборотності обігових коштів, обертів/рік</w:t>
            </w:r>
          </w:p>
        </w:tc>
        <w:tc>
          <w:tcPr>
            <w:tcW w:w="1229" w:type="dxa"/>
            <w:tcBorders>
              <w:bottom w:val="single" w:sz="4" w:space="0" w:color="auto"/>
            </w:tcBorders>
            <w:shd w:val="clear" w:color="auto" w:fill="auto"/>
          </w:tcPr>
          <w:p w:rsidR="00E612D4" w:rsidRPr="001C5573" w:rsidRDefault="00E612D4" w:rsidP="00E612D4">
            <w:pPr>
              <w:autoSpaceDE w:val="0"/>
              <w:autoSpaceDN w:val="0"/>
              <w:adjustRightInd w:val="0"/>
              <w:jc w:val="center"/>
              <w:rPr>
                <w:bCs/>
                <w:sz w:val="24"/>
                <w:szCs w:val="24"/>
                <w:lang w:val="uk-UA"/>
              </w:rPr>
            </w:pPr>
            <w:r w:rsidRPr="001C5573">
              <w:rPr>
                <w:bCs/>
                <w:sz w:val="24"/>
                <w:szCs w:val="24"/>
                <w:lang w:val="uk-UA"/>
              </w:rPr>
              <w:t>1,19</w:t>
            </w:r>
          </w:p>
        </w:tc>
        <w:tc>
          <w:tcPr>
            <w:tcW w:w="1090" w:type="dxa"/>
            <w:tcBorders>
              <w:bottom w:val="single" w:sz="4" w:space="0" w:color="auto"/>
            </w:tcBorders>
            <w:shd w:val="clear" w:color="auto" w:fill="auto"/>
          </w:tcPr>
          <w:p w:rsidR="00E612D4" w:rsidRPr="001C5573" w:rsidRDefault="00E612D4" w:rsidP="00E612D4">
            <w:pPr>
              <w:autoSpaceDE w:val="0"/>
              <w:autoSpaceDN w:val="0"/>
              <w:adjustRightInd w:val="0"/>
              <w:jc w:val="center"/>
              <w:rPr>
                <w:bCs/>
                <w:sz w:val="24"/>
                <w:szCs w:val="24"/>
                <w:lang w:val="uk-UA"/>
              </w:rPr>
            </w:pPr>
            <w:r w:rsidRPr="001C5573">
              <w:rPr>
                <w:bCs/>
                <w:sz w:val="24"/>
                <w:szCs w:val="24"/>
                <w:lang w:val="uk-UA"/>
              </w:rPr>
              <w:t>1,85</w:t>
            </w:r>
          </w:p>
        </w:tc>
        <w:tc>
          <w:tcPr>
            <w:tcW w:w="1145" w:type="dxa"/>
            <w:tcBorders>
              <w:bottom w:val="single" w:sz="4" w:space="0" w:color="auto"/>
            </w:tcBorders>
            <w:shd w:val="clear" w:color="auto" w:fill="auto"/>
          </w:tcPr>
          <w:p w:rsidR="00E612D4" w:rsidRPr="001C5573" w:rsidRDefault="00E612D4" w:rsidP="00E612D4">
            <w:pPr>
              <w:autoSpaceDE w:val="0"/>
              <w:autoSpaceDN w:val="0"/>
              <w:adjustRightInd w:val="0"/>
              <w:jc w:val="center"/>
              <w:rPr>
                <w:bCs/>
                <w:sz w:val="24"/>
                <w:szCs w:val="24"/>
                <w:lang w:val="uk-UA"/>
              </w:rPr>
            </w:pPr>
            <w:r w:rsidRPr="001C5573">
              <w:rPr>
                <w:bCs/>
                <w:sz w:val="24"/>
                <w:szCs w:val="24"/>
                <w:lang w:val="uk-UA"/>
              </w:rPr>
              <w:t>2,20</w:t>
            </w:r>
          </w:p>
        </w:tc>
      </w:tr>
      <w:tr w:rsidR="00450C3B" w:rsidRPr="001C5573" w:rsidTr="00450C3B">
        <w:tc>
          <w:tcPr>
            <w:tcW w:w="665" w:type="dxa"/>
            <w:tcBorders>
              <w:top w:val="single" w:sz="4" w:space="0" w:color="auto"/>
              <w:left w:val="nil"/>
              <w:bottom w:val="nil"/>
              <w:right w:val="nil"/>
            </w:tcBorders>
            <w:shd w:val="clear" w:color="auto" w:fill="auto"/>
          </w:tcPr>
          <w:p w:rsidR="00450C3B" w:rsidRDefault="00450C3B" w:rsidP="00E612D4">
            <w:pPr>
              <w:autoSpaceDE w:val="0"/>
              <w:autoSpaceDN w:val="0"/>
              <w:adjustRightInd w:val="0"/>
              <w:jc w:val="center"/>
              <w:rPr>
                <w:bCs/>
                <w:sz w:val="24"/>
                <w:szCs w:val="24"/>
                <w:lang w:val="uk-UA"/>
              </w:rPr>
            </w:pPr>
          </w:p>
        </w:tc>
        <w:tc>
          <w:tcPr>
            <w:tcW w:w="5105" w:type="dxa"/>
            <w:tcBorders>
              <w:top w:val="single" w:sz="4" w:space="0" w:color="auto"/>
              <w:left w:val="nil"/>
              <w:bottom w:val="nil"/>
              <w:right w:val="nil"/>
            </w:tcBorders>
            <w:shd w:val="clear" w:color="auto" w:fill="auto"/>
          </w:tcPr>
          <w:p w:rsidR="00450C3B" w:rsidRPr="001C5573" w:rsidRDefault="00450C3B" w:rsidP="00E612D4">
            <w:pPr>
              <w:autoSpaceDE w:val="0"/>
              <w:autoSpaceDN w:val="0"/>
              <w:adjustRightInd w:val="0"/>
              <w:jc w:val="both"/>
              <w:rPr>
                <w:sz w:val="24"/>
                <w:szCs w:val="24"/>
                <w:lang w:val="uk-UA" w:eastAsia="uk-UA"/>
              </w:rPr>
            </w:pPr>
          </w:p>
        </w:tc>
        <w:tc>
          <w:tcPr>
            <w:tcW w:w="1229" w:type="dxa"/>
            <w:tcBorders>
              <w:top w:val="single" w:sz="4" w:space="0" w:color="auto"/>
              <w:left w:val="nil"/>
              <w:bottom w:val="nil"/>
              <w:right w:val="nil"/>
            </w:tcBorders>
            <w:shd w:val="clear" w:color="auto" w:fill="auto"/>
          </w:tcPr>
          <w:p w:rsidR="00450C3B" w:rsidRPr="001C5573" w:rsidRDefault="00450C3B" w:rsidP="00E612D4">
            <w:pPr>
              <w:autoSpaceDE w:val="0"/>
              <w:autoSpaceDN w:val="0"/>
              <w:adjustRightInd w:val="0"/>
              <w:jc w:val="center"/>
              <w:rPr>
                <w:bCs/>
                <w:sz w:val="24"/>
                <w:szCs w:val="24"/>
                <w:lang w:val="uk-UA"/>
              </w:rPr>
            </w:pPr>
          </w:p>
        </w:tc>
        <w:tc>
          <w:tcPr>
            <w:tcW w:w="1090" w:type="dxa"/>
            <w:tcBorders>
              <w:top w:val="single" w:sz="4" w:space="0" w:color="auto"/>
              <w:left w:val="nil"/>
              <w:bottom w:val="nil"/>
              <w:right w:val="nil"/>
            </w:tcBorders>
            <w:shd w:val="clear" w:color="auto" w:fill="auto"/>
          </w:tcPr>
          <w:p w:rsidR="00450C3B" w:rsidRPr="001C5573" w:rsidRDefault="00450C3B" w:rsidP="00E612D4">
            <w:pPr>
              <w:autoSpaceDE w:val="0"/>
              <w:autoSpaceDN w:val="0"/>
              <w:adjustRightInd w:val="0"/>
              <w:jc w:val="center"/>
              <w:rPr>
                <w:bCs/>
                <w:sz w:val="24"/>
                <w:szCs w:val="24"/>
                <w:lang w:val="uk-UA"/>
              </w:rPr>
            </w:pPr>
          </w:p>
        </w:tc>
        <w:tc>
          <w:tcPr>
            <w:tcW w:w="1145" w:type="dxa"/>
            <w:tcBorders>
              <w:top w:val="single" w:sz="4" w:space="0" w:color="auto"/>
              <w:left w:val="nil"/>
              <w:bottom w:val="nil"/>
              <w:right w:val="nil"/>
            </w:tcBorders>
            <w:shd w:val="clear" w:color="auto" w:fill="auto"/>
          </w:tcPr>
          <w:p w:rsidR="00450C3B" w:rsidRPr="001C5573" w:rsidRDefault="00450C3B" w:rsidP="00E612D4">
            <w:pPr>
              <w:autoSpaceDE w:val="0"/>
              <w:autoSpaceDN w:val="0"/>
              <w:adjustRightInd w:val="0"/>
              <w:jc w:val="center"/>
              <w:rPr>
                <w:bCs/>
                <w:sz w:val="24"/>
                <w:szCs w:val="24"/>
                <w:lang w:val="uk-UA"/>
              </w:rPr>
            </w:pPr>
          </w:p>
        </w:tc>
      </w:tr>
      <w:tr w:rsidR="00450C3B" w:rsidRPr="00450C3B" w:rsidTr="008C18EE">
        <w:tc>
          <w:tcPr>
            <w:tcW w:w="9234" w:type="dxa"/>
            <w:gridSpan w:val="5"/>
            <w:tcBorders>
              <w:top w:val="nil"/>
              <w:left w:val="nil"/>
              <w:bottom w:val="single" w:sz="4" w:space="0" w:color="auto"/>
              <w:right w:val="nil"/>
            </w:tcBorders>
            <w:shd w:val="clear" w:color="auto" w:fill="auto"/>
          </w:tcPr>
          <w:p w:rsidR="00450C3B" w:rsidRPr="00450C3B" w:rsidRDefault="00450C3B" w:rsidP="00450C3B">
            <w:pPr>
              <w:autoSpaceDE w:val="0"/>
              <w:autoSpaceDN w:val="0"/>
              <w:adjustRightInd w:val="0"/>
              <w:spacing w:after="120"/>
              <w:jc w:val="right"/>
              <w:rPr>
                <w:bCs/>
                <w:sz w:val="28"/>
                <w:szCs w:val="28"/>
                <w:lang w:val="uk-UA"/>
              </w:rPr>
            </w:pPr>
            <w:r w:rsidRPr="00450C3B">
              <w:rPr>
                <w:bCs/>
                <w:sz w:val="28"/>
                <w:szCs w:val="28"/>
                <w:lang w:val="uk-UA"/>
              </w:rPr>
              <w:lastRenderedPageBreak/>
              <w:t xml:space="preserve">Продовження Додатка Б </w:t>
            </w:r>
          </w:p>
        </w:tc>
      </w:tr>
      <w:tr w:rsidR="00450C3B" w:rsidRPr="001C5573" w:rsidTr="00450C3B">
        <w:tc>
          <w:tcPr>
            <w:tcW w:w="665" w:type="dxa"/>
            <w:tcBorders>
              <w:top w:val="single" w:sz="4" w:space="0" w:color="auto"/>
            </w:tcBorders>
            <w:shd w:val="clear" w:color="auto" w:fill="auto"/>
          </w:tcPr>
          <w:p w:rsidR="00450C3B" w:rsidRDefault="00450C3B" w:rsidP="00450C3B">
            <w:pPr>
              <w:autoSpaceDE w:val="0"/>
              <w:autoSpaceDN w:val="0"/>
              <w:adjustRightInd w:val="0"/>
              <w:jc w:val="center"/>
              <w:rPr>
                <w:bCs/>
                <w:sz w:val="24"/>
                <w:szCs w:val="24"/>
                <w:lang w:val="uk-UA"/>
              </w:rPr>
            </w:pPr>
            <w:r>
              <w:rPr>
                <w:bCs/>
                <w:sz w:val="24"/>
                <w:szCs w:val="24"/>
                <w:lang w:val="uk-UA"/>
              </w:rPr>
              <w:t>1</w:t>
            </w:r>
          </w:p>
        </w:tc>
        <w:tc>
          <w:tcPr>
            <w:tcW w:w="5105" w:type="dxa"/>
            <w:tcBorders>
              <w:top w:val="single" w:sz="4" w:space="0" w:color="auto"/>
            </w:tcBorders>
            <w:shd w:val="clear" w:color="auto" w:fill="auto"/>
          </w:tcPr>
          <w:p w:rsidR="00450C3B" w:rsidRPr="001C5573" w:rsidRDefault="00450C3B" w:rsidP="00450C3B">
            <w:pPr>
              <w:autoSpaceDE w:val="0"/>
              <w:autoSpaceDN w:val="0"/>
              <w:adjustRightInd w:val="0"/>
              <w:jc w:val="center"/>
              <w:rPr>
                <w:sz w:val="24"/>
                <w:szCs w:val="24"/>
                <w:lang w:val="uk-UA" w:eastAsia="uk-UA"/>
              </w:rPr>
            </w:pPr>
            <w:r>
              <w:rPr>
                <w:sz w:val="24"/>
                <w:szCs w:val="24"/>
                <w:lang w:val="uk-UA" w:eastAsia="uk-UA"/>
              </w:rPr>
              <w:t>2</w:t>
            </w:r>
          </w:p>
        </w:tc>
        <w:tc>
          <w:tcPr>
            <w:tcW w:w="1229" w:type="dxa"/>
            <w:tcBorders>
              <w:top w:val="single" w:sz="4" w:space="0" w:color="auto"/>
            </w:tcBorders>
            <w:shd w:val="clear" w:color="auto" w:fill="auto"/>
          </w:tcPr>
          <w:p w:rsidR="00450C3B" w:rsidRPr="001C5573" w:rsidRDefault="00450C3B" w:rsidP="00450C3B">
            <w:pPr>
              <w:autoSpaceDE w:val="0"/>
              <w:autoSpaceDN w:val="0"/>
              <w:adjustRightInd w:val="0"/>
              <w:jc w:val="center"/>
              <w:rPr>
                <w:bCs/>
                <w:sz w:val="24"/>
                <w:szCs w:val="24"/>
                <w:lang w:val="uk-UA"/>
              </w:rPr>
            </w:pPr>
            <w:r>
              <w:rPr>
                <w:bCs/>
                <w:sz w:val="24"/>
                <w:szCs w:val="24"/>
                <w:lang w:val="uk-UA"/>
              </w:rPr>
              <w:t>3</w:t>
            </w:r>
          </w:p>
        </w:tc>
        <w:tc>
          <w:tcPr>
            <w:tcW w:w="1090" w:type="dxa"/>
            <w:tcBorders>
              <w:top w:val="single" w:sz="4" w:space="0" w:color="auto"/>
            </w:tcBorders>
            <w:shd w:val="clear" w:color="auto" w:fill="auto"/>
          </w:tcPr>
          <w:p w:rsidR="00450C3B" w:rsidRPr="001C5573" w:rsidRDefault="00450C3B" w:rsidP="00450C3B">
            <w:pPr>
              <w:autoSpaceDE w:val="0"/>
              <w:autoSpaceDN w:val="0"/>
              <w:adjustRightInd w:val="0"/>
              <w:jc w:val="center"/>
              <w:rPr>
                <w:bCs/>
                <w:sz w:val="24"/>
                <w:szCs w:val="24"/>
                <w:lang w:val="uk-UA"/>
              </w:rPr>
            </w:pPr>
            <w:r>
              <w:rPr>
                <w:bCs/>
                <w:sz w:val="24"/>
                <w:szCs w:val="24"/>
                <w:lang w:val="uk-UA"/>
              </w:rPr>
              <w:t>4</w:t>
            </w:r>
          </w:p>
        </w:tc>
        <w:tc>
          <w:tcPr>
            <w:tcW w:w="1145" w:type="dxa"/>
            <w:tcBorders>
              <w:top w:val="single" w:sz="4" w:space="0" w:color="auto"/>
            </w:tcBorders>
            <w:shd w:val="clear" w:color="auto" w:fill="auto"/>
          </w:tcPr>
          <w:p w:rsidR="00450C3B" w:rsidRPr="001C5573" w:rsidRDefault="00450C3B" w:rsidP="00450C3B">
            <w:pPr>
              <w:autoSpaceDE w:val="0"/>
              <w:autoSpaceDN w:val="0"/>
              <w:adjustRightInd w:val="0"/>
              <w:jc w:val="center"/>
              <w:rPr>
                <w:bCs/>
                <w:sz w:val="24"/>
                <w:szCs w:val="24"/>
                <w:lang w:val="uk-UA"/>
              </w:rPr>
            </w:pPr>
            <w:r>
              <w:rPr>
                <w:bCs/>
                <w:sz w:val="24"/>
                <w:szCs w:val="24"/>
                <w:lang w:val="uk-UA"/>
              </w:rPr>
              <w:t>5</w:t>
            </w:r>
          </w:p>
        </w:tc>
      </w:tr>
      <w:tr w:rsidR="00E612D4" w:rsidRPr="001C5573" w:rsidTr="00065E14">
        <w:tc>
          <w:tcPr>
            <w:tcW w:w="665" w:type="dxa"/>
            <w:shd w:val="clear" w:color="auto" w:fill="auto"/>
          </w:tcPr>
          <w:p w:rsidR="00E612D4" w:rsidRPr="001C5573" w:rsidRDefault="00B068FE" w:rsidP="00E612D4">
            <w:pPr>
              <w:autoSpaceDE w:val="0"/>
              <w:autoSpaceDN w:val="0"/>
              <w:adjustRightInd w:val="0"/>
              <w:jc w:val="center"/>
              <w:rPr>
                <w:bCs/>
                <w:sz w:val="24"/>
                <w:szCs w:val="24"/>
                <w:lang w:val="uk-UA"/>
              </w:rPr>
            </w:pPr>
            <w:r>
              <w:rPr>
                <w:bCs/>
                <w:sz w:val="24"/>
                <w:szCs w:val="24"/>
                <w:lang w:val="uk-UA"/>
              </w:rPr>
              <w:t>26</w:t>
            </w:r>
          </w:p>
        </w:tc>
        <w:tc>
          <w:tcPr>
            <w:tcW w:w="5105" w:type="dxa"/>
            <w:shd w:val="clear" w:color="auto" w:fill="auto"/>
          </w:tcPr>
          <w:p w:rsidR="00E612D4" w:rsidRPr="001C5573" w:rsidRDefault="00E612D4" w:rsidP="00E612D4">
            <w:pPr>
              <w:autoSpaceDE w:val="0"/>
              <w:autoSpaceDN w:val="0"/>
              <w:adjustRightInd w:val="0"/>
              <w:jc w:val="both"/>
              <w:rPr>
                <w:bCs/>
                <w:sz w:val="24"/>
                <w:szCs w:val="24"/>
                <w:lang w:val="uk-UA"/>
              </w:rPr>
            </w:pPr>
            <w:r w:rsidRPr="001C5573">
              <w:rPr>
                <w:sz w:val="24"/>
                <w:szCs w:val="24"/>
                <w:lang w:val="uk-UA" w:eastAsia="uk-UA"/>
              </w:rPr>
              <w:t xml:space="preserve">Коефіцієнт оборотності виробничих запасів, обертів /рік </w:t>
            </w:r>
          </w:p>
        </w:tc>
        <w:tc>
          <w:tcPr>
            <w:tcW w:w="1229" w:type="dxa"/>
            <w:shd w:val="clear" w:color="auto" w:fill="auto"/>
          </w:tcPr>
          <w:p w:rsidR="00E612D4" w:rsidRPr="001C5573" w:rsidRDefault="00E612D4" w:rsidP="00E612D4">
            <w:pPr>
              <w:autoSpaceDE w:val="0"/>
              <w:autoSpaceDN w:val="0"/>
              <w:adjustRightInd w:val="0"/>
              <w:jc w:val="center"/>
              <w:rPr>
                <w:bCs/>
                <w:sz w:val="24"/>
                <w:szCs w:val="24"/>
                <w:lang w:val="uk-UA"/>
              </w:rPr>
            </w:pPr>
            <w:r w:rsidRPr="001C5573">
              <w:rPr>
                <w:bCs/>
                <w:sz w:val="24"/>
                <w:szCs w:val="24"/>
                <w:lang w:val="uk-UA"/>
              </w:rPr>
              <w:t>4,64</w:t>
            </w:r>
          </w:p>
        </w:tc>
        <w:tc>
          <w:tcPr>
            <w:tcW w:w="1090" w:type="dxa"/>
            <w:shd w:val="clear" w:color="auto" w:fill="auto"/>
          </w:tcPr>
          <w:p w:rsidR="00E612D4" w:rsidRPr="001C5573" w:rsidRDefault="00E612D4" w:rsidP="00E612D4">
            <w:pPr>
              <w:autoSpaceDE w:val="0"/>
              <w:autoSpaceDN w:val="0"/>
              <w:adjustRightInd w:val="0"/>
              <w:jc w:val="center"/>
              <w:rPr>
                <w:bCs/>
                <w:sz w:val="24"/>
                <w:szCs w:val="24"/>
                <w:lang w:val="uk-UA"/>
              </w:rPr>
            </w:pPr>
            <w:r w:rsidRPr="001C5573">
              <w:rPr>
                <w:bCs/>
                <w:sz w:val="24"/>
                <w:szCs w:val="24"/>
                <w:lang w:val="uk-UA"/>
              </w:rPr>
              <w:t>8,08</w:t>
            </w:r>
          </w:p>
        </w:tc>
        <w:tc>
          <w:tcPr>
            <w:tcW w:w="1145" w:type="dxa"/>
            <w:shd w:val="clear" w:color="auto" w:fill="auto"/>
          </w:tcPr>
          <w:p w:rsidR="00E612D4" w:rsidRPr="001C5573" w:rsidRDefault="00E612D4" w:rsidP="00E612D4">
            <w:pPr>
              <w:autoSpaceDE w:val="0"/>
              <w:autoSpaceDN w:val="0"/>
              <w:adjustRightInd w:val="0"/>
              <w:jc w:val="center"/>
              <w:rPr>
                <w:bCs/>
                <w:sz w:val="24"/>
                <w:szCs w:val="24"/>
                <w:lang w:val="uk-UA"/>
              </w:rPr>
            </w:pPr>
            <w:r w:rsidRPr="001C5573">
              <w:rPr>
                <w:bCs/>
                <w:sz w:val="24"/>
                <w:szCs w:val="24"/>
                <w:lang w:val="uk-UA"/>
              </w:rPr>
              <w:t>8,07</w:t>
            </w:r>
          </w:p>
        </w:tc>
      </w:tr>
      <w:tr w:rsidR="00E612D4" w:rsidRPr="001C5573" w:rsidTr="00065E14">
        <w:tc>
          <w:tcPr>
            <w:tcW w:w="665" w:type="dxa"/>
            <w:shd w:val="clear" w:color="auto" w:fill="auto"/>
          </w:tcPr>
          <w:p w:rsidR="00E612D4" w:rsidRPr="001C5573" w:rsidRDefault="00B068FE" w:rsidP="00E612D4">
            <w:pPr>
              <w:autoSpaceDE w:val="0"/>
              <w:autoSpaceDN w:val="0"/>
              <w:adjustRightInd w:val="0"/>
              <w:jc w:val="center"/>
              <w:rPr>
                <w:bCs/>
                <w:sz w:val="24"/>
                <w:szCs w:val="24"/>
                <w:lang w:val="uk-UA"/>
              </w:rPr>
            </w:pPr>
            <w:r>
              <w:rPr>
                <w:bCs/>
                <w:sz w:val="24"/>
                <w:szCs w:val="24"/>
                <w:lang w:val="uk-UA"/>
              </w:rPr>
              <w:t>27</w:t>
            </w:r>
          </w:p>
        </w:tc>
        <w:tc>
          <w:tcPr>
            <w:tcW w:w="5105" w:type="dxa"/>
            <w:shd w:val="clear" w:color="auto" w:fill="auto"/>
          </w:tcPr>
          <w:p w:rsidR="00E612D4" w:rsidRPr="001C5573" w:rsidRDefault="00E612D4" w:rsidP="00E612D4">
            <w:pPr>
              <w:rPr>
                <w:sz w:val="24"/>
                <w:szCs w:val="24"/>
                <w:lang w:val="uk-UA"/>
              </w:rPr>
            </w:pPr>
            <w:r w:rsidRPr="001C5573">
              <w:rPr>
                <w:sz w:val="24"/>
                <w:szCs w:val="24"/>
                <w:lang w:val="uk-UA"/>
              </w:rPr>
              <w:t xml:space="preserve">Коефіцієнт оборотності дебіторської заборгованості, </w:t>
            </w:r>
            <w:r w:rsidRPr="001C5573">
              <w:rPr>
                <w:sz w:val="24"/>
                <w:szCs w:val="24"/>
                <w:lang w:val="uk-UA" w:eastAsia="uk-UA"/>
              </w:rPr>
              <w:t>обертів /рік</w:t>
            </w:r>
          </w:p>
        </w:tc>
        <w:tc>
          <w:tcPr>
            <w:tcW w:w="1229" w:type="dxa"/>
            <w:shd w:val="clear" w:color="auto" w:fill="auto"/>
          </w:tcPr>
          <w:p w:rsidR="00E612D4" w:rsidRPr="001C5573" w:rsidRDefault="00E612D4" w:rsidP="00E612D4">
            <w:pPr>
              <w:autoSpaceDE w:val="0"/>
              <w:autoSpaceDN w:val="0"/>
              <w:adjustRightInd w:val="0"/>
              <w:jc w:val="center"/>
              <w:rPr>
                <w:bCs/>
                <w:sz w:val="24"/>
                <w:szCs w:val="24"/>
                <w:lang w:val="uk-UA"/>
              </w:rPr>
            </w:pPr>
            <w:r w:rsidRPr="001C5573">
              <w:rPr>
                <w:bCs/>
                <w:sz w:val="24"/>
                <w:szCs w:val="24"/>
                <w:lang w:val="uk-UA"/>
              </w:rPr>
              <w:t>1,61</w:t>
            </w:r>
          </w:p>
        </w:tc>
        <w:tc>
          <w:tcPr>
            <w:tcW w:w="1090" w:type="dxa"/>
            <w:shd w:val="clear" w:color="auto" w:fill="auto"/>
          </w:tcPr>
          <w:p w:rsidR="00E612D4" w:rsidRPr="001C5573" w:rsidRDefault="00E612D4" w:rsidP="00E612D4">
            <w:pPr>
              <w:autoSpaceDE w:val="0"/>
              <w:autoSpaceDN w:val="0"/>
              <w:adjustRightInd w:val="0"/>
              <w:jc w:val="center"/>
              <w:rPr>
                <w:bCs/>
                <w:sz w:val="24"/>
                <w:szCs w:val="24"/>
                <w:lang w:val="uk-UA"/>
              </w:rPr>
            </w:pPr>
            <w:r w:rsidRPr="001C5573">
              <w:rPr>
                <w:bCs/>
                <w:sz w:val="24"/>
                <w:szCs w:val="24"/>
                <w:lang w:val="uk-UA"/>
              </w:rPr>
              <w:t>2,40</w:t>
            </w:r>
          </w:p>
        </w:tc>
        <w:tc>
          <w:tcPr>
            <w:tcW w:w="1145" w:type="dxa"/>
            <w:shd w:val="clear" w:color="auto" w:fill="auto"/>
          </w:tcPr>
          <w:p w:rsidR="00E612D4" w:rsidRPr="001C5573" w:rsidRDefault="00E612D4" w:rsidP="00E612D4">
            <w:pPr>
              <w:autoSpaceDE w:val="0"/>
              <w:autoSpaceDN w:val="0"/>
              <w:adjustRightInd w:val="0"/>
              <w:jc w:val="center"/>
              <w:rPr>
                <w:bCs/>
                <w:sz w:val="24"/>
                <w:szCs w:val="24"/>
                <w:lang w:val="uk-UA"/>
              </w:rPr>
            </w:pPr>
            <w:r w:rsidRPr="001C5573">
              <w:rPr>
                <w:bCs/>
                <w:sz w:val="24"/>
                <w:szCs w:val="24"/>
                <w:lang w:val="uk-UA"/>
              </w:rPr>
              <w:t>3,02</w:t>
            </w:r>
          </w:p>
        </w:tc>
      </w:tr>
      <w:tr w:rsidR="00E612D4" w:rsidRPr="001C5573" w:rsidTr="00065E14">
        <w:tc>
          <w:tcPr>
            <w:tcW w:w="665" w:type="dxa"/>
            <w:shd w:val="clear" w:color="auto" w:fill="auto"/>
          </w:tcPr>
          <w:p w:rsidR="00E612D4" w:rsidRPr="001C5573" w:rsidRDefault="00B068FE" w:rsidP="00E612D4">
            <w:pPr>
              <w:autoSpaceDE w:val="0"/>
              <w:autoSpaceDN w:val="0"/>
              <w:adjustRightInd w:val="0"/>
              <w:jc w:val="center"/>
              <w:rPr>
                <w:bCs/>
                <w:sz w:val="24"/>
                <w:szCs w:val="24"/>
                <w:lang w:val="uk-UA"/>
              </w:rPr>
            </w:pPr>
            <w:r>
              <w:rPr>
                <w:bCs/>
                <w:sz w:val="24"/>
                <w:szCs w:val="24"/>
                <w:lang w:val="uk-UA"/>
              </w:rPr>
              <w:t>28</w:t>
            </w:r>
          </w:p>
        </w:tc>
        <w:tc>
          <w:tcPr>
            <w:tcW w:w="5105" w:type="dxa"/>
            <w:shd w:val="clear" w:color="auto" w:fill="auto"/>
          </w:tcPr>
          <w:p w:rsidR="00E612D4" w:rsidRPr="001C5573" w:rsidRDefault="00E612D4" w:rsidP="00E612D4">
            <w:pPr>
              <w:rPr>
                <w:sz w:val="24"/>
                <w:szCs w:val="24"/>
                <w:lang w:val="uk-UA"/>
              </w:rPr>
            </w:pPr>
            <w:r w:rsidRPr="001C5573">
              <w:rPr>
                <w:sz w:val="24"/>
                <w:szCs w:val="24"/>
                <w:lang w:val="uk-UA"/>
              </w:rPr>
              <w:t xml:space="preserve">Коефіцієнт оборотності кредиторської заборгованості, </w:t>
            </w:r>
            <w:r w:rsidRPr="001C5573">
              <w:rPr>
                <w:sz w:val="24"/>
                <w:szCs w:val="24"/>
                <w:lang w:val="uk-UA" w:eastAsia="uk-UA"/>
              </w:rPr>
              <w:t>обертів /рік</w:t>
            </w:r>
          </w:p>
        </w:tc>
        <w:tc>
          <w:tcPr>
            <w:tcW w:w="1229" w:type="dxa"/>
            <w:shd w:val="clear" w:color="auto" w:fill="auto"/>
          </w:tcPr>
          <w:p w:rsidR="00E612D4" w:rsidRPr="001C5573" w:rsidRDefault="00E612D4" w:rsidP="00E612D4">
            <w:pPr>
              <w:autoSpaceDE w:val="0"/>
              <w:autoSpaceDN w:val="0"/>
              <w:adjustRightInd w:val="0"/>
              <w:jc w:val="center"/>
              <w:rPr>
                <w:bCs/>
                <w:sz w:val="24"/>
                <w:szCs w:val="24"/>
                <w:lang w:val="uk-UA"/>
              </w:rPr>
            </w:pPr>
            <w:r w:rsidRPr="001C5573">
              <w:rPr>
                <w:bCs/>
                <w:sz w:val="24"/>
                <w:szCs w:val="24"/>
                <w:lang w:val="uk-UA"/>
              </w:rPr>
              <w:t>1,88</w:t>
            </w:r>
          </w:p>
        </w:tc>
        <w:tc>
          <w:tcPr>
            <w:tcW w:w="1090" w:type="dxa"/>
            <w:shd w:val="clear" w:color="auto" w:fill="auto"/>
          </w:tcPr>
          <w:p w:rsidR="00E612D4" w:rsidRPr="001C5573" w:rsidRDefault="00E612D4" w:rsidP="00E612D4">
            <w:pPr>
              <w:autoSpaceDE w:val="0"/>
              <w:autoSpaceDN w:val="0"/>
              <w:adjustRightInd w:val="0"/>
              <w:jc w:val="center"/>
              <w:rPr>
                <w:bCs/>
                <w:sz w:val="24"/>
                <w:szCs w:val="24"/>
                <w:lang w:val="uk-UA"/>
              </w:rPr>
            </w:pPr>
            <w:r w:rsidRPr="001C5573">
              <w:rPr>
                <w:bCs/>
                <w:sz w:val="24"/>
                <w:szCs w:val="24"/>
                <w:lang w:val="uk-UA"/>
              </w:rPr>
              <w:t>2,14</w:t>
            </w:r>
          </w:p>
        </w:tc>
        <w:tc>
          <w:tcPr>
            <w:tcW w:w="1145" w:type="dxa"/>
            <w:shd w:val="clear" w:color="auto" w:fill="auto"/>
          </w:tcPr>
          <w:p w:rsidR="00E612D4" w:rsidRPr="001C5573" w:rsidRDefault="00E612D4" w:rsidP="00E612D4">
            <w:pPr>
              <w:autoSpaceDE w:val="0"/>
              <w:autoSpaceDN w:val="0"/>
              <w:adjustRightInd w:val="0"/>
              <w:jc w:val="center"/>
              <w:rPr>
                <w:bCs/>
                <w:sz w:val="24"/>
                <w:szCs w:val="24"/>
                <w:lang w:val="uk-UA"/>
              </w:rPr>
            </w:pPr>
            <w:r w:rsidRPr="001C5573">
              <w:rPr>
                <w:bCs/>
                <w:sz w:val="24"/>
                <w:szCs w:val="24"/>
                <w:lang w:val="uk-UA"/>
              </w:rPr>
              <w:t>3,52</w:t>
            </w:r>
          </w:p>
        </w:tc>
      </w:tr>
      <w:tr w:rsidR="00E612D4" w:rsidRPr="001C5573" w:rsidTr="00065E14">
        <w:tc>
          <w:tcPr>
            <w:tcW w:w="665" w:type="dxa"/>
            <w:shd w:val="clear" w:color="auto" w:fill="auto"/>
          </w:tcPr>
          <w:p w:rsidR="00E612D4" w:rsidRPr="001C5573" w:rsidRDefault="00B068FE" w:rsidP="00C366CC">
            <w:pPr>
              <w:autoSpaceDE w:val="0"/>
              <w:autoSpaceDN w:val="0"/>
              <w:adjustRightInd w:val="0"/>
              <w:spacing w:line="252" w:lineRule="auto"/>
              <w:jc w:val="center"/>
              <w:rPr>
                <w:bCs/>
                <w:sz w:val="24"/>
                <w:szCs w:val="24"/>
                <w:lang w:val="uk-UA"/>
              </w:rPr>
            </w:pPr>
            <w:r>
              <w:rPr>
                <w:bCs/>
                <w:sz w:val="24"/>
                <w:szCs w:val="24"/>
                <w:lang w:val="uk-UA"/>
              </w:rPr>
              <w:t>29</w:t>
            </w:r>
          </w:p>
        </w:tc>
        <w:tc>
          <w:tcPr>
            <w:tcW w:w="5105" w:type="dxa"/>
            <w:shd w:val="clear" w:color="auto" w:fill="auto"/>
          </w:tcPr>
          <w:p w:rsidR="00E612D4" w:rsidRPr="001C5573" w:rsidRDefault="00E612D4" w:rsidP="00C366CC">
            <w:pPr>
              <w:spacing w:line="252" w:lineRule="auto"/>
              <w:rPr>
                <w:sz w:val="24"/>
                <w:szCs w:val="24"/>
                <w:lang w:val="uk-UA"/>
              </w:rPr>
            </w:pPr>
            <w:r w:rsidRPr="001C5573">
              <w:rPr>
                <w:sz w:val="24"/>
                <w:szCs w:val="24"/>
                <w:lang w:val="uk-UA"/>
              </w:rPr>
              <w:t>Тривалість операційного циклу, днів</w:t>
            </w:r>
          </w:p>
        </w:tc>
        <w:tc>
          <w:tcPr>
            <w:tcW w:w="1229" w:type="dxa"/>
            <w:shd w:val="clear" w:color="auto" w:fill="auto"/>
          </w:tcPr>
          <w:p w:rsidR="00E612D4" w:rsidRPr="001C5573" w:rsidRDefault="00E612D4" w:rsidP="00C366CC">
            <w:pPr>
              <w:autoSpaceDE w:val="0"/>
              <w:autoSpaceDN w:val="0"/>
              <w:adjustRightInd w:val="0"/>
              <w:spacing w:line="252" w:lineRule="auto"/>
              <w:jc w:val="center"/>
              <w:rPr>
                <w:bCs/>
                <w:sz w:val="24"/>
                <w:szCs w:val="24"/>
                <w:lang w:val="uk-UA"/>
              </w:rPr>
            </w:pPr>
            <w:r w:rsidRPr="001C5573">
              <w:rPr>
                <w:bCs/>
                <w:sz w:val="24"/>
                <w:szCs w:val="24"/>
                <w:lang w:val="uk-UA"/>
              </w:rPr>
              <w:t>302</w:t>
            </w:r>
          </w:p>
        </w:tc>
        <w:tc>
          <w:tcPr>
            <w:tcW w:w="1090" w:type="dxa"/>
            <w:shd w:val="clear" w:color="auto" w:fill="auto"/>
          </w:tcPr>
          <w:p w:rsidR="00E612D4" w:rsidRPr="001C5573" w:rsidRDefault="00E612D4" w:rsidP="00C366CC">
            <w:pPr>
              <w:autoSpaceDE w:val="0"/>
              <w:autoSpaceDN w:val="0"/>
              <w:adjustRightInd w:val="0"/>
              <w:spacing w:line="252" w:lineRule="auto"/>
              <w:jc w:val="center"/>
              <w:rPr>
                <w:bCs/>
                <w:sz w:val="24"/>
                <w:szCs w:val="24"/>
                <w:lang w:val="uk-UA"/>
              </w:rPr>
            </w:pPr>
            <w:r w:rsidRPr="001C5573">
              <w:rPr>
                <w:bCs/>
                <w:sz w:val="24"/>
                <w:szCs w:val="24"/>
                <w:lang w:val="uk-UA"/>
              </w:rPr>
              <w:t>195</w:t>
            </w:r>
          </w:p>
        </w:tc>
        <w:tc>
          <w:tcPr>
            <w:tcW w:w="1145" w:type="dxa"/>
            <w:shd w:val="clear" w:color="auto" w:fill="auto"/>
          </w:tcPr>
          <w:p w:rsidR="00E612D4" w:rsidRPr="001C5573" w:rsidRDefault="00E612D4" w:rsidP="00C366CC">
            <w:pPr>
              <w:autoSpaceDE w:val="0"/>
              <w:autoSpaceDN w:val="0"/>
              <w:adjustRightInd w:val="0"/>
              <w:spacing w:line="252" w:lineRule="auto"/>
              <w:jc w:val="center"/>
              <w:rPr>
                <w:bCs/>
                <w:sz w:val="24"/>
                <w:szCs w:val="24"/>
                <w:lang w:val="uk-UA"/>
              </w:rPr>
            </w:pPr>
            <w:r w:rsidRPr="001C5573">
              <w:rPr>
                <w:bCs/>
                <w:sz w:val="24"/>
                <w:szCs w:val="24"/>
                <w:lang w:val="uk-UA"/>
              </w:rPr>
              <w:t>164</w:t>
            </w:r>
          </w:p>
        </w:tc>
      </w:tr>
      <w:tr w:rsidR="00E612D4" w:rsidRPr="001C5573" w:rsidTr="00065E14">
        <w:tc>
          <w:tcPr>
            <w:tcW w:w="665" w:type="dxa"/>
            <w:shd w:val="clear" w:color="auto" w:fill="auto"/>
          </w:tcPr>
          <w:p w:rsidR="00E612D4" w:rsidRPr="001C5573" w:rsidRDefault="00B068FE" w:rsidP="00C366CC">
            <w:pPr>
              <w:autoSpaceDE w:val="0"/>
              <w:autoSpaceDN w:val="0"/>
              <w:adjustRightInd w:val="0"/>
              <w:spacing w:line="252" w:lineRule="auto"/>
              <w:jc w:val="center"/>
              <w:rPr>
                <w:bCs/>
                <w:sz w:val="24"/>
                <w:szCs w:val="24"/>
                <w:lang w:val="uk-UA"/>
              </w:rPr>
            </w:pPr>
            <w:r>
              <w:rPr>
                <w:bCs/>
                <w:sz w:val="24"/>
                <w:szCs w:val="24"/>
                <w:lang w:val="uk-UA"/>
              </w:rPr>
              <w:t>30</w:t>
            </w:r>
          </w:p>
        </w:tc>
        <w:tc>
          <w:tcPr>
            <w:tcW w:w="5105" w:type="dxa"/>
            <w:shd w:val="clear" w:color="auto" w:fill="auto"/>
          </w:tcPr>
          <w:p w:rsidR="00E612D4" w:rsidRPr="001C5573" w:rsidRDefault="00E612D4" w:rsidP="00C366CC">
            <w:pPr>
              <w:spacing w:line="252" w:lineRule="auto"/>
              <w:rPr>
                <w:sz w:val="24"/>
                <w:szCs w:val="24"/>
                <w:lang w:val="uk-UA"/>
              </w:rPr>
            </w:pPr>
            <w:r w:rsidRPr="001C5573">
              <w:rPr>
                <w:sz w:val="24"/>
                <w:szCs w:val="24"/>
                <w:lang w:val="uk-UA"/>
              </w:rPr>
              <w:t>Тривалість фінансового циклу, днів</w:t>
            </w:r>
          </w:p>
        </w:tc>
        <w:tc>
          <w:tcPr>
            <w:tcW w:w="1229" w:type="dxa"/>
            <w:shd w:val="clear" w:color="auto" w:fill="auto"/>
          </w:tcPr>
          <w:p w:rsidR="00E612D4" w:rsidRPr="001C5573" w:rsidRDefault="00E612D4" w:rsidP="00C366CC">
            <w:pPr>
              <w:autoSpaceDE w:val="0"/>
              <w:autoSpaceDN w:val="0"/>
              <w:adjustRightInd w:val="0"/>
              <w:spacing w:line="252" w:lineRule="auto"/>
              <w:jc w:val="center"/>
              <w:rPr>
                <w:bCs/>
                <w:sz w:val="24"/>
                <w:szCs w:val="24"/>
                <w:lang w:val="uk-UA"/>
              </w:rPr>
            </w:pPr>
            <w:r w:rsidRPr="001C5573">
              <w:rPr>
                <w:bCs/>
                <w:sz w:val="24"/>
                <w:szCs w:val="24"/>
                <w:lang w:val="uk-UA"/>
              </w:rPr>
              <w:t>110</w:t>
            </w:r>
          </w:p>
        </w:tc>
        <w:tc>
          <w:tcPr>
            <w:tcW w:w="1090" w:type="dxa"/>
            <w:shd w:val="clear" w:color="auto" w:fill="auto"/>
          </w:tcPr>
          <w:p w:rsidR="00E612D4" w:rsidRPr="001C5573" w:rsidRDefault="00E612D4" w:rsidP="00C366CC">
            <w:pPr>
              <w:autoSpaceDE w:val="0"/>
              <w:autoSpaceDN w:val="0"/>
              <w:adjustRightInd w:val="0"/>
              <w:spacing w:line="252" w:lineRule="auto"/>
              <w:jc w:val="center"/>
              <w:rPr>
                <w:bCs/>
                <w:sz w:val="24"/>
                <w:szCs w:val="24"/>
                <w:lang w:val="uk-UA"/>
              </w:rPr>
            </w:pPr>
            <w:r w:rsidRPr="001C5573">
              <w:rPr>
                <w:bCs/>
                <w:sz w:val="24"/>
                <w:szCs w:val="24"/>
                <w:lang w:val="uk-UA"/>
              </w:rPr>
              <w:t>27</w:t>
            </w:r>
          </w:p>
        </w:tc>
        <w:tc>
          <w:tcPr>
            <w:tcW w:w="1145" w:type="dxa"/>
            <w:shd w:val="clear" w:color="auto" w:fill="auto"/>
          </w:tcPr>
          <w:p w:rsidR="00E612D4" w:rsidRPr="001C5573" w:rsidRDefault="00E612D4" w:rsidP="00C366CC">
            <w:pPr>
              <w:autoSpaceDE w:val="0"/>
              <w:autoSpaceDN w:val="0"/>
              <w:adjustRightInd w:val="0"/>
              <w:spacing w:line="252" w:lineRule="auto"/>
              <w:jc w:val="center"/>
              <w:rPr>
                <w:bCs/>
                <w:sz w:val="24"/>
                <w:szCs w:val="24"/>
                <w:lang w:val="uk-UA"/>
              </w:rPr>
            </w:pPr>
            <w:r w:rsidRPr="001C5573">
              <w:rPr>
                <w:bCs/>
                <w:sz w:val="24"/>
                <w:szCs w:val="24"/>
                <w:lang w:val="uk-UA"/>
              </w:rPr>
              <w:t>62</w:t>
            </w:r>
          </w:p>
        </w:tc>
      </w:tr>
      <w:tr w:rsidR="00B068FE" w:rsidRPr="001C5573" w:rsidTr="00065E14">
        <w:tc>
          <w:tcPr>
            <w:tcW w:w="665" w:type="dxa"/>
            <w:shd w:val="clear" w:color="auto" w:fill="auto"/>
          </w:tcPr>
          <w:p w:rsidR="00B068FE" w:rsidRPr="001C5573" w:rsidRDefault="00B068FE" w:rsidP="00B068FE">
            <w:pPr>
              <w:autoSpaceDE w:val="0"/>
              <w:autoSpaceDN w:val="0"/>
              <w:adjustRightInd w:val="0"/>
              <w:jc w:val="center"/>
              <w:rPr>
                <w:bCs/>
                <w:sz w:val="24"/>
                <w:szCs w:val="24"/>
                <w:lang w:val="uk-UA"/>
              </w:rPr>
            </w:pPr>
            <w:r>
              <w:rPr>
                <w:bCs/>
                <w:sz w:val="24"/>
                <w:szCs w:val="24"/>
                <w:lang w:val="uk-UA"/>
              </w:rPr>
              <w:t>31</w:t>
            </w:r>
          </w:p>
        </w:tc>
        <w:tc>
          <w:tcPr>
            <w:tcW w:w="5105" w:type="dxa"/>
            <w:shd w:val="clear" w:color="auto" w:fill="auto"/>
          </w:tcPr>
          <w:p w:rsidR="00B068FE" w:rsidRPr="001C5573" w:rsidRDefault="00B068FE" w:rsidP="00B068FE">
            <w:pPr>
              <w:autoSpaceDE w:val="0"/>
              <w:autoSpaceDN w:val="0"/>
              <w:adjustRightInd w:val="0"/>
              <w:jc w:val="both"/>
              <w:rPr>
                <w:sz w:val="24"/>
                <w:szCs w:val="24"/>
                <w:lang w:val="uk-UA"/>
              </w:rPr>
            </w:pPr>
            <w:r w:rsidRPr="001C5573">
              <w:rPr>
                <w:sz w:val="24"/>
                <w:szCs w:val="24"/>
                <w:lang w:val="uk-UA"/>
              </w:rPr>
              <w:t>Частка витрат підприємства на науково-дослідну роботу, %</w:t>
            </w:r>
          </w:p>
        </w:tc>
        <w:tc>
          <w:tcPr>
            <w:tcW w:w="1229" w:type="dxa"/>
            <w:shd w:val="clear" w:color="auto" w:fill="auto"/>
          </w:tcPr>
          <w:p w:rsidR="00B068FE" w:rsidRPr="001C5573" w:rsidRDefault="00B068FE" w:rsidP="00B068FE">
            <w:pPr>
              <w:autoSpaceDE w:val="0"/>
              <w:autoSpaceDN w:val="0"/>
              <w:adjustRightInd w:val="0"/>
              <w:jc w:val="center"/>
              <w:rPr>
                <w:bCs/>
                <w:sz w:val="24"/>
                <w:szCs w:val="24"/>
                <w:lang w:val="uk-UA"/>
              </w:rPr>
            </w:pPr>
            <w:r w:rsidRPr="001C5573">
              <w:rPr>
                <w:bCs/>
                <w:sz w:val="24"/>
                <w:szCs w:val="24"/>
                <w:lang w:val="uk-UA"/>
              </w:rPr>
              <w:t>0,38</w:t>
            </w:r>
          </w:p>
        </w:tc>
        <w:tc>
          <w:tcPr>
            <w:tcW w:w="1090" w:type="dxa"/>
            <w:shd w:val="clear" w:color="auto" w:fill="auto"/>
          </w:tcPr>
          <w:p w:rsidR="00B068FE" w:rsidRPr="001C5573" w:rsidRDefault="00B068FE" w:rsidP="00B068FE">
            <w:pPr>
              <w:autoSpaceDE w:val="0"/>
              <w:autoSpaceDN w:val="0"/>
              <w:adjustRightInd w:val="0"/>
              <w:jc w:val="center"/>
              <w:rPr>
                <w:bCs/>
                <w:sz w:val="24"/>
                <w:szCs w:val="24"/>
                <w:lang w:val="uk-UA"/>
              </w:rPr>
            </w:pPr>
            <w:r w:rsidRPr="001C5573">
              <w:rPr>
                <w:bCs/>
                <w:sz w:val="24"/>
                <w:szCs w:val="24"/>
                <w:lang w:val="uk-UA"/>
              </w:rPr>
              <w:t>0,62</w:t>
            </w:r>
          </w:p>
        </w:tc>
        <w:tc>
          <w:tcPr>
            <w:tcW w:w="1145" w:type="dxa"/>
            <w:shd w:val="clear" w:color="auto" w:fill="auto"/>
          </w:tcPr>
          <w:p w:rsidR="00B068FE" w:rsidRPr="001C5573" w:rsidRDefault="00B068FE" w:rsidP="00B068FE">
            <w:pPr>
              <w:autoSpaceDE w:val="0"/>
              <w:autoSpaceDN w:val="0"/>
              <w:adjustRightInd w:val="0"/>
              <w:jc w:val="center"/>
              <w:rPr>
                <w:bCs/>
                <w:sz w:val="24"/>
                <w:szCs w:val="24"/>
                <w:lang w:val="uk-UA"/>
              </w:rPr>
            </w:pPr>
            <w:r w:rsidRPr="001C5573">
              <w:rPr>
                <w:bCs/>
                <w:sz w:val="24"/>
                <w:szCs w:val="24"/>
                <w:lang w:val="uk-UA"/>
              </w:rPr>
              <w:t>0,77</w:t>
            </w:r>
          </w:p>
        </w:tc>
      </w:tr>
      <w:tr w:rsidR="00B068FE" w:rsidRPr="001C5573" w:rsidTr="00065E14">
        <w:tc>
          <w:tcPr>
            <w:tcW w:w="665" w:type="dxa"/>
            <w:shd w:val="clear" w:color="auto" w:fill="auto"/>
          </w:tcPr>
          <w:p w:rsidR="00B068FE" w:rsidRPr="001C5573" w:rsidRDefault="00B068FE" w:rsidP="00B068FE">
            <w:pPr>
              <w:autoSpaceDE w:val="0"/>
              <w:autoSpaceDN w:val="0"/>
              <w:adjustRightInd w:val="0"/>
              <w:jc w:val="center"/>
              <w:rPr>
                <w:bCs/>
                <w:sz w:val="24"/>
                <w:szCs w:val="24"/>
                <w:lang w:val="uk-UA"/>
              </w:rPr>
            </w:pPr>
            <w:r>
              <w:rPr>
                <w:bCs/>
                <w:sz w:val="24"/>
                <w:szCs w:val="24"/>
                <w:lang w:val="uk-UA"/>
              </w:rPr>
              <w:t>32</w:t>
            </w:r>
          </w:p>
        </w:tc>
        <w:tc>
          <w:tcPr>
            <w:tcW w:w="5105" w:type="dxa"/>
            <w:shd w:val="clear" w:color="auto" w:fill="auto"/>
          </w:tcPr>
          <w:p w:rsidR="00B068FE" w:rsidRPr="001C5573" w:rsidRDefault="00B068FE" w:rsidP="00B068FE">
            <w:pPr>
              <w:rPr>
                <w:sz w:val="24"/>
                <w:szCs w:val="24"/>
                <w:lang w:val="uk-UA"/>
              </w:rPr>
            </w:pPr>
            <w:r w:rsidRPr="001C5573">
              <w:rPr>
                <w:sz w:val="24"/>
                <w:szCs w:val="24"/>
                <w:lang w:val="uk-UA"/>
              </w:rPr>
              <w:t>Питома вага продукції, що має патентний захист, %</w:t>
            </w:r>
          </w:p>
        </w:tc>
        <w:tc>
          <w:tcPr>
            <w:tcW w:w="1229" w:type="dxa"/>
            <w:shd w:val="clear" w:color="auto" w:fill="auto"/>
          </w:tcPr>
          <w:p w:rsidR="00B068FE" w:rsidRPr="001C5573" w:rsidRDefault="00B068FE" w:rsidP="00B068FE">
            <w:pPr>
              <w:autoSpaceDE w:val="0"/>
              <w:autoSpaceDN w:val="0"/>
              <w:adjustRightInd w:val="0"/>
              <w:jc w:val="center"/>
              <w:rPr>
                <w:bCs/>
                <w:sz w:val="24"/>
                <w:szCs w:val="24"/>
                <w:lang w:val="uk-UA"/>
              </w:rPr>
            </w:pPr>
            <w:r w:rsidRPr="001C5573">
              <w:rPr>
                <w:bCs/>
                <w:sz w:val="24"/>
                <w:szCs w:val="24"/>
                <w:lang w:val="uk-UA"/>
              </w:rPr>
              <w:t>49,7</w:t>
            </w:r>
          </w:p>
        </w:tc>
        <w:tc>
          <w:tcPr>
            <w:tcW w:w="1090" w:type="dxa"/>
            <w:shd w:val="clear" w:color="auto" w:fill="auto"/>
          </w:tcPr>
          <w:p w:rsidR="00B068FE" w:rsidRPr="001C5573" w:rsidRDefault="00B068FE" w:rsidP="00B068FE">
            <w:pPr>
              <w:autoSpaceDE w:val="0"/>
              <w:autoSpaceDN w:val="0"/>
              <w:adjustRightInd w:val="0"/>
              <w:jc w:val="center"/>
              <w:rPr>
                <w:bCs/>
                <w:sz w:val="24"/>
                <w:szCs w:val="24"/>
                <w:lang w:val="uk-UA"/>
              </w:rPr>
            </w:pPr>
            <w:r w:rsidRPr="001C5573">
              <w:rPr>
                <w:bCs/>
                <w:sz w:val="24"/>
                <w:szCs w:val="24"/>
                <w:lang w:val="uk-UA"/>
              </w:rPr>
              <w:t>42,2</w:t>
            </w:r>
          </w:p>
        </w:tc>
        <w:tc>
          <w:tcPr>
            <w:tcW w:w="1145" w:type="dxa"/>
            <w:shd w:val="clear" w:color="auto" w:fill="auto"/>
          </w:tcPr>
          <w:p w:rsidR="00B068FE" w:rsidRPr="001C5573" w:rsidRDefault="00B068FE" w:rsidP="00B068FE">
            <w:pPr>
              <w:autoSpaceDE w:val="0"/>
              <w:autoSpaceDN w:val="0"/>
              <w:adjustRightInd w:val="0"/>
              <w:jc w:val="center"/>
              <w:rPr>
                <w:bCs/>
                <w:sz w:val="24"/>
                <w:szCs w:val="24"/>
                <w:lang w:val="uk-UA"/>
              </w:rPr>
            </w:pPr>
            <w:r w:rsidRPr="001C5573">
              <w:rPr>
                <w:bCs/>
                <w:sz w:val="24"/>
                <w:szCs w:val="24"/>
                <w:lang w:val="uk-UA"/>
              </w:rPr>
              <w:t>54,1</w:t>
            </w:r>
          </w:p>
        </w:tc>
      </w:tr>
      <w:tr w:rsidR="00B068FE" w:rsidRPr="001C5573" w:rsidTr="00065E14">
        <w:tc>
          <w:tcPr>
            <w:tcW w:w="665" w:type="dxa"/>
            <w:shd w:val="clear" w:color="auto" w:fill="auto"/>
          </w:tcPr>
          <w:p w:rsidR="00B068FE" w:rsidRPr="001C5573" w:rsidRDefault="00B068FE" w:rsidP="00C366CC">
            <w:pPr>
              <w:autoSpaceDE w:val="0"/>
              <w:autoSpaceDN w:val="0"/>
              <w:adjustRightInd w:val="0"/>
              <w:spacing w:line="252" w:lineRule="auto"/>
              <w:jc w:val="center"/>
              <w:rPr>
                <w:bCs/>
                <w:sz w:val="24"/>
                <w:szCs w:val="24"/>
                <w:lang w:val="uk-UA"/>
              </w:rPr>
            </w:pPr>
            <w:r>
              <w:rPr>
                <w:bCs/>
                <w:sz w:val="24"/>
                <w:szCs w:val="24"/>
                <w:lang w:val="uk-UA"/>
              </w:rPr>
              <w:t>33</w:t>
            </w:r>
          </w:p>
        </w:tc>
        <w:tc>
          <w:tcPr>
            <w:tcW w:w="5105" w:type="dxa"/>
            <w:shd w:val="clear" w:color="auto" w:fill="auto"/>
          </w:tcPr>
          <w:p w:rsidR="00B068FE" w:rsidRPr="001C5573" w:rsidRDefault="00B068FE" w:rsidP="00C366CC">
            <w:pPr>
              <w:spacing w:line="252" w:lineRule="auto"/>
              <w:rPr>
                <w:sz w:val="24"/>
                <w:szCs w:val="24"/>
                <w:lang w:val="uk-UA"/>
              </w:rPr>
            </w:pPr>
            <w:r w:rsidRPr="001C5573">
              <w:rPr>
                <w:sz w:val="24"/>
                <w:szCs w:val="24"/>
                <w:lang w:val="uk-UA"/>
              </w:rPr>
              <w:t xml:space="preserve">Питома вага інноваційної продукції, % </w:t>
            </w:r>
          </w:p>
        </w:tc>
        <w:tc>
          <w:tcPr>
            <w:tcW w:w="1229" w:type="dxa"/>
            <w:shd w:val="clear" w:color="auto" w:fill="auto"/>
          </w:tcPr>
          <w:p w:rsidR="00B068FE" w:rsidRPr="001C5573" w:rsidRDefault="00B068FE" w:rsidP="00C366CC">
            <w:pPr>
              <w:autoSpaceDE w:val="0"/>
              <w:autoSpaceDN w:val="0"/>
              <w:adjustRightInd w:val="0"/>
              <w:spacing w:line="252" w:lineRule="auto"/>
              <w:jc w:val="center"/>
              <w:rPr>
                <w:bCs/>
                <w:sz w:val="24"/>
                <w:szCs w:val="24"/>
                <w:lang w:val="uk-UA"/>
              </w:rPr>
            </w:pPr>
            <w:r w:rsidRPr="001C5573">
              <w:rPr>
                <w:bCs/>
                <w:sz w:val="24"/>
                <w:szCs w:val="24"/>
                <w:lang w:val="uk-UA"/>
              </w:rPr>
              <w:t>4,2</w:t>
            </w:r>
          </w:p>
        </w:tc>
        <w:tc>
          <w:tcPr>
            <w:tcW w:w="1090" w:type="dxa"/>
            <w:shd w:val="clear" w:color="auto" w:fill="auto"/>
          </w:tcPr>
          <w:p w:rsidR="00B068FE" w:rsidRPr="001C5573" w:rsidRDefault="00B068FE" w:rsidP="00C366CC">
            <w:pPr>
              <w:autoSpaceDE w:val="0"/>
              <w:autoSpaceDN w:val="0"/>
              <w:adjustRightInd w:val="0"/>
              <w:spacing w:line="252" w:lineRule="auto"/>
              <w:jc w:val="center"/>
              <w:rPr>
                <w:bCs/>
                <w:sz w:val="24"/>
                <w:szCs w:val="24"/>
                <w:lang w:val="uk-UA"/>
              </w:rPr>
            </w:pPr>
            <w:r w:rsidRPr="001C5573">
              <w:rPr>
                <w:bCs/>
                <w:sz w:val="24"/>
                <w:szCs w:val="24"/>
                <w:lang w:val="uk-UA"/>
              </w:rPr>
              <w:t>5,8</w:t>
            </w:r>
          </w:p>
        </w:tc>
        <w:tc>
          <w:tcPr>
            <w:tcW w:w="1145" w:type="dxa"/>
            <w:shd w:val="clear" w:color="auto" w:fill="auto"/>
          </w:tcPr>
          <w:p w:rsidR="00B068FE" w:rsidRPr="001C5573" w:rsidRDefault="00B068FE" w:rsidP="00C366CC">
            <w:pPr>
              <w:autoSpaceDE w:val="0"/>
              <w:autoSpaceDN w:val="0"/>
              <w:adjustRightInd w:val="0"/>
              <w:spacing w:line="252" w:lineRule="auto"/>
              <w:jc w:val="center"/>
              <w:rPr>
                <w:bCs/>
                <w:sz w:val="24"/>
                <w:szCs w:val="24"/>
                <w:lang w:val="uk-UA"/>
              </w:rPr>
            </w:pPr>
            <w:r w:rsidRPr="001C5573">
              <w:rPr>
                <w:bCs/>
                <w:sz w:val="24"/>
                <w:szCs w:val="24"/>
                <w:lang w:val="uk-UA"/>
              </w:rPr>
              <w:t>6,4</w:t>
            </w:r>
          </w:p>
        </w:tc>
      </w:tr>
      <w:tr w:rsidR="00B068FE" w:rsidRPr="001C5573" w:rsidTr="00065E14">
        <w:tc>
          <w:tcPr>
            <w:tcW w:w="665" w:type="dxa"/>
            <w:shd w:val="clear" w:color="auto" w:fill="auto"/>
          </w:tcPr>
          <w:p w:rsidR="00B068FE" w:rsidRPr="001C5573" w:rsidRDefault="00B068FE" w:rsidP="00B068FE">
            <w:pPr>
              <w:autoSpaceDE w:val="0"/>
              <w:autoSpaceDN w:val="0"/>
              <w:adjustRightInd w:val="0"/>
              <w:jc w:val="center"/>
              <w:rPr>
                <w:bCs/>
                <w:sz w:val="24"/>
                <w:szCs w:val="24"/>
                <w:lang w:val="uk-UA"/>
              </w:rPr>
            </w:pPr>
            <w:r>
              <w:rPr>
                <w:bCs/>
                <w:sz w:val="24"/>
                <w:szCs w:val="24"/>
                <w:lang w:val="uk-UA"/>
              </w:rPr>
              <w:t>34</w:t>
            </w:r>
          </w:p>
        </w:tc>
        <w:tc>
          <w:tcPr>
            <w:tcW w:w="5105" w:type="dxa"/>
            <w:shd w:val="clear" w:color="auto" w:fill="auto"/>
          </w:tcPr>
          <w:p w:rsidR="00B068FE" w:rsidRPr="001C5573" w:rsidRDefault="00B068FE" w:rsidP="00B068FE">
            <w:pPr>
              <w:autoSpaceDE w:val="0"/>
              <w:autoSpaceDN w:val="0"/>
              <w:adjustRightInd w:val="0"/>
              <w:jc w:val="both"/>
              <w:rPr>
                <w:sz w:val="24"/>
                <w:szCs w:val="24"/>
                <w:lang w:val="uk-UA"/>
              </w:rPr>
            </w:pPr>
            <w:r w:rsidRPr="001C5573">
              <w:rPr>
                <w:sz w:val="24"/>
                <w:szCs w:val="24"/>
                <w:lang w:val="uk-UA"/>
              </w:rPr>
              <w:t>Кількість науково-дослідних робіт</w:t>
            </w:r>
            <w:r w:rsidR="002311E1">
              <w:rPr>
                <w:sz w:val="24"/>
                <w:szCs w:val="24"/>
                <w:lang w:val="uk-UA"/>
              </w:rPr>
              <w:t xml:space="preserve"> (НДР)</w:t>
            </w:r>
            <w:r w:rsidRPr="001C5573">
              <w:rPr>
                <w:sz w:val="24"/>
                <w:szCs w:val="24"/>
                <w:lang w:val="uk-UA"/>
              </w:rPr>
              <w:t xml:space="preserve">, що самостійно виконуються на підприємстві, одиниць </w:t>
            </w:r>
          </w:p>
        </w:tc>
        <w:tc>
          <w:tcPr>
            <w:tcW w:w="1229" w:type="dxa"/>
            <w:shd w:val="clear" w:color="auto" w:fill="auto"/>
          </w:tcPr>
          <w:p w:rsidR="00B068FE" w:rsidRPr="001C5573" w:rsidRDefault="00B068FE" w:rsidP="00B068FE">
            <w:pPr>
              <w:autoSpaceDE w:val="0"/>
              <w:autoSpaceDN w:val="0"/>
              <w:adjustRightInd w:val="0"/>
              <w:jc w:val="center"/>
              <w:rPr>
                <w:bCs/>
                <w:sz w:val="24"/>
                <w:szCs w:val="24"/>
                <w:lang w:val="uk-UA"/>
              </w:rPr>
            </w:pPr>
            <w:r w:rsidRPr="001C5573">
              <w:rPr>
                <w:bCs/>
                <w:sz w:val="24"/>
                <w:szCs w:val="24"/>
                <w:lang w:val="uk-UA"/>
              </w:rPr>
              <w:t>52</w:t>
            </w:r>
          </w:p>
        </w:tc>
        <w:tc>
          <w:tcPr>
            <w:tcW w:w="1090" w:type="dxa"/>
            <w:shd w:val="clear" w:color="auto" w:fill="auto"/>
          </w:tcPr>
          <w:p w:rsidR="00B068FE" w:rsidRPr="001C5573" w:rsidRDefault="00B068FE" w:rsidP="00B068FE">
            <w:pPr>
              <w:autoSpaceDE w:val="0"/>
              <w:autoSpaceDN w:val="0"/>
              <w:adjustRightInd w:val="0"/>
              <w:jc w:val="center"/>
              <w:rPr>
                <w:bCs/>
                <w:sz w:val="24"/>
                <w:szCs w:val="24"/>
                <w:lang w:val="uk-UA"/>
              </w:rPr>
            </w:pPr>
            <w:r w:rsidRPr="001C5573">
              <w:rPr>
                <w:bCs/>
                <w:sz w:val="24"/>
                <w:szCs w:val="24"/>
                <w:lang w:val="uk-UA"/>
              </w:rPr>
              <w:t>26</w:t>
            </w:r>
          </w:p>
        </w:tc>
        <w:tc>
          <w:tcPr>
            <w:tcW w:w="1145" w:type="dxa"/>
            <w:shd w:val="clear" w:color="auto" w:fill="auto"/>
          </w:tcPr>
          <w:p w:rsidR="00B068FE" w:rsidRPr="001C5573" w:rsidRDefault="00B068FE" w:rsidP="00B068FE">
            <w:pPr>
              <w:autoSpaceDE w:val="0"/>
              <w:autoSpaceDN w:val="0"/>
              <w:adjustRightInd w:val="0"/>
              <w:jc w:val="center"/>
              <w:rPr>
                <w:bCs/>
                <w:sz w:val="24"/>
                <w:szCs w:val="24"/>
                <w:lang w:val="uk-UA"/>
              </w:rPr>
            </w:pPr>
            <w:r w:rsidRPr="001C5573">
              <w:rPr>
                <w:bCs/>
                <w:sz w:val="24"/>
                <w:szCs w:val="24"/>
                <w:lang w:val="uk-UA"/>
              </w:rPr>
              <w:t>48</w:t>
            </w:r>
          </w:p>
        </w:tc>
      </w:tr>
      <w:tr w:rsidR="00B068FE" w:rsidRPr="001C5573" w:rsidTr="00065E14">
        <w:tc>
          <w:tcPr>
            <w:tcW w:w="665" w:type="dxa"/>
            <w:shd w:val="clear" w:color="auto" w:fill="auto"/>
          </w:tcPr>
          <w:p w:rsidR="00B068FE" w:rsidRPr="001C5573" w:rsidRDefault="00B068FE" w:rsidP="00B068FE">
            <w:pPr>
              <w:autoSpaceDE w:val="0"/>
              <w:autoSpaceDN w:val="0"/>
              <w:adjustRightInd w:val="0"/>
              <w:jc w:val="center"/>
              <w:rPr>
                <w:bCs/>
                <w:sz w:val="24"/>
                <w:szCs w:val="24"/>
                <w:lang w:val="uk-UA"/>
              </w:rPr>
            </w:pPr>
            <w:r>
              <w:rPr>
                <w:bCs/>
                <w:sz w:val="24"/>
                <w:szCs w:val="24"/>
                <w:lang w:val="uk-UA"/>
              </w:rPr>
              <w:t>35</w:t>
            </w:r>
          </w:p>
        </w:tc>
        <w:tc>
          <w:tcPr>
            <w:tcW w:w="5105" w:type="dxa"/>
            <w:shd w:val="clear" w:color="auto" w:fill="auto"/>
          </w:tcPr>
          <w:p w:rsidR="00B068FE" w:rsidRPr="001C5573" w:rsidRDefault="00B068FE" w:rsidP="00B068FE">
            <w:pPr>
              <w:autoSpaceDE w:val="0"/>
              <w:autoSpaceDN w:val="0"/>
              <w:adjustRightInd w:val="0"/>
              <w:jc w:val="both"/>
              <w:rPr>
                <w:sz w:val="24"/>
                <w:szCs w:val="24"/>
                <w:lang w:val="uk-UA"/>
              </w:rPr>
            </w:pPr>
            <w:r w:rsidRPr="001C5573">
              <w:rPr>
                <w:sz w:val="24"/>
                <w:szCs w:val="24"/>
                <w:lang w:val="uk-UA"/>
              </w:rPr>
              <w:t xml:space="preserve">Кількість </w:t>
            </w:r>
            <w:r w:rsidR="002311E1">
              <w:rPr>
                <w:sz w:val="24"/>
                <w:szCs w:val="24"/>
                <w:lang w:val="uk-UA"/>
              </w:rPr>
              <w:t>НДР</w:t>
            </w:r>
            <w:r w:rsidRPr="001C5573">
              <w:rPr>
                <w:sz w:val="24"/>
                <w:szCs w:val="24"/>
                <w:lang w:val="uk-UA"/>
              </w:rPr>
              <w:t>, що виконуються спільно з науково-дослідними інститутами, одиниць</w:t>
            </w:r>
          </w:p>
        </w:tc>
        <w:tc>
          <w:tcPr>
            <w:tcW w:w="1229" w:type="dxa"/>
            <w:shd w:val="clear" w:color="auto" w:fill="auto"/>
          </w:tcPr>
          <w:p w:rsidR="00B068FE" w:rsidRPr="001C5573" w:rsidRDefault="00B068FE" w:rsidP="00B068FE">
            <w:pPr>
              <w:autoSpaceDE w:val="0"/>
              <w:autoSpaceDN w:val="0"/>
              <w:adjustRightInd w:val="0"/>
              <w:jc w:val="center"/>
              <w:rPr>
                <w:bCs/>
                <w:sz w:val="24"/>
                <w:szCs w:val="24"/>
                <w:lang w:val="uk-UA"/>
              </w:rPr>
            </w:pPr>
            <w:r w:rsidRPr="001C5573">
              <w:rPr>
                <w:bCs/>
                <w:sz w:val="24"/>
                <w:szCs w:val="24"/>
                <w:lang w:val="uk-UA"/>
              </w:rPr>
              <w:t>5</w:t>
            </w:r>
          </w:p>
        </w:tc>
        <w:tc>
          <w:tcPr>
            <w:tcW w:w="1090" w:type="dxa"/>
            <w:shd w:val="clear" w:color="auto" w:fill="auto"/>
          </w:tcPr>
          <w:p w:rsidR="00B068FE" w:rsidRPr="001C5573" w:rsidRDefault="00B068FE" w:rsidP="00B068FE">
            <w:pPr>
              <w:autoSpaceDE w:val="0"/>
              <w:autoSpaceDN w:val="0"/>
              <w:adjustRightInd w:val="0"/>
              <w:jc w:val="center"/>
              <w:rPr>
                <w:bCs/>
                <w:sz w:val="24"/>
                <w:szCs w:val="24"/>
                <w:lang w:val="uk-UA"/>
              </w:rPr>
            </w:pPr>
            <w:r w:rsidRPr="001C5573">
              <w:rPr>
                <w:bCs/>
                <w:sz w:val="24"/>
                <w:szCs w:val="24"/>
                <w:lang w:val="uk-UA"/>
              </w:rPr>
              <w:t>3</w:t>
            </w:r>
          </w:p>
        </w:tc>
        <w:tc>
          <w:tcPr>
            <w:tcW w:w="1145" w:type="dxa"/>
            <w:shd w:val="clear" w:color="auto" w:fill="auto"/>
          </w:tcPr>
          <w:p w:rsidR="00B068FE" w:rsidRPr="001C5573" w:rsidRDefault="00B068FE" w:rsidP="00B068FE">
            <w:pPr>
              <w:autoSpaceDE w:val="0"/>
              <w:autoSpaceDN w:val="0"/>
              <w:adjustRightInd w:val="0"/>
              <w:jc w:val="center"/>
              <w:rPr>
                <w:bCs/>
                <w:sz w:val="24"/>
                <w:szCs w:val="24"/>
                <w:lang w:val="uk-UA"/>
              </w:rPr>
            </w:pPr>
            <w:r w:rsidRPr="001C5573">
              <w:rPr>
                <w:bCs/>
                <w:sz w:val="24"/>
                <w:szCs w:val="24"/>
                <w:lang w:val="uk-UA"/>
              </w:rPr>
              <w:t>2</w:t>
            </w:r>
          </w:p>
        </w:tc>
      </w:tr>
      <w:tr w:rsidR="000C0CEE" w:rsidRPr="001C5573" w:rsidTr="00065E14">
        <w:tc>
          <w:tcPr>
            <w:tcW w:w="665" w:type="dxa"/>
            <w:shd w:val="clear" w:color="auto" w:fill="auto"/>
          </w:tcPr>
          <w:p w:rsidR="000C0CEE" w:rsidRPr="001C5573" w:rsidRDefault="001F4A12" w:rsidP="00DB3D5A">
            <w:pPr>
              <w:autoSpaceDE w:val="0"/>
              <w:autoSpaceDN w:val="0"/>
              <w:adjustRightInd w:val="0"/>
              <w:spacing w:line="276" w:lineRule="auto"/>
              <w:jc w:val="center"/>
              <w:rPr>
                <w:bCs/>
                <w:sz w:val="24"/>
                <w:szCs w:val="24"/>
                <w:lang w:val="uk-UA"/>
              </w:rPr>
            </w:pPr>
            <w:r>
              <w:rPr>
                <w:bCs/>
                <w:sz w:val="24"/>
                <w:szCs w:val="24"/>
                <w:lang w:val="uk-UA"/>
              </w:rPr>
              <w:t>36</w:t>
            </w:r>
          </w:p>
        </w:tc>
        <w:tc>
          <w:tcPr>
            <w:tcW w:w="5105" w:type="dxa"/>
            <w:shd w:val="clear" w:color="auto" w:fill="auto"/>
          </w:tcPr>
          <w:p w:rsidR="000C0CEE" w:rsidRPr="001C5573" w:rsidRDefault="000C0CEE" w:rsidP="00DB3D5A">
            <w:pPr>
              <w:autoSpaceDE w:val="0"/>
              <w:autoSpaceDN w:val="0"/>
              <w:adjustRightInd w:val="0"/>
              <w:spacing w:line="276" w:lineRule="auto"/>
              <w:jc w:val="both"/>
              <w:rPr>
                <w:bCs/>
                <w:sz w:val="24"/>
                <w:szCs w:val="24"/>
                <w:lang w:val="uk-UA"/>
              </w:rPr>
            </w:pPr>
            <w:r w:rsidRPr="001C5573">
              <w:rPr>
                <w:bCs/>
                <w:sz w:val="24"/>
                <w:szCs w:val="24"/>
                <w:lang w:val="uk-UA"/>
              </w:rPr>
              <w:t>Питома вага працівників-науковців, %</w:t>
            </w:r>
          </w:p>
        </w:tc>
        <w:tc>
          <w:tcPr>
            <w:tcW w:w="1229" w:type="dxa"/>
            <w:shd w:val="clear" w:color="auto" w:fill="auto"/>
          </w:tcPr>
          <w:p w:rsidR="000C0CEE" w:rsidRPr="001C5573" w:rsidRDefault="000C0CEE" w:rsidP="00DB3D5A">
            <w:pPr>
              <w:autoSpaceDE w:val="0"/>
              <w:autoSpaceDN w:val="0"/>
              <w:adjustRightInd w:val="0"/>
              <w:spacing w:line="276" w:lineRule="auto"/>
              <w:jc w:val="center"/>
              <w:rPr>
                <w:bCs/>
                <w:sz w:val="24"/>
                <w:szCs w:val="24"/>
                <w:lang w:val="uk-UA"/>
              </w:rPr>
            </w:pPr>
            <w:r w:rsidRPr="001C5573">
              <w:rPr>
                <w:bCs/>
                <w:sz w:val="24"/>
                <w:szCs w:val="24"/>
                <w:lang w:val="uk-UA"/>
              </w:rPr>
              <w:t>0,7</w:t>
            </w:r>
          </w:p>
        </w:tc>
        <w:tc>
          <w:tcPr>
            <w:tcW w:w="1090" w:type="dxa"/>
            <w:shd w:val="clear" w:color="auto" w:fill="auto"/>
          </w:tcPr>
          <w:p w:rsidR="000C0CEE" w:rsidRPr="001C5573" w:rsidRDefault="000C0CEE" w:rsidP="00DB3D5A">
            <w:pPr>
              <w:autoSpaceDE w:val="0"/>
              <w:autoSpaceDN w:val="0"/>
              <w:adjustRightInd w:val="0"/>
              <w:spacing w:line="276" w:lineRule="auto"/>
              <w:jc w:val="center"/>
              <w:rPr>
                <w:bCs/>
                <w:sz w:val="24"/>
                <w:szCs w:val="24"/>
                <w:lang w:val="uk-UA"/>
              </w:rPr>
            </w:pPr>
            <w:r w:rsidRPr="001C5573">
              <w:rPr>
                <w:bCs/>
                <w:sz w:val="24"/>
                <w:szCs w:val="24"/>
                <w:lang w:val="uk-UA"/>
              </w:rPr>
              <w:t>0,8</w:t>
            </w:r>
          </w:p>
        </w:tc>
        <w:tc>
          <w:tcPr>
            <w:tcW w:w="1145" w:type="dxa"/>
            <w:shd w:val="clear" w:color="auto" w:fill="auto"/>
          </w:tcPr>
          <w:p w:rsidR="000C0CEE" w:rsidRPr="001C5573" w:rsidRDefault="000C0CEE" w:rsidP="00DB3D5A">
            <w:pPr>
              <w:autoSpaceDE w:val="0"/>
              <w:autoSpaceDN w:val="0"/>
              <w:adjustRightInd w:val="0"/>
              <w:spacing w:line="276" w:lineRule="auto"/>
              <w:jc w:val="center"/>
              <w:rPr>
                <w:bCs/>
                <w:sz w:val="24"/>
                <w:szCs w:val="24"/>
                <w:lang w:val="uk-UA"/>
              </w:rPr>
            </w:pPr>
            <w:r w:rsidRPr="001C5573">
              <w:rPr>
                <w:bCs/>
                <w:sz w:val="24"/>
                <w:szCs w:val="24"/>
                <w:lang w:val="uk-UA"/>
              </w:rPr>
              <w:t>0,6</w:t>
            </w:r>
          </w:p>
        </w:tc>
      </w:tr>
      <w:tr w:rsidR="001F4A12" w:rsidRPr="001C5573" w:rsidTr="00065E14">
        <w:tc>
          <w:tcPr>
            <w:tcW w:w="665" w:type="dxa"/>
            <w:shd w:val="clear" w:color="auto" w:fill="auto"/>
          </w:tcPr>
          <w:p w:rsidR="001F4A12" w:rsidRPr="001C5573" w:rsidRDefault="001F4A12" w:rsidP="001F4A12">
            <w:pPr>
              <w:autoSpaceDE w:val="0"/>
              <w:autoSpaceDN w:val="0"/>
              <w:adjustRightInd w:val="0"/>
              <w:jc w:val="center"/>
              <w:rPr>
                <w:bCs/>
                <w:sz w:val="24"/>
                <w:szCs w:val="24"/>
                <w:lang w:val="uk-UA"/>
              </w:rPr>
            </w:pPr>
            <w:r>
              <w:rPr>
                <w:bCs/>
                <w:sz w:val="24"/>
                <w:szCs w:val="24"/>
                <w:lang w:val="uk-UA"/>
              </w:rPr>
              <w:t>37</w:t>
            </w:r>
          </w:p>
        </w:tc>
        <w:tc>
          <w:tcPr>
            <w:tcW w:w="5105" w:type="dxa"/>
            <w:shd w:val="clear" w:color="auto" w:fill="auto"/>
          </w:tcPr>
          <w:p w:rsidR="001F4A12" w:rsidRPr="001C5573" w:rsidRDefault="001F4A12" w:rsidP="001F4A12">
            <w:pPr>
              <w:autoSpaceDE w:val="0"/>
              <w:autoSpaceDN w:val="0"/>
              <w:adjustRightInd w:val="0"/>
              <w:jc w:val="both"/>
              <w:rPr>
                <w:bCs/>
                <w:sz w:val="24"/>
                <w:szCs w:val="24"/>
                <w:lang w:val="uk-UA"/>
              </w:rPr>
            </w:pPr>
            <w:r w:rsidRPr="001C5573">
              <w:rPr>
                <w:bCs/>
                <w:sz w:val="24"/>
                <w:szCs w:val="24"/>
                <w:lang w:val="uk-UA"/>
              </w:rPr>
              <w:t xml:space="preserve">Питома вага підрозділів, що беруть участь в інноваційній діяльності, % </w:t>
            </w:r>
          </w:p>
        </w:tc>
        <w:tc>
          <w:tcPr>
            <w:tcW w:w="1229" w:type="dxa"/>
            <w:shd w:val="clear" w:color="auto" w:fill="auto"/>
          </w:tcPr>
          <w:p w:rsidR="001F4A12" w:rsidRPr="001C5573" w:rsidRDefault="001F4A12" w:rsidP="001F4A12">
            <w:pPr>
              <w:autoSpaceDE w:val="0"/>
              <w:autoSpaceDN w:val="0"/>
              <w:adjustRightInd w:val="0"/>
              <w:jc w:val="center"/>
              <w:rPr>
                <w:bCs/>
                <w:sz w:val="24"/>
                <w:szCs w:val="24"/>
                <w:lang w:val="uk-UA"/>
              </w:rPr>
            </w:pPr>
            <w:r w:rsidRPr="001C5573">
              <w:rPr>
                <w:bCs/>
                <w:sz w:val="24"/>
                <w:szCs w:val="24"/>
                <w:lang w:val="uk-UA"/>
              </w:rPr>
              <w:t>15,8</w:t>
            </w:r>
          </w:p>
        </w:tc>
        <w:tc>
          <w:tcPr>
            <w:tcW w:w="1090" w:type="dxa"/>
            <w:shd w:val="clear" w:color="auto" w:fill="auto"/>
          </w:tcPr>
          <w:p w:rsidR="001F4A12" w:rsidRPr="001C5573" w:rsidRDefault="001F4A12" w:rsidP="001F4A12">
            <w:pPr>
              <w:autoSpaceDE w:val="0"/>
              <w:autoSpaceDN w:val="0"/>
              <w:adjustRightInd w:val="0"/>
              <w:jc w:val="center"/>
              <w:rPr>
                <w:bCs/>
                <w:sz w:val="24"/>
                <w:szCs w:val="24"/>
                <w:lang w:val="uk-UA"/>
              </w:rPr>
            </w:pPr>
            <w:r w:rsidRPr="001C5573">
              <w:rPr>
                <w:bCs/>
                <w:sz w:val="24"/>
                <w:szCs w:val="24"/>
                <w:lang w:val="uk-UA"/>
              </w:rPr>
              <w:t>15,8</w:t>
            </w:r>
          </w:p>
        </w:tc>
        <w:tc>
          <w:tcPr>
            <w:tcW w:w="1145" w:type="dxa"/>
            <w:shd w:val="clear" w:color="auto" w:fill="auto"/>
          </w:tcPr>
          <w:p w:rsidR="001F4A12" w:rsidRPr="001C5573" w:rsidRDefault="001F4A12" w:rsidP="001F4A12">
            <w:pPr>
              <w:autoSpaceDE w:val="0"/>
              <w:autoSpaceDN w:val="0"/>
              <w:adjustRightInd w:val="0"/>
              <w:jc w:val="center"/>
              <w:rPr>
                <w:bCs/>
                <w:sz w:val="24"/>
                <w:szCs w:val="24"/>
                <w:lang w:val="uk-UA"/>
              </w:rPr>
            </w:pPr>
            <w:r w:rsidRPr="001C5573">
              <w:rPr>
                <w:bCs/>
                <w:sz w:val="24"/>
                <w:szCs w:val="24"/>
                <w:lang w:val="uk-UA"/>
              </w:rPr>
              <w:t>16,4</w:t>
            </w:r>
          </w:p>
        </w:tc>
      </w:tr>
      <w:tr w:rsidR="001F4A12" w:rsidRPr="001C5573" w:rsidTr="00065E14">
        <w:tc>
          <w:tcPr>
            <w:tcW w:w="665" w:type="dxa"/>
            <w:shd w:val="clear" w:color="auto" w:fill="auto"/>
          </w:tcPr>
          <w:p w:rsidR="001F4A12" w:rsidRPr="001C5573" w:rsidRDefault="001F4A12" w:rsidP="00C366CC">
            <w:pPr>
              <w:autoSpaceDE w:val="0"/>
              <w:autoSpaceDN w:val="0"/>
              <w:adjustRightInd w:val="0"/>
              <w:spacing w:line="252" w:lineRule="auto"/>
              <w:jc w:val="center"/>
              <w:rPr>
                <w:bCs/>
                <w:sz w:val="24"/>
                <w:szCs w:val="24"/>
                <w:lang w:val="uk-UA"/>
              </w:rPr>
            </w:pPr>
            <w:r>
              <w:rPr>
                <w:bCs/>
                <w:sz w:val="24"/>
                <w:szCs w:val="24"/>
                <w:lang w:val="uk-UA"/>
              </w:rPr>
              <w:t>38</w:t>
            </w:r>
          </w:p>
        </w:tc>
        <w:tc>
          <w:tcPr>
            <w:tcW w:w="5105" w:type="dxa"/>
            <w:shd w:val="clear" w:color="auto" w:fill="auto"/>
          </w:tcPr>
          <w:p w:rsidR="001F4A12" w:rsidRPr="001C5573" w:rsidRDefault="001F4A12" w:rsidP="00C366CC">
            <w:pPr>
              <w:autoSpaceDE w:val="0"/>
              <w:autoSpaceDN w:val="0"/>
              <w:adjustRightInd w:val="0"/>
              <w:spacing w:line="252" w:lineRule="auto"/>
              <w:jc w:val="both"/>
              <w:rPr>
                <w:bCs/>
                <w:sz w:val="24"/>
                <w:szCs w:val="24"/>
                <w:lang w:val="uk-UA"/>
              </w:rPr>
            </w:pPr>
            <w:r w:rsidRPr="001C5573">
              <w:rPr>
                <w:bCs/>
                <w:sz w:val="24"/>
                <w:szCs w:val="24"/>
                <w:lang w:val="uk-UA"/>
              </w:rPr>
              <w:t>Коефіцієнт плинності кадрів, %</w:t>
            </w:r>
          </w:p>
        </w:tc>
        <w:tc>
          <w:tcPr>
            <w:tcW w:w="1229" w:type="dxa"/>
            <w:shd w:val="clear" w:color="auto" w:fill="auto"/>
          </w:tcPr>
          <w:p w:rsidR="001F4A12" w:rsidRPr="001C5573" w:rsidRDefault="001F4A12" w:rsidP="00C366CC">
            <w:pPr>
              <w:autoSpaceDE w:val="0"/>
              <w:autoSpaceDN w:val="0"/>
              <w:adjustRightInd w:val="0"/>
              <w:spacing w:line="252" w:lineRule="auto"/>
              <w:jc w:val="center"/>
              <w:rPr>
                <w:bCs/>
                <w:sz w:val="24"/>
                <w:szCs w:val="24"/>
                <w:lang w:val="uk-UA"/>
              </w:rPr>
            </w:pPr>
            <w:r w:rsidRPr="001C5573">
              <w:rPr>
                <w:bCs/>
                <w:sz w:val="24"/>
                <w:szCs w:val="24"/>
                <w:lang w:val="uk-UA"/>
              </w:rPr>
              <w:t>15,11</w:t>
            </w:r>
          </w:p>
        </w:tc>
        <w:tc>
          <w:tcPr>
            <w:tcW w:w="1090" w:type="dxa"/>
            <w:shd w:val="clear" w:color="auto" w:fill="auto"/>
          </w:tcPr>
          <w:p w:rsidR="001F4A12" w:rsidRPr="001C5573" w:rsidRDefault="001F4A12" w:rsidP="00C366CC">
            <w:pPr>
              <w:autoSpaceDE w:val="0"/>
              <w:autoSpaceDN w:val="0"/>
              <w:adjustRightInd w:val="0"/>
              <w:spacing w:line="252" w:lineRule="auto"/>
              <w:jc w:val="center"/>
              <w:rPr>
                <w:bCs/>
                <w:sz w:val="24"/>
                <w:szCs w:val="24"/>
                <w:lang w:val="uk-UA"/>
              </w:rPr>
            </w:pPr>
            <w:r w:rsidRPr="001C5573">
              <w:rPr>
                <w:bCs/>
                <w:sz w:val="24"/>
                <w:szCs w:val="24"/>
                <w:lang w:val="uk-UA"/>
              </w:rPr>
              <w:t>12,49</w:t>
            </w:r>
          </w:p>
        </w:tc>
        <w:tc>
          <w:tcPr>
            <w:tcW w:w="1145" w:type="dxa"/>
            <w:shd w:val="clear" w:color="auto" w:fill="auto"/>
          </w:tcPr>
          <w:p w:rsidR="001F4A12" w:rsidRPr="001C5573" w:rsidRDefault="001F4A12" w:rsidP="00C366CC">
            <w:pPr>
              <w:autoSpaceDE w:val="0"/>
              <w:autoSpaceDN w:val="0"/>
              <w:adjustRightInd w:val="0"/>
              <w:spacing w:line="252" w:lineRule="auto"/>
              <w:jc w:val="center"/>
              <w:rPr>
                <w:bCs/>
                <w:sz w:val="24"/>
                <w:szCs w:val="24"/>
                <w:lang w:val="uk-UA"/>
              </w:rPr>
            </w:pPr>
            <w:r w:rsidRPr="001C5573">
              <w:rPr>
                <w:bCs/>
                <w:sz w:val="24"/>
                <w:szCs w:val="24"/>
                <w:lang w:val="uk-UA"/>
              </w:rPr>
              <w:t>12,16</w:t>
            </w:r>
          </w:p>
        </w:tc>
      </w:tr>
      <w:tr w:rsidR="001F4A12" w:rsidRPr="001C5573" w:rsidTr="00065E14">
        <w:tc>
          <w:tcPr>
            <w:tcW w:w="665" w:type="dxa"/>
            <w:shd w:val="clear" w:color="auto" w:fill="auto"/>
          </w:tcPr>
          <w:p w:rsidR="001F4A12" w:rsidRPr="001C5573" w:rsidRDefault="001F4A12" w:rsidP="00C366CC">
            <w:pPr>
              <w:autoSpaceDE w:val="0"/>
              <w:autoSpaceDN w:val="0"/>
              <w:adjustRightInd w:val="0"/>
              <w:spacing w:line="252" w:lineRule="auto"/>
              <w:jc w:val="center"/>
              <w:rPr>
                <w:bCs/>
                <w:sz w:val="24"/>
                <w:szCs w:val="24"/>
                <w:lang w:val="uk-UA"/>
              </w:rPr>
            </w:pPr>
            <w:r>
              <w:rPr>
                <w:bCs/>
                <w:sz w:val="24"/>
                <w:szCs w:val="24"/>
                <w:lang w:val="uk-UA"/>
              </w:rPr>
              <w:t>39</w:t>
            </w:r>
          </w:p>
        </w:tc>
        <w:tc>
          <w:tcPr>
            <w:tcW w:w="5105" w:type="dxa"/>
            <w:shd w:val="clear" w:color="auto" w:fill="auto"/>
          </w:tcPr>
          <w:p w:rsidR="001F4A12" w:rsidRPr="001C5573" w:rsidRDefault="001F4A12" w:rsidP="00C366CC">
            <w:pPr>
              <w:autoSpaceDE w:val="0"/>
              <w:autoSpaceDN w:val="0"/>
              <w:adjustRightInd w:val="0"/>
              <w:spacing w:line="252" w:lineRule="auto"/>
              <w:jc w:val="both"/>
              <w:rPr>
                <w:bCs/>
                <w:sz w:val="24"/>
                <w:szCs w:val="24"/>
                <w:lang w:val="uk-UA"/>
              </w:rPr>
            </w:pPr>
            <w:r w:rsidRPr="001C5573">
              <w:rPr>
                <w:bCs/>
                <w:sz w:val="24"/>
                <w:szCs w:val="24"/>
                <w:lang w:val="uk-UA"/>
              </w:rPr>
              <w:t>Коефіцієнт стабільності кадр</w:t>
            </w:r>
            <w:r>
              <w:rPr>
                <w:bCs/>
                <w:sz w:val="24"/>
                <w:szCs w:val="24"/>
                <w:lang w:val="uk-UA"/>
              </w:rPr>
              <w:t>ів</w:t>
            </w:r>
            <w:r w:rsidRPr="001C5573">
              <w:rPr>
                <w:bCs/>
                <w:sz w:val="24"/>
                <w:szCs w:val="24"/>
                <w:lang w:val="uk-UA"/>
              </w:rPr>
              <w:t>, %</w:t>
            </w:r>
          </w:p>
        </w:tc>
        <w:tc>
          <w:tcPr>
            <w:tcW w:w="1229" w:type="dxa"/>
            <w:shd w:val="clear" w:color="auto" w:fill="auto"/>
          </w:tcPr>
          <w:p w:rsidR="001F4A12" w:rsidRPr="001C5573" w:rsidRDefault="001F4A12" w:rsidP="00C366CC">
            <w:pPr>
              <w:autoSpaceDE w:val="0"/>
              <w:autoSpaceDN w:val="0"/>
              <w:adjustRightInd w:val="0"/>
              <w:spacing w:line="252" w:lineRule="auto"/>
              <w:jc w:val="center"/>
              <w:rPr>
                <w:bCs/>
                <w:sz w:val="24"/>
                <w:szCs w:val="24"/>
                <w:lang w:val="uk-UA"/>
              </w:rPr>
            </w:pPr>
            <w:r w:rsidRPr="001C5573">
              <w:rPr>
                <w:bCs/>
                <w:sz w:val="24"/>
                <w:szCs w:val="24"/>
                <w:lang w:val="uk-UA"/>
              </w:rPr>
              <w:t>96,2</w:t>
            </w:r>
          </w:p>
        </w:tc>
        <w:tc>
          <w:tcPr>
            <w:tcW w:w="1090" w:type="dxa"/>
            <w:shd w:val="clear" w:color="auto" w:fill="auto"/>
          </w:tcPr>
          <w:p w:rsidR="001F4A12" w:rsidRPr="001C5573" w:rsidRDefault="001F4A12" w:rsidP="00C366CC">
            <w:pPr>
              <w:autoSpaceDE w:val="0"/>
              <w:autoSpaceDN w:val="0"/>
              <w:adjustRightInd w:val="0"/>
              <w:spacing w:line="252" w:lineRule="auto"/>
              <w:jc w:val="center"/>
              <w:rPr>
                <w:bCs/>
                <w:sz w:val="24"/>
                <w:szCs w:val="24"/>
                <w:lang w:val="uk-UA"/>
              </w:rPr>
            </w:pPr>
            <w:r w:rsidRPr="001C5573">
              <w:rPr>
                <w:bCs/>
                <w:sz w:val="24"/>
                <w:szCs w:val="24"/>
                <w:lang w:val="uk-UA"/>
              </w:rPr>
              <w:t>93,8</w:t>
            </w:r>
          </w:p>
        </w:tc>
        <w:tc>
          <w:tcPr>
            <w:tcW w:w="1145" w:type="dxa"/>
            <w:shd w:val="clear" w:color="auto" w:fill="auto"/>
          </w:tcPr>
          <w:p w:rsidR="001F4A12" w:rsidRPr="001C5573" w:rsidRDefault="001F4A12" w:rsidP="00C366CC">
            <w:pPr>
              <w:autoSpaceDE w:val="0"/>
              <w:autoSpaceDN w:val="0"/>
              <w:adjustRightInd w:val="0"/>
              <w:spacing w:line="252" w:lineRule="auto"/>
              <w:jc w:val="center"/>
              <w:rPr>
                <w:bCs/>
                <w:sz w:val="24"/>
                <w:szCs w:val="24"/>
                <w:lang w:val="uk-UA"/>
              </w:rPr>
            </w:pPr>
            <w:r w:rsidRPr="001C5573">
              <w:rPr>
                <w:bCs/>
                <w:sz w:val="24"/>
                <w:szCs w:val="24"/>
                <w:lang w:val="uk-UA"/>
              </w:rPr>
              <w:t>95,7</w:t>
            </w:r>
          </w:p>
        </w:tc>
      </w:tr>
      <w:tr w:rsidR="001F4A12" w:rsidRPr="001C5573" w:rsidTr="00065E14">
        <w:tc>
          <w:tcPr>
            <w:tcW w:w="665" w:type="dxa"/>
            <w:shd w:val="clear" w:color="auto" w:fill="auto"/>
          </w:tcPr>
          <w:p w:rsidR="001F4A12" w:rsidRPr="001C5573" w:rsidRDefault="001F4A12" w:rsidP="00C366CC">
            <w:pPr>
              <w:autoSpaceDE w:val="0"/>
              <w:autoSpaceDN w:val="0"/>
              <w:adjustRightInd w:val="0"/>
              <w:spacing w:line="252" w:lineRule="auto"/>
              <w:jc w:val="center"/>
              <w:rPr>
                <w:bCs/>
                <w:sz w:val="24"/>
                <w:szCs w:val="24"/>
                <w:lang w:val="uk-UA"/>
              </w:rPr>
            </w:pPr>
            <w:r>
              <w:rPr>
                <w:bCs/>
                <w:sz w:val="24"/>
                <w:szCs w:val="24"/>
                <w:lang w:val="uk-UA"/>
              </w:rPr>
              <w:t>40</w:t>
            </w:r>
          </w:p>
        </w:tc>
        <w:tc>
          <w:tcPr>
            <w:tcW w:w="5105" w:type="dxa"/>
            <w:shd w:val="clear" w:color="auto" w:fill="auto"/>
          </w:tcPr>
          <w:p w:rsidR="001F4A12" w:rsidRPr="001C5573" w:rsidRDefault="001F4A12" w:rsidP="00C366CC">
            <w:pPr>
              <w:autoSpaceDE w:val="0"/>
              <w:autoSpaceDN w:val="0"/>
              <w:adjustRightInd w:val="0"/>
              <w:spacing w:line="252" w:lineRule="auto"/>
              <w:jc w:val="both"/>
              <w:rPr>
                <w:bCs/>
                <w:sz w:val="24"/>
                <w:szCs w:val="24"/>
                <w:lang w:val="uk-UA"/>
              </w:rPr>
            </w:pPr>
            <w:r w:rsidRPr="001C5573">
              <w:rPr>
                <w:bCs/>
                <w:sz w:val="24"/>
                <w:szCs w:val="24"/>
                <w:lang w:val="uk-UA"/>
              </w:rPr>
              <w:t>Коефіцієнт звільнення кадрів, %</w:t>
            </w:r>
          </w:p>
        </w:tc>
        <w:tc>
          <w:tcPr>
            <w:tcW w:w="1229" w:type="dxa"/>
            <w:shd w:val="clear" w:color="auto" w:fill="auto"/>
          </w:tcPr>
          <w:p w:rsidR="001F4A12" w:rsidRPr="001C5573" w:rsidRDefault="001F4A12" w:rsidP="00C366CC">
            <w:pPr>
              <w:autoSpaceDE w:val="0"/>
              <w:autoSpaceDN w:val="0"/>
              <w:adjustRightInd w:val="0"/>
              <w:spacing w:line="252" w:lineRule="auto"/>
              <w:jc w:val="center"/>
              <w:rPr>
                <w:bCs/>
                <w:sz w:val="24"/>
                <w:szCs w:val="24"/>
                <w:lang w:val="uk-UA"/>
              </w:rPr>
            </w:pPr>
            <w:r w:rsidRPr="001C5573">
              <w:rPr>
                <w:bCs/>
                <w:sz w:val="24"/>
                <w:szCs w:val="24"/>
                <w:lang w:val="uk-UA"/>
              </w:rPr>
              <w:t>42,0</w:t>
            </w:r>
          </w:p>
        </w:tc>
        <w:tc>
          <w:tcPr>
            <w:tcW w:w="1090" w:type="dxa"/>
            <w:shd w:val="clear" w:color="auto" w:fill="auto"/>
          </w:tcPr>
          <w:p w:rsidR="001F4A12" w:rsidRPr="001C5573" w:rsidRDefault="001F4A12" w:rsidP="00C366CC">
            <w:pPr>
              <w:autoSpaceDE w:val="0"/>
              <w:autoSpaceDN w:val="0"/>
              <w:adjustRightInd w:val="0"/>
              <w:spacing w:line="252" w:lineRule="auto"/>
              <w:jc w:val="center"/>
              <w:rPr>
                <w:bCs/>
                <w:sz w:val="24"/>
                <w:szCs w:val="24"/>
                <w:lang w:val="uk-UA"/>
              </w:rPr>
            </w:pPr>
            <w:r w:rsidRPr="001C5573">
              <w:rPr>
                <w:bCs/>
                <w:sz w:val="24"/>
                <w:szCs w:val="24"/>
                <w:lang w:val="uk-UA"/>
              </w:rPr>
              <w:t>29,4</w:t>
            </w:r>
          </w:p>
        </w:tc>
        <w:tc>
          <w:tcPr>
            <w:tcW w:w="1145" w:type="dxa"/>
            <w:shd w:val="clear" w:color="auto" w:fill="auto"/>
          </w:tcPr>
          <w:p w:rsidR="001F4A12" w:rsidRPr="001C5573" w:rsidRDefault="001F4A12" w:rsidP="00C366CC">
            <w:pPr>
              <w:autoSpaceDE w:val="0"/>
              <w:autoSpaceDN w:val="0"/>
              <w:adjustRightInd w:val="0"/>
              <w:spacing w:line="252" w:lineRule="auto"/>
              <w:jc w:val="center"/>
              <w:rPr>
                <w:bCs/>
                <w:sz w:val="24"/>
                <w:szCs w:val="24"/>
                <w:lang w:val="uk-UA"/>
              </w:rPr>
            </w:pPr>
            <w:r w:rsidRPr="001C5573">
              <w:rPr>
                <w:bCs/>
                <w:sz w:val="24"/>
                <w:szCs w:val="24"/>
                <w:lang w:val="uk-UA"/>
              </w:rPr>
              <w:t>22,4</w:t>
            </w:r>
          </w:p>
        </w:tc>
      </w:tr>
      <w:tr w:rsidR="001F4A12" w:rsidRPr="001C5573" w:rsidTr="00065E14">
        <w:tc>
          <w:tcPr>
            <w:tcW w:w="665" w:type="dxa"/>
            <w:shd w:val="clear" w:color="auto" w:fill="auto"/>
          </w:tcPr>
          <w:p w:rsidR="001F4A12" w:rsidRPr="001C5573" w:rsidRDefault="001F4A12" w:rsidP="00C366CC">
            <w:pPr>
              <w:autoSpaceDE w:val="0"/>
              <w:autoSpaceDN w:val="0"/>
              <w:adjustRightInd w:val="0"/>
              <w:spacing w:line="252" w:lineRule="auto"/>
              <w:jc w:val="center"/>
              <w:rPr>
                <w:bCs/>
                <w:sz w:val="24"/>
                <w:szCs w:val="24"/>
                <w:lang w:val="uk-UA"/>
              </w:rPr>
            </w:pPr>
            <w:r>
              <w:rPr>
                <w:bCs/>
                <w:sz w:val="24"/>
                <w:szCs w:val="24"/>
                <w:lang w:val="uk-UA"/>
              </w:rPr>
              <w:t>41</w:t>
            </w:r>
          </w:p>
        </w:tc>
        <w:tc>
          <w:tcPr>
            <w:tcW w:w="5105" w:type="dxa"/>
            <w:shd w:val="clear" w:color="auto" w:fill="auto"/>
          </w:tcPr>
          <w:p w:rsidR="001F4A12" w:rsidRPr="001C5573" w:rsidRDefault="001F4A12" w:rsidP="00C366CC">
            <w:pPr>
              <w:autoSpaceDE w:val="0"/>
              <w:autoSpaceDN w:val="0"/>
              <w:adjustRightInd w:val="0"/>
              <w:spacing w:line="252" w:lineRule="auto"/>
              <w:jc w:val="both"/>
              <w:rPr>
                <w:bCs/>
                <w:sz w:val="24"/>
                <w:szCs w:val="24"/>
                <w:lang w:val="uk-UA"/>
              </w:rPr>
            </w:pPr>
            <w:r w:rsidRPr="001C5573">
              <w:rPr>
                <w:bCs/>
                <w:sz w:val="24"/>
                <w:szCs w:val="24"/>
                <w:lang w:val="uk-UA"/>
              </w:rPr>
              <w:t>Коефіцієнт відновлення кадрів, %</w:t>
            </w:r>
          </w:p>
        </w:tc>
        <w:tc>
          <w:tcPr>
            <w:tcW w:w="1229" w:type="dxa"/>
            <w:shd w:val="clear" w:color="auto" w:fill="auto"/>
          </w:tcPr>
          <w:p w:rsidR="001F4A12" w:rsidRPr="001C5573" w:rsidRDefault="001F4A12" w:rsidP="00C366CC">
            <w:pPr>
              <w:autoSpaceDE w:val="0"/>
              <w:autoSpaceDN w:val="0"/>
              <w:adjustRightInd w:val="0"/>
              <w:spacing w:line="252" w:lineRule="auto"/>
              <w:jc w:val="center"/>
              <w:rPr>
                <w:bCs/>
                <w:sz w:val="24"/>
                <w:szCs w:val="24"/>
                <w:lang w:val="uk-UA"/>
              </w:rPr>
            </w:pPr>
            <w:r w:rsidRPr="001C5573">
              <w:rPr>
                <w:bCs/>
                <w:sz w:val="24"/>
                <w:szCs w:val="24"/>
                <w:lang w:val="uk-UA"/>
              </w:rPr>
              <w:t>93,9</w:t>
            </w:r>
          </w:p>
        </w:tc>
        <w:tc>
          <w:tcPr>
            <w:tcW w:w="1090" w:type="dxa"/>
            <w:shd w:val="clear" w:color="auto" w:fill="auto"/>
          </w:tcPr>
          <w:p w:rsidR="001F4A12" w:rsidRPr="001C5573" w:rsidRDefault="001F4A12" w:rsidP="00C366CC">
            <w:pPr>
              <w:autoSpaceDE w:val="0"/>
              <w:autoSpaceDN w:val="0"/>
              <w:adjustRightInd w:val="0"/>
              <w:spacing w:line="252" w:lineRule="auto"/>
              <w:jc w:val="center"/>
              <w:rPr>
                <w:bCs/>
                <w:sz w:val="24"/>
                <w:szCs w:val="24"/>
                <w:lang w:val="uk-UA"/>
              </w:rPr>
            </w:pPr>
            <w:r w:rsidRPr="001C5573">
              <w:rPr>
                <w:bCs/>
                <w:sz w:val="24"/>
                <w:szCs w:val="24"/>
                <w:lang w:val="uk-UA"/>
              </w:rPr>
              <w:t>129,0</w:t>
            </w:r>
          </w:p>
        </w:tc>
        <w:tc>
          <w:tcPr>
            <w:tcW w:w="1145" w:type="dxa"/>
            <w:shd w:val="clear" w:color="auto" w:fill="auto"/>
          </w:tcPr>
          <w:p w:rsidR="001F4A12" w:rsidRPr="001C5573" w:rsidRDefault="001F4A12" w:rsidP="00C366CC">
            <w:pPr>
              <w:autoSpaceDE w:val="0"/>
              <w:autoSpaceDN w:val="0"/>
              <w:adjustRightInd w:val="0"/>
              <w:spacing w:line="252" w:lineRule="auto"/>
              <w:jc w:val="center"/>
              <w:rPr>
                <w:bCs/>
                <w:sz w:val="24"/>
                <w:szCs w:val="24"/>
                <w:lang w:val="uk-UA"/>
              </w:rPr>
            </w:pPr>
            <w:r w:rsidRPr="001C5573">
              <w:rPr>
                <w:bCs/>
                <w:sz w:val="24"/>
                <w:szCs w:val="24"/>
                <w:lang w:val="uk-UA"/>
              </w:rPr>
              <w:t>114,2</w:t>
            </w:r>
          </w:p>
        </w:tc>
      </w:tr>
      <w:tr w:rsidR="001F4A12" w:rsidRPr="001C5573" w:rsidTr="00065E14">
        <w:tc>
          <w:tcPr>
            <w:tcW w:w="665" w:type="dxa"/>
            <w:shd w:val="clear" w:color="auto" w:fill="auto"/>
          </w:tcPr>
          <w:p w:rsidR="001F4A12" w:rsidRPr="001C5573" w:rsidRDefault="001F4A12" w:rsidP="001F4A12">
            <w:pPr>
              <w:autoSpaceDE w:val="0"/>
              <w:autoSpaceDN w:val="0"/>
              <w:adjustRightInd w:val="0"/>
              <w:jc w:val="center"/>
              <w:rPr>
                <w:bCs/>
                <w:sz w:val="24"/>
                <w:szCs w:val="24"/>
                <w:lang w:val="uk-UA"/>
              </w:rPr>
            </w:pPr>
            <w:r>
              <w:rPr>
                <w:bCs/>
                <w:sz w:val="24"/>
                <w:szCs w:val="24"/>
                <w:lang w:val="uk-UA"/>
              </w:rPr>
              <w:t>42</w:t>
            </w:r>
          </w:p>
        </w:tc>
        <w:tc>
          <w:tcPr>
            <w:tcW w:w="5105" w:type="dxa"/>
            <w:shd w:val="clear" w:color="auto" w:fill="auto"/>
          </w:tcPr>
          <w:p w:rsidR="001F4A12" w:rsidRPr="001C5573" w:rsidRDefault="001F4A12" w:rsidP="001F4A12">
            <w:pPr>
              <w:autoSpaceDE w:val="0"/>
              <w:autoSpaceDN w:val="0"/>
              <w:adjustRightInd w:val="0"/>
              <w:jc w:val="both"/>
              <w:rPr>
                <w:bCs/>
                <w:sz w:val="24"/>
                <w:szCs w:val="24"/>
                <w:lang w:val="uk-UA"/>
              </w:rPr>
            </w:pPr>
            <w:r w:rsidRPr="001C5573">
              <w:rPr>
                <w:bCs/>
                <w:sz w:val="24"/>
                <w:szCs w:val="24"/>
                <w:lang w:val="uk-UA"/>
              </w:rPr>
              <w:t>Питома вага керівників і спеціалістів, що підвищили кваліфікацію, %</w:t>
            </w:r>
          </w:p>
        </w:tc>
        <w:tc>
          <w:tcPr>
            <w:tcW w:w="1229" w:type="dxa"/>
            <w:shd w:val="clear" w:color="auto" w:fill="auto"/>
          </w:tcPr>
          <w:p w:rsidR="001F4A12" w:rsidRPr="001C5573" w:rsidRDefault="001F4A12" w:rsidP="001F4A12">
            <w:pPr>
              <w:autoSpaceDE w:val="0"/>
              <w:autoSpaceDN w:val="0"/>
              <w:adjustRightInd w:val="0"/>
              <w:jc w:val="center"/>
              <w:rPr>
                <w:bCs/>
                <w:sz w:val="24"/>
                <w:szCs w:val="24"/>
                <w:lang w:val="uk-UA"/>
              </w:rPr>
            </w:pPr>
            <w:r w:rsidRPr="001C5573">
              <w:rPr>
                <w:bCs/>
                <w:sz w:val="24"/>
                <w:szCs w:val="24"/>
                <w:lang w:val="uk-UA"/>
              </w:rPr>
              <w:t>15,5</w:t>
            </w:r>
          </w:p>
        </w:tc>
        <w:tc>
          <w:tcPr>
            <w:tcW w:w="1090" w:type="dxa"/>
            <w:shd w:val="clear" w:color="auto" w:fill="auto"/>
          </w:tcPr>
          <w:p w:rsidR="001F4A12" w:rsidRPr="001C5573" w:rsidRDefault="001F4A12" w:rsidP="001F4A12">
            <w:pPr>
              <w:autoSpaceDE w:val="0"/>
              <w:autoSpaceDN w:val="0"/>
              <w:adjustRightInd w:val="0"/>
              <w:jc w:val="center"/>
              <w:rPr>
                <w:bCs/>
                <w:sz w:val="24"/>
                <w:szCs w:val="24"/>
                <w:lang w:val="uk-UA"/>
              </w:rPr>
            </w:pPr>
            <w:r w:rsidRPr="001C5573">
              <w:rPr>
                <w:bCs/>
                <w:sz w:val="24"/>
                <w:szCs w:val="24"/>
                <w:lang w:val="uk-UA"/>
              </w:rPr>
              <w:t>48,1</w:t>
            </w:r>
          </w:p>
        </w:tc>
        <w:tc>
          <w:tcPr>
            <w:tcW w:w="1145" w:type="dxa"/>
            <w:shd w:val="clear" w:color="auto" w:fill="auto"/>
          </w:tcPr>
          <w:p w:rsidR="001F4A12" w:rsidRPr="001C5573" w:rsidRDefault="001F4A12" w:rsidP="001F4A12">
            <w:pPr>
              <w:autoSpaceDE w:val="0"/>
              <w:autoSpaceDN w:val="0"/>
              <w:adjustRightInd w:val="0"/>
              <w:jc w:val="center"/>
              <w:rPr>
                <w:bCs/>
                <w:sz w:val="24"/>
                <w:szCs w:val="24"/>
                <w:lang w:val="uk-UA"/>
              </w:rPr>
            </w:pPr>
            <w:r w:rsidRPr="001C5573">
              <w:rPr>
                <w:bCs/>
                <w:sz w:val="24"/>
                <w:szCs w:val="24"/>
                <w:lang w:val="uk-UA"/>
              </w:rPr>
              <w:t>11,0</w:t>
            </w:r>
          </w:p>
        </w:tc>
      </w:tr>
      <w:tr w:rsidR="001F4A12" w:rsidRPr="001C5573" w:rsidTr="00065E14">
        <w:tc>
          <w:tcPr>
            <w:tcW w:w="665" w:type="dxa"/>
            <w:shd w:val="clear" w:color="auto" w:fill="auto"/>
          </w:tcPr>
          <w:p w:rsidR="001F4A12" w:rsidRPr="001C5573" w:rsidRDefault="001F4A12" w:rsidP="001F4A12">
            <w:pPr>
              <w:autoSpaceDE w:val="0"/>
              <w:autoSpaceDN w:val="0"/>
              <w:adjustRightInd w:val="0"/>
              <w:jc w:val="center"/>
              <w:rPr>
                <w:bCs/>
                <w:sz w:val="24"/>
                <w:szCs w:val="24"/>
                <w:lang w:val="uk-UA"/>
              </w:rPr>
            </w:pPr>
            <w:r>
              <w:rPr>
                <w:bCs/>
                <w:sz w:val="24"/>
                <w:szCs w:val="24"/>
                <w:lang w:val="uk-UA"/>
              </w:rPr>
              <w:t>43</w:t>
            </w:r>
          </w:p>
        </w:tc>
        <w:tc>
          <w:tcPr>
            <w:tcW w:w="5105" w:type="dxa"/>
            <w:shd w:val="clear" w:color="auto" w:fill="auto"/>
          </w:tcPr>
          <w:p w:rsidR="001F4A12" w:rsidRPr="001C5573" w:rsidRDefault="001F4A12" w:rsidP="001F4A12">
            <w:pPr>
              <w:autoSpaceDE w:val="0"/>
              <w:autoSpaceDN w:val="0"/>
              <w:adjustRightInd w:val="0"/>
              <w:jc w:val="both"/>
              <w:rPr>
                <w:bCs/>
                <w:sz w:val="24"/>
                <w:szCs w:val="24"/>
                <w:lang w:val="uk-UA"/>
              </w:rPr>
            </w:pPr>
            <w:r w:rsidRPr="001C5573">
              <w:rPr>
                <w:bCs/>
                <w:sz w:val="24"/>
                <w:szCs w:val="24"/>
                <w:lang w:val="uk-UA"/>
              </w:rPr>
              <w:t>Питома вага робітників, що підвищили кваліфікацію, %</w:t>
            </w:r>
          </w:p>
        </w:tc>
        <w:tc>
          <w:tcPr>
            <w:tcW w:w="1229" w:type="dxa"/>
            <w:shd w:val="clear" w:color="auto" w:fill="auto"/>
          </w:tcPr>
          <w:p w:rsidR="001F4A12" w:rsidRPr="001C5573" w:rsidRDefault="001F4A12" w:rsidP="001F4A12">
            <w:pPr>
              <w:autoSpaceDE w:val="0"/>
              <w:autoSpaceDN w:val="0"/>
              <w:adjustRightInd w:val="0"/>
              <w:jc w:val="center"/>
              <w:rPr>
                <w:bCs/>
                <w:sz w:val="24"/>
                <w:szCs w:val="24"/>
                <w:lang w:val="uk-UA"/>
              </w:rPr>
            </w:pPr>
            <w:r w:rsidRPr="001C5573">
              <w:rPr>
                <w:bCs/>
                <w:sz w:val="24"/>
                <w:szCs w:val="24"/>
                <w:lang w:val="uk-UA"/>
              </w:rPr>
              <w:t>66,3</w:t>
            </w:r>
          </w:p>
        </w:tc>
        <w:tc>
          <w:tcPr>
            <w:tcW w:w="1090" w:type="dxa"/>
            <w:shd w:val="clear" w:color="auto" w:fill="auto"/>
          </w:tcPr>
          <w:p w:rsidR="001F4A12" w:rsidRPr="001C5573" w:rsidRDefault="001F4A12" w:rsidP="001F4A12">
            <w:pPr>
              <w:autoSpaceDE w:val="0"/>
              <w:autoSpaceDN w:val="0"/>
              <w:adjustRightInd w:val="0"/>
              <w:jc w:val="center"/>
              <w:rPr>
                <w:bCs/>
                <w:sz w:val="24"/>
                <w:szCs w:val="24"/>
                <w:lang w:val="uk-UA"/>
              </w:rPr>
            </w:pPr>
            <w:r w:rsidRPr="001C5573">
              <w:rPr>
                <w:bCs/>
                <w:sz w:val="24"/>
                <w:szCs w:val="24"/>
                <w:lang w:val="uk-UA"/>
              </w:rPr>
              <w:t>98,5</w:t>
            </w:r>
          </w:p>
        </w:tc>
        <w:tc>
          <w:tcPr>
            <w:tcW w:w="1145" w:type="dxa"/>
            <w:shd w:val="clear" w:color="auto" w:fill="auto"/>
          </w:tcPr>
          <w:p w:rsidR="001F4A12" w:rsidRPr="001C5573" w:rsidRDefault="001F4A12" w:rsidP="001F4A12">
            <w:pPr>
              <w:autoSpaceDE w:val="0"/>
              <w:autoSpaceDN w:val="0"/>
              <w:adjustRightInd w:val="0"/>
              <w:jc w:val="center"/>
              <w:rPr>
                <w:bCs/>
                <w:sz w:val="24"/>
                <w:szCs w:val="24"/>
                <w:lang w:val="uk-UA"/>
              </w:rPr>
            </w:pPr>
            <w:r w:rsidRPr="001C5573">
              <w:rPr>
                <w:bCs/>
                <w:sz w:val="24"/>
                <w:szCs w:val="24"/>
                <w:lang w:val="uk-UA"/>
              </w:rPr>
              <w:t>41,3</w:t>
            </w:r>
          </w:p>
        </w:tc>
      </w:tr>
      <w:tr w:rsidR="001F4A12" w:rsidRPr="001C5573" w:rsidTr="00065E14">
        <w:tc>
          <w:tcPr>
            <w:tcW w:w="665" w:type="dxa"/>
            <w:shd w:val="clear" w:color="auto" w:fill="auto"/>
          </w:tcPr>
          <w:p w:rsidR="001F4A12" w:rsidRPr="001C5573" w:rsidRDefault="001F4A12" w:rsidP="001F4A12">
            <w:pPr>
              <w:autoSpaceDE w:val="0"/>
              <w:autoSpaceDN w:val="0"/>
              <w:adjustRightInd w:val="0"/>
              <w:jc w:val="center"/>
              <w:rPr>
                <w:bCs/>
                <w:sz w:val="24"/>
                <w:szCs w:val="24"/>
                <w:lang w:val="uk-UA"/>
              </w:rPr>
            </w:pPr>
            <w:r>
              <w:rPr>
                <w:bCs/>
                <w:sz w:val="24"/>
                <w:szCs w:val="24"/>
                <w:lang w:val="uk-UA"/>
              </w:rPr>
              <w:t>44</w:t>
            </w:r>
          </w:p>
        </w:tc>
        <w:tc>
          <w:tcPr>
            <w:tcW w:w="5105" w:type="dxa"/>
            <w:shd w:val="clear" w:color="auto" w:fill="auto"/>
          </w:tcPr>
          <w:p w:rsidR="001F4A12" w:rsidRPr="001C5573" w:rsidRDefault="001F4A12" w:rsidP="001F4A12">
            <w:pPr>
              <w:autoSpaceDE w:val="0"/>
              <w:autoSpaceDN w:val="0"/>
              <w:adjustRightInd w:val="0"/>
              <w:jc w:val="both"/>
              <w:rPr>
                <w:bCs/>
                <w:sz w:val="24"/>
                <w:szCs w:val="24"/>
                <w:lang w:val="uk-UA"/>
              </w:rPr>
            </w:pPr>
            <w:r w:rsidRPr="001C5573">
              <w:rPr>
                <w:bCs/>
                <w:sz w:val="24"/>
                <w:szCs w:val="24"/>
                <w:lang w:val="uk-UA"/>
              </w:rPr>
              <w:t>Кількість заходів, спрямованих на покращення умов праці і санітарно-оздоровчі процедури, одиниць</w:t>
            </w:r>
          </w:p>
        </w:tc>
        <w:tc>
          <w:tcPr>
            <w:tcW w:w="1229" w:type="dxa"/>
            <w:shd w:val="clear" w:color="auto" w:fill="auto"/>
          </w:tcPr>
          <w:p w:rsidR="001F4A12" w:rsidRPr="001C5573" w:rsidRDefault="001F4A12" w:rsidP="001F4A12">
            <w:pPr>
              <w:autoSpaceDE w:val="0"/>
              <w:autoSpaceDN w:val="0"/>
              <w:adjustRightInd w:val="0"/>
              <w:jc w:val="center"/>
              <w:rPr>
                <w:bCs/>
                <w:sz w:val="24"/>
                <w:szCs w:val="24"/>
                <w:lang w:val="uk-UA"/>
              </w:rPr>
            </w:pPr>
            <w:r w:rsidRPr="001C5573">
              <w:rPr>
                <w:bCs/>
                <w:sz w:val="24"/>
                <w:szCs w:val="24"/>
                <w:lang w:val="uk-UA"/>
              </w:rPr>
              <w:t>85</w:t>
            </w:r>
          </w:p>
        </w:tc>
        <w:tc>
          <w:tcPr>
            <w:tcW w:w="1090" w:type="dxa"/>
            <w:shd w:val="clear" w:color="auto" w:fill="auto"/>
          </w:tcPr>
          <w:p w:rsidR="001F4A12" w:rsidRPr="001C5573" w:rsidRDefault="001F4A12" w:rsidP="001F4A12">
            <w:pPr>
              <w:autoSpaceDE w:val="0"/>
              <w:autoSpaceDN w:val="0"/>
              <w:adjustRightInd w:val="0"/>
              <w:jc w:val="center"/>
              <w:rPr>
                <w:bCs/>
                <w:sz w:val="24"/>
                <w:szCs w:val="24"/>
                <w:lang w:val="uk-UA"/>
              </w:rPr>
            </w:pPr>
            <w:r w:rsidRPr="001C5573">
              <w:rPr>
                <w:bCs/>
                <w:sz w:val="24"/>
                <w:szCs w:val="24"/>
                <w:lang w:val="uk-UA"/>
              </w:rPr>
              <w:t>139</w:t>
            </w:r>
          </w:p>
        </w:tc>
        <w:tc>
          <w:tcPr>
            <w:tcW w:w="1145" w:type="dxa"/>
            <w:shd w:val="clear" w:color="auto" w:fill="auto"/>
          </w:tcPr>
          <w:p w:rsidR="001F4A12" w:rsidRPr="001C5573" w:rsidRDefault="001F4A12" w:rsidP="001F4A12">
            <w:pPr>
              <w:autoSpaceDE w:val="0"/>
              <w:autoSpaceDN w:val="0"/>
              <w:adjustRightInd w:val="0"/>
              <w:jc w:val="center"/>
              <w:rPr>
                <w:bCs/>
                <w:sz w:val="24"/>
                <w:szCs w:val="24"/>
                <w:lang w:val="uk-UA"/>
              </w:rPr>
            </w:pPr>
            <w:r w:rsidRPr="001C5573">
              <w:rPr>
                <w:bCs/>
                <w:sz w:val="24"/>
                <w:szCs w:val="24"/>
                <w:lang w:val="uk-UA"/>
              </w:rPr>
              <w:t>118</w:t>
            </w:r>
          </w:p>
        </w:tc>
      </w:tr>
      <w:tr w:rsidR="001F4A12" w:rsidRPr="001C5573" w:rsidTr="00065E14">
        <w:tc>
          <w:tcPr>
            <w:tcW w:w="665" w:type="dxa"/>
            <w:shd w:val="clear" w:color="auto" w:fill="auto"/>
          </w:tcPr>
          <w:p w:rsidR="001F4A12" w:rsidRPr="001C5573" w:rsidRDefault="001F4A12" w:rsidP="001F4A12">
            <w:pPr>
              <w:autoSpaceDE w:val="0"/>
              <w:autoSpaceDN w:val="0"/>
              <w:adjustRightInd w:val="0"/>
              <w:jc w:val="center"/>
              <w:rPr>
                <w:bCs/>
                <w:sz w:val="24"/>
                <w:szCs w:val="24"/>
                <w:lang w:val="uk-UA"/>
              </w:rPr>
            </w:pPr>
            <w:r>
              <w:rPr>
                <w:bCs/>
                <w:sz w:val="24"/>
                <w:szCs w:val="24"/>
                <w:lang w:val="uk-UA"/>
              </w:rPr>
              <w:t>45</w:t>
            </w:r>
          </w:p>
        </w:tc>
        <w:tc>
          <w:tcPr>
            <w:tcW w:w="5105" w:type="dxa"/>
            <w:shd w:val="clear" w:color="auto" w:fill="auto"/>
          </w:tcPr>
          <w:p w:rsidR="001F4A12" w:rsidRPr="001C5573" w:rsidRDefault="001F4A12" w:rsidP="001F4A12">
            <w:pPr>
              <w:autoSpaceDE w:val="0"/>
              <w:autoSpaceDN w:val="0"/>
              <w:adjustRightInd w:val="0"/>
              <w:jc w:val="both"/>
              <w:rPr>
                <w:bCs/>
                <w:sz w:val="24"/>
                <w:szCs w:val="24"/>
                <w:lang w:val="uk-UA"/>
              </w:rPr>
            </w:pPr>
            <w:r w:rsidRPr="001C5573">
              <w:rPr>
                <w:bCs/>
                <w:sz w:val="24"/>
                <w:szCs w:val="24"/>
                <w:lang w:val="uk-UA"/>
              </w:rPr>
              <w:t>Витрати на соціальні та санітарно-оздоровчі заходи, тис. грн</w:t>
            </w:r>
          </w:p>
        </w:tc>
        <w:tc>
          <w:tcPr>
            <w:tcW w:w="1229" w:type="dxa"/>
            <w:shd w:val="clear" w:color="auto" w:fill="auto"/>
          </w:tcPr>
          <w:p w:rsidR="001F4A12" w:rsidRPr="001C5573" w:rsidRDefault="001F4A12" w:rsidP="001F4A12">
            <w:pPr>
              <w:autoSpaceDE w:val="0"/>
              <w:autoSpaceDN w:val="0"/>
              <w:adjustRightInd w:val="0"/>
              <w:jc w:val="center"/>
              <w:rPr>
                <w:bCs/>
                <w:sz w:val="24"/>
                <w:szCs w:val="24"/>
                <w:lang w:val="uk-UA"/>
              </w:rPr>
            </w:pPr>
            <w:r w:rsidRPr="001C5573">
              <w:rPr>
                <w:bCs/>
                <w:sz w:val="24"/>
                <w:szCs w:val="24"/>
                <w:lang w:val="uk-UA"/>
              </w:rPr>
              <w:t>23,5</w:t>
            </w:r>
          </w:p>
        </w:tc>
        <w:tc>
          <w:tcPr>
            <w:tcW w:w="1090" w:type="dxa"/>
            <w:shd w:val="clear" w:color="auto" w:fill="auto"/>
          </w:tcPr>
          <w:p w:rsidR="001F4A12" w:rsidRPr="001C5573" w:rsidRDefault="001F4A12" w:rsidP="001F4A12">
            <w:pPr>
              <w:autoSpaceDE w:val="0"/>
              <w:autoSpaceDN w:val="0"/>
              <w:adjustRightInd w:val="0"/>
              <w:jc w:val="center"/>
              <w:rPr>
                <w:bCs/>
                <w:sz w:val="24"/>
                <w:szCs w:val="24"/>
                <w:lang w:val="uk-UA"/>
              </w:rPr>
            </w:pPr>
            <w:r w:rsidRPr="001C5573">
              <w:rPr>
                <w:bCs/>
                <w:sz w:val="24"/>
                <w:szCs w:val="24"/>
                <w:lang w:val="uk-UA"/>
              </w:rPr>
              <w:t>14,0</w:t>
            </w:r>
          </w:p>
        </w:tc>
        <w:tc>
          <w:tcPr>
            <w:tcW w:w="1145" w:type="dxa"/>
            <w:shd w:val="clear" w:color="auto" w:fill="auto"/>
          </w:tcPr>
          <w:p w:rsidR="001F4A12" w:rsidRPr="001C5573" w:rsidRDefault="001F4A12" w:rsidP="001F4A12">
            <w:pPr>
              <w:autoSpaceDE w:val="0"/>
              <w:autoSpaceDN w:val="0"/>
              <w:adjustRightInd w:val="0"/>
              <w:jc w:val="center"/>
              <w:rPr>
                <w:bCs/>
                <w:sz w:val="24"/>
                <w:szCs w:val="24"/>
                <w:lang w:val="uk-UA"/>
              </w:rPr>
            </w:pPr>
            <w:r w:rsidRPr="001C5573">
              <w:rPr>
                <w:bCs/>
                <w:sz w:val="24"/>
                <w:szCs w:val="24"/>
                <w:lang w:val="uk-UA"/>
              </w:rPr>
              <w:t>16,2</w:t>
            </w:r>
          </w:p>
        </w:tc>
      </w:tr>
      <w:tr w:rsidR="001F4A12" w:rsidRPr="001C5573" w:rsidTr="00065E14">
        <w:tc>
          <w:tcPr>
            <w:tcW w:w="665" w:type="dxa"/>
            <w:shd w:val="clear" w:color="auto" w:fill="auto"/>
          </w:tcPr>
          <w:p w:rsidR="001F4A12" w:rsidRPr="001C5573" w:rsidRDefault="001F4A12" w:rsidP="00292E16">
            <w:pPr>
              <w:autoSpaceDE w:val="0"/>
              <w:autoSpaceDN w:val="0"/>
              <w:adjustRightInd w:val="0"/>
              <w:jc w:val="center"/>
              <w:rPr>
                <w:bCs/>
                <w:sz w:val="24"/>
                <w:szCs w:val="24"/>
                <w:lang w:val="uk-UA"/>
              </w:rPr>
            </w:pPr>
            <w:r>
              <w:rPr>
                <w:bCs/>
                <w:sz w:val="24"/>
                <w:szCs w:val="24"/>
                <w:lang w:val="uk-UA"/>
              </w:rPr>
              <w:t>46</w:t>
            </w:r>
          </w:p>
        </w:tc>
        <w:tc>
          <w:tcPr>
            <w:tcW w:w="5105" w:type="dxa"/>
            <w:shd w:val="clear" w:color="auto" w:fill="auto"/>
          </w:tcPr>
          <w:p w:rsidR="001F4A12" w:rsidRPr="001C5573" w:rsidRDefault="001F4A12" w:rsidP="00292E16">
            <w:pPr>
              <w:autoSpaceDE w:val="0"/>
              <w:autoSpaceDN w:val="0"/>
              <w:adjustRightInd w:val="0"/>
              <w:jc w:val="both"/>
              <w:rPr>
                <w:bCs/>
                <w:sz w:val="24"/>
                <w:szCs w:val="24"/>
                <w:lang w:val="uk-UA"/>
              </w:rPr>
            </w:pPr>
            <w:r w:rsidRPr="001C5573">
              <w:rPr>
                <w:bCs/>
                <w:sz w:val="24"/>
                <w:szCs w:val="24"/>
                <w:lang w:val="uk-UA"/>
              </w:rPr>
              <w:t xml:space="preserve">Кількість порушень дисципліни, </w:t>
            </w:r>
            <w:r w:rsidR="00292E16">
              <w:rPr>
                <w:bCs/>
                <w:sz w:val="24"/>
                <w:szCs w:val="24"/>
                <w:lang w:val="uk-UA"/>
              </w:rPr>
              <w:t xml:space="preserve">що припадає на </w:t>
            </w:r>
            <w:r w:rsidR="00B405F7" w:rsidRPr="00292E16">
              <w:rPr>
                <w:bCs/>
                <w:sz w:val="24"/>
                <w:szCs w:val="24"/>
                <w:lang w:val="uk-UA"/>
              </w:rPr>
              <w:t>1000 робітників</w:t>
            </w:r>
            <w:r w:rsidR="00292E16" w:rsidRPr="00292E16">
              <w:rPr>
                <w:bCs/>
                <w:sz w:val="24"/>
                <w:szCs w:val="24"/>
                <w:lang w:val="uk-UA"/>
              </w:rPr>
              <w:t>, одиниць</w:t>
            </w:r>
          </w:p>
        </w:tc>
        <w:tc>
          <w:tcPr>
            <w:tcW w:w="1229" w:type="dxa"/>
            <w:shd w:val="clear" w:color="auto" w:fill="auto"/>
          </w:tcPr>
          <w:p w:rsidR="001F4A12" w:rsidRPr="001C5573" w:rsidRDefault="00292E16" w:rsidP="00292E16">
            <w:pPr>
              <w:autoSpaceDE w:val="0"/>
              <w:autoSpaceDN w:val="0"/>
              <w:adjustRightInd w:val="0"/>
              <w:jc w:val="center"/>
              <w:rPr>
                <w:bCs/>
                <w:sz w:val="24"/>
                <w:szCs w:val="24"/>
                <w:lang w:val="uk-UA"/>
              </w:rPr>
            </w:pPr>
            <w:r>
              <w:rPr>
                <w:bCs/>
                <w:sz w:val="24"/>
                <w:szCs w:val="24"/>
                <w:lang w:val="uk-UA"/>
              </w:rPr>
              <w:t>37,8</w:t>
            </w:r>
          </w:p>
        </w:tc>
        <w:tc>
          <w:tcPr>
            <w:tcW w:w="1090" w:type="dxa"/>
            <w:shd w:val="clear" w:color="auto" w:fill="auto"/>
          </w:tcPr>
          <w:p w:rsidR="001F4A12" w:rsidRPr="001C5573" w:rsidRDefault="00292E16" w:rsidP="00292E16">
            <w:pPr>
              <w:autoSpaceDE w:val="0"/>
              <w:autoSpaceDN w:val="0"/>
              <w:adjustRightInd w:val="0"/>
              <w:jc w:val="center"/>
              <w:rPr>
                <w:bCs/>
                <w:sz w:val="24"/>
                <w:szCs w:val="24"/>
                <w:lang w:val="uk-UA"/>
              </w:rPr>
            </w:pPr>
            <w:r>
              <w:rPr>
                <w:bCs/>
                <w:sz w:val="24"/>
                <w:szCs w:val="24"/>
                <w:lang w:val="uk-UA"/>
              </w:rPr>
              <w:t>46,8</w:t>
            </w:r>
          </w:p>
        </w:tc>
        <w:tc>
          <w:tcPr>
            <w:tcW w:w="1145" w:type="dxa"/>
            <w:shd w:val="clear" w:color="auto" w:fill="auto"/>
          </w:tcPr>
          <w:p w:rsidR="001F4A12" w:rsidRPr="001C5573" w:rsidRDefault="00292E16" w:rsidP="00292E16">
            <w:pPr>
              <w:autoSpaceDE w:val="0"/>
              <w:autoSpaceDN w:val="0"/>
              <w:adjustRightInd w:val="0"/>
              <w:jc w:val="center"/>
              <w:rPr>
                <w:bCs/>
                <w:sz w:val="24"/>
                <w:szCs w:val="24"/>
                <w:lang w:val="uk-UA"/>
              </w:rPr>
            </w:pPr>
            <w:r>
              <w:rPr>
                <w:bCs/>
                <w:sz w:val="24"/>
                <w:szCs w:val="24"/>
                <w:lang w:val="uk-UA"/>
              </w:rPr>
              <w:t>46,3</w:t>
            </w:r>
          </w:p>
        </w:tc>
      </w:tr>
      <w:tr w:rsidR="001F4A12" w:rsidRPr="001C5573" w:rsidTr="00DB3D5A">
        <w:tc>
          <w:tcPr>
            <w:tcW w:w="665" w:type="dxa"/>
            <w:tcBorders>
              <w:bottom w:val="single" w:sz="4" w:space="0" w:color="auto"/>
            </w:tcBorders>
            <w:shd w:val="clear" w:color="auto" w:fill="auto"/>
          </w:tcPr>
          <w:p w:rsidR="001F4A12" w:rsidRPr="001C5573" w:rsidRDefault="001F4A12" w:rsidP="001F4A12">
            <w:pPr>
              <w:autoSpaceDE w:val="0"/>
              <w:autoSpaceDN w:val="0"/>
              <w:adjustRightInd w:val="0"/>
              <w:jc w:val="center"/>
              <w:rPr>
                <w:bCs/>
                <w:sz w:val="24"/>
                <w:szCs w:val="24"/>
                <w:lang w:val="uk-UA"/>
              </w:rPr>
            </w:pPr>
            <w:r>
              <w:rPr>
                <w:bCs/>
                <w:sz w:val="24"/>
                <w:szCs w:val="24"/>
                <w:lang w:val="uk-UA"/>
              </w:rPr>
              <w:t>47</w:t>
            </w:r>
          </w:p>
        </w:tc>
        <w:tc>
          <w:tcPr>
            <w:tcW w:w="5105" w:type="dxa"/>
            <w:tcBorders>
              <w:bottom w:val="single" w:sz="4" w:space="0" w:color="auto"/>
            </w:tcBorders>
            <w:shd w:val="clear" w:color="auto" w:fill="auto"/>
          </w:tcPr>
          <w:p w:rsidR="001F4A12" w:rsidRPr="001C5573" w:rsidRDefault="001F4A12" w:rsidP="001F4A12">
            <w:pPr>
              <w:autoSpaceDE w:val="0"/>
              <w:autoSpaceDN w:val="0"/>
              <w:adjustRightInd w:val="0"/>
              <w:jc w:val="both"/>
              <w:rPr>
                <w:bCs/>
                <w:sz w:val="24"/>
                <w:szCs w:val="24"/>
                <w:lang w:val="uk-UA"/>
              </w:rPr>
            </w:pPr>
            <w:r w:rsidRPr="001C5573">
              <w:rPr>
                <w:bCs/>
                <w:sz w:val="24"/>
                <w:szCs w:val="24"/>
                <w:lang w:val="uk-UA"/>
              </w:rPr>
              <w:t>Кількість проектів, спрямованих на навчання і розвиток персоналу, одиниць</w:t>
            </w:r>
          </w:p>
        </w:tc>
        <w:tc>
          <w:tcPr>
            <w:tcW w:w="1229" w:type="dxa"/>
            <w:tcBorders>
              <w:bottom w:val="single" w:sz="4" w:space="0" w:color="auto"/>
            </w:tcBorders>
            <w:shd w:val="clear" w:color="auto" w:fill="auto"/>
          </w:tcPr>
          <w:p w:rsidR="001F4A12" w:rsidRPr="001C5573" w:rsidRDefault="001F4A12" w:rsidP="001F4A12">
            <w:pPr>
              <w:autoSpaceDE w:val="0"/>
              <w:autoSpaceDN w:val="0"/>
              <w:adjustRightInd w:val="0"/>
              <w:jc w:val="center"/>
              <w:rPr>
                <w:bCs/>
                <w:sz w:val="24"/>
                <w:szCs w:val="24"/>
                <w:lang w:val="uk-UA"/>
              </w:rPr>
            </w:pPr>
            <w:r w:rsidRPr="001C5573">
              <w:rPr>
                <w:bCs/>
                <w:sz w:val="24"/>
                <w:szCs w:val="24"/>
                <w:lang w:val="uk-UA"/>
              </w:rPr>
              <w:t>3</w:t>
            </w:r>
          </w:p>
        </w:tc>
        <w:tc>
          <w:tcPr>
            <w:tcW w:w="1090" w:type="dxa"/>
            <w:tcBorders>
              <w:bottom w:val="single" w:sz="4" w:space="0" w:color="auto"/>
            </w:tcBorders>
            <w:shd w:val="clear" w:color="auto" w:fill="auto"/>
          </w:tcPr>
          <w:p w:rsidR="001F4A12" w:rsidRPr="001C5573" w:rsidRDefault="001F4A12" w:rsidP="001F4A12">
            <w:pPr>
              <w:autoSpaceDE w:val="0"/>
              <w:autoSpaceDN w:val="0"/>
              <w:adjustRightInd w:val="0"/>
              <w:jc w:val="center"/>
              <w:rPr>
                <w:bCs/>
                <w:sz w:val="24"/>
                <w:szCs w:val="24"/>
                <w:lang w:val="uk-UA"/>
              </w:rPr>
            </w:pPr>
            <w:r w:rsidRPr="001C5573">
              <w:rPr>
                <w:bCs/>
                <w:sz w:val="24"/>
                <w:szCs w:val="24"/>
                <w:lang w:val="uk-UA"/>
              </w:rPr>
              <w:t>5</w:t>
            </w:r>
          </w:p>
        </w:tc>
        <w:tc>
          <w:tcPr>
            <w:tcW w:w="1145" w:type="dxa"/>
            <w:tcBorders>
              <w:bottom w:val="single" w:sz="4" w:space="0" w:color="auto"/>
            </w:tcBorders>
            <w:shd w:val="clear" w:color="auto" w:fill="auto"/>
          </w:tcPr>
          <w:p w:rsidR="001F4A12" w:rsidRPr="001C5573" w:rsidRDefault="001F4A12" w:rsidP="001F4A12">
            <w:pPr>
              <w:autoSpaceDE w:val="0"/>
              <w:autoSpaceDN w:val="0"/>
              <w:adjustRightInd w:val="0"/>
              <w:jc w:val="center"/>
              <w:rPr>
                <w:bCs/>
                <w:sz w:val="24"/>
                <w:szCs w:val="24"/>
                <w:lang w:val="uk-UA"/>
              </w:rPr>
            </w:pPr>
            <w:r w:rsidRPr="001C5573">
              <w:rPr>
                <w:bCs/>
                <w:sz w:val="24"/>
                <w:szCs w:val="24"/>
                <w:lang w:val="uk-UA"/>
              </w:rPr>
              <w:t>8</w:t>
            </w:r>
          </w:p>
        </w:tc>
      </w:tr>
      <w:tr w:rsidR="001F4A12" w:rsidRPr="001C5573" w:rsidTr="00DB3D5A">
        <w:tc>
          <w:tcPr>
            <w:tcW w:w="665" w:type="dxa"/>
            <w:tcBorders>
              <w:bottom w:val="single" w:sz="4" w:space="0" w:color="auto"/>
            </w:tcBorders>
            <w:shd w:val="clear" w:color="auto" w:fill="auto"/>
          </w:tcPr>
          <w:p w:rsidR="001F4A12" w:rsidRPr="001C5573" w:rsidRDefault="001F4A12" w:rsidP="00C366CC">
            <w:pPr>
              <w:autoSpaceDE w:val="0"/>
              <w:autoSpaceDN w:val="0"/>
              <w:adjustRightInd w:val="0"/>
              <w:spacing w:line="240" w:lineRule="exact"/>
              <w:jc w:val="center"/>
              <w:rPr>
                <w:bCs/>
                <w:sz w:val="24"/>
                <w:szCs w:val="24"/>
                <w:lang w:val="uk-UA"/>
              </w:rPr>
            </w:pPr>
            <w:r>
              <w:rPr>
                <w:bCs/>
                <w:sz w:val="24"/>
                <w:szCs w:val="24"/>
                <w:lang w:val="uk-UA"/>
              </w:rPr>
              <w:t>48</w:t>
            </w:r>
          </w:p>
        </w:tc>
        <w:tc>
          <w:tcPr>
            <w:tcW w:w="5105" w:type="dxa"/>
            <w:tcBorders>
              <w:bottom w:val="single" w:sz="4" w:space="0" w:color="auto"/>
            </w:tcBorders>
            <w:shd w:val="clear" w:color="auto" w:fill="auto"/>
          </w:tcPr>
          <w:p w:rsidR="001F4A12" w:rsidRPr="001C5573" w:rsidRDefault="001F4A12" w:rsidP="00C366CC">
            <w:pPr>
              <w:autoSpaceDE w:val="0"/>
              <w:autoSpaceDN w:val="0"/>
              <w:adjustRightInd w:val="0"/>
              <w:spacing w:line="240" w:lineRule="exact"/>
              <w:jc w:val="both"/>
              <w:rPr>
                <w:bCs/>
                <w:sz w:val="24"/>
                <w:szCs w:val="24"/>
                <w:lang w:val="uk-UA"/>
              </w:rPr>
            </w:pPr>
            <w:r w:rsidRPr="001C5573">
              <w:rPr>
                <w:bCs/>
                <w:sz w:val="24"/>
                <w:szCs w:val="24"/>
                <w:lang w:val="uk-UA"/>
              </w:rPr>
              <w:t>Темп зростання середньомісячної заробітної плати, коеф.</w:t>
            </w:r>
            <w:r w:rsidRPr="001C5573">
              <w:rPr>
                <w:b/>
                <w:bCs/>
                <w:sz w:val="24"/>
                <w:szCs w:val="24"/>
                <w:lang w:val="uk-UA"/>
              </w:rPr>
              <w:t xml:space="preserve"> </w:t>
            </w:r>
          </w:p>
        </w:tc>
        <w:tc>
          <w:tcPr>
            <w:tcW w:w="1229" w:type="dxa"/>
            <w:tcBorders>
              <w:bottom w:val="single" w:sz="4" w:space="0" w:color="auto"/>
            </w:tcBorders>
            <w:shd w:val="clear" w:color="auto" w:fill="auto"/>
          </w:tcPr>
          <w:p w:rsidR="001F4A12" w:rsidRPr="001C5573" w:rsidRDefault="001F4A12" w:rsidP="00C366CC">
            <w:pPr>
              <w:autoSpaceDE w:val="0"/>
              <w:autoSpaceDN w:val="0"/>
              <w:adjustRightInd w:val="0"/>
              <w:spacing w:line="240" w:lineRule="exact"/>
              <w:jc w:val="center"/>
              <w:rPr>
                <w:bCs/>
                <w:sz w:val="24"/>
                <w:szCs w:val="24"/>
                <w:lang w:val="uk-UA"/>
              </w:rPr>
            </w:pPr>
            <w:r w:rsidRPr="001C5573">
              <w:rPr>
                <w:bCs/>
                <w:sz w:val="24"/>
                <w:szCs w:val="24"/>
                <w:lang w:val="uk-UA"/>
              </w:rPr>
              <w:t>0,882</w:t>
            </w:r>
          </w:p>
        </w:tc>
        <w:tc>
          <w:tcPr>
            <w:tcW w:w="1090" w:type="dxa"/>
            <w:tcBorders>
              <w:bottom w:val="single" w:sz="4" w:space="0" w:color="auto"/>
            </w:tcBorders>
            <w:shd w:val="clear" w:color="auto" w:fill="auto"/>
          </w:tcPr>
          <w:p w:rsidR="001F4A12" w:rsidRPr="001C5573" w:rsidRDefault="001F4A12" w:rsidP="00C366CC">
            <w:pPr>
              <w:autoSpaceDE w:val="0"/>
              <w:autoSpaceDN w:val="0"/>
              <w:adjustRightInd w:val="0"/>
              <w:spacing w:line="240" w:lineRule="exact"/>
              <w:jc w:val="center"/>
              <w:rPr>
                <w:bCs/>
                <w:sz w:val="24"/>
                <w:szCs w:val="24"/>
                <w:lang w:val="uk-UA"/>
              </w:rPr>
            </w:pPr>
            <w:r w:rsidRPr="001C5573">
              <w:rPr>
                <w:bCs/>
                <w:sz w:val="24"/>
                <w:szCs w:val="24"/>
                <w:lang w:val="uk-UA"/>
              </w:rPr>
              <w:t>1,178</w:t>
            </w:r>
          </w:p>
        </w:tc>
        <w:tc>
          <w:tcPr>
            <w:tcW w:w="1145" w:type="dxa"/>
            <w:tcBorders>
              <w:bottom w:val="single" w:sz="4" w:space="0" w:color="auto"/>
            </w:tcBorders>
            <w:shd w:val="clear" w:color="auto" w:fill="auto"/>
          </w:tcPr>
          <w:p w:rsidR="001F4A12" w:rsidRPr="001C5573" w:rsidRDefault="001F4A12" w:rsidP="00C366CC">
            <w:pPr>
              <w:autoSpaceDE w:val="0"/>
              <w:autoSpaceDN w:val="0"/>
              <w:adjustRightInd w:val="0"/>
              <w:spacing w:line="240" w:lineRule="exact"/>
              <w:jc w:val="center"/>
              <w:rPr>
                <w:bCs/>
                <w:sz w:val="24"/>
                <w:szCs w:val="24"/>
                <w:lang w:val="uk-UA"/>
              </w:rPr>
            </w:pPr>
            <w:r w:rsidRPr="001C5573">
              <w:rPr>
                <w:bCs/>
                <w:sz w:val="24"/>
                <w:szCs w:val="24"/>
                <w:lang w:val="uk-UA"/>
              </w:rPr>
              <w:t>1,152</w:t>
            </w:r>
          </w:p>
        </w:tc>
      </w:tr>
      <w:tr w:rsidR="001F4A12" w:rsidRPr="001C5573" w:rsidTr="002311E1">
        <w:tc>
          <w:tcPr>
            <w:tcW w:w="665" w:type="dxa"/>
            <w:tcBorders>
              <w:bottom w:val="single" w:sz="4" w:space="0" w:color="auto"/>
            </w:tcBorders>
            <w:shd w:val="clear" w:color="auto" w:fill="auto"/>
          </w:tcPr>
          <w:p w:rsidR="001F4A12" w:rsidRPr="001C5573" w:rsidRDefault="001F4A12" w:rsidP="001F4A12">
            <w:pPr>
              <w:autoSpaceDE w:val="0"/>
              <w:autoSpaceDN w:val="0"/>
              <w:adjustRightInd w:val="0"/>
              <w:jc w:val="center"/>
              <w:rPr>
                <w:bCs/>
                <w:sz w:val="24"/>
                <w:szCs w:val="24"/>
                <w:lang w:val="uk-UA"/>
              </w:rPr>
            </w:pPr>
            <w:r>
              <w:rPr>
                <w:bCs/>
                <w:sz w:val="24"/>
                <w:szCs w:val="24"/>
                <w:lang w:val="uk-UA"/>
              </w:rPr>
              <w:t>49</w:t>
            </w:r>
          </w:p>
        </w:tc>
        <w:tc>
          <w:tcPr>
            <w:tcW w:w="5105" w:type="dxa"/>
            <w:tcBorders>
              <w:bottom w:val="single" w:sz="4" w:space="0" w:color="auto"/>
            </w:tcBorders>
            <w:shd w:val="clear" w:color="auto" w:fill="auto"/>
          </w:tcPr>
          <w:p w:rsidR="001F4A12" w:rsidRPr="001C5573" w:rsidRDefault="001F4A12" w:rsidP="001F4A12">
            <w:pPr>
              <w:autoSpaceDE w:val="0"/>
              <w:autoSpaceDN w:val="0"/>
              <w:adjustRightInd w:val="0"/>
              <w:jc w:val="both"/>
              <w:rPr>
                <w:bCs/>
                <w:sz w:val="24"/>
                <w:szCs w:val="24"/>
                <w:lang w:val="uk-UA"/>
              </w:rPr>
            </w:pPr>
            <w:r w:rsidRPr="001C5573">
              <w:rPr>
                <w:bCs/>
                <w:sz w:val="24"/>
                <w:szCs w:val="24"/>
                <w:lang w:val="uk-UA"/>
              </w:rPr>
              <w:t>Співвідношення темпів зростання продуктивності праці і заробітної плати, коеф.</w:t>
            </w:r>
          </w:p>
        </w:tc>
        <w:tc>
          <w:tcPr>
            <w:tcW w:w="1229" w:type="dxa"/>
            <w:tcBorders>
              <w:bottom w:val="single" w:sz="4" w:space="0" w:color="auto"/>
            </w:tcBorders>
            <w:shd w:val="clear" w:color="auto" w:fill="auto"/>
          </w:tcPr>
          <w:p w:rsidR="001F4A12" w:rsidRPr="001C5573" w:rsidRDefault="001F4A12" w:rsidP="001F4A12">
            <w:pPr>
              <w:autoSpaceDE w:val="0"/>
              <w:autoSpaceDN w:val="0"/>
              <w:adjustRightInd w:val="0"/>
              <w:jc w:val="center"/>
              <w:rPr>
                <w:bCs/>
                <w:sz w:val="24"/>
                <w:szCs w:val="24"/>
                <w:lang w:val="uk-UA"/>
              </w:rPr>
            </w:pPr>
            <w:r w:rsidRPr="001C5573">
              <w:rPr>
                <w:bCs/>
                <w:sz w:val="24"/>
                <w:szCs w:val="24"/>
                <w:lang w:val="uk-UA"/>
              </w:rPr>
              <w:t>0,688</w:t>
            </w:r>
          </w:p>
        </w:tc>
        <w:tc>
          <w:tcPr>
            <w:tcW w:w="1090" w:type="dxa"/>
            <w:tcBorders>
              <w:bottom w:val="single" w:sz="4" w:space="0" w:color="auto"/>
            </w:tcBorders>
            <w:shd w:val="clear" w:color="auto" w:fill="auto"/>
          </w:tcPr>
          <w:p w:rsidR="001F4A12" w:rsidRPr="001C5573" w:rsidRDefault="001F4A12" w:rsidP="001F4A12">
            <w:pPr>
              <w:autoSpaceDE w:val="0"/>
              <w:autoSpaceDN w:val="0"/>
              <w:adjustRightInd w:val="0"/>
              <w:jc w:val="center"/>
              <w:rPr>
                <w:bCs/>
                <w:sz w:val="24"/>
                <w:szCs w:val="24"/>
                <w:lang w:val="uk-UA"/>
              </w:rPr>
            </w:pPr>
            <w:r w:rsidRPr="001C5573">
              <w:rPr>
                <w:bCs/>
                <w:sz w:val="24"/>
                <w:szCs w:val="24"/>
                <w:lang w:val="uk-UA"/>
              </w:rPr>
              <w:t>1,543</w:t>
            </w:r>
          </w:p>
        </w:tc>
        <w:tc>
          <w:tcPr>
            <w:tcW w:w="1145" w:type="dxa"/>
            <w:tcBorders>
              <w:bottom w:val="single" w:sz="4" w:space="0" w:color="auto"/>
            </w:tcBorders>
            <w:shd w:val="clear" w:color="auto" w:fill="auto"/>
          </w:tcPr>
          <w:p w:rsidR="001F4A12" w:rsidRPr="001C5573" w:rsidRDefault="001F4A12" w:rsidP="001F4A12">
            <w:pPr>
              <w:autoSpaceDE w:val="0"/>
              <w:autoSpaceDN w:val="0"/>
              <w:adjustRightInd w:val="0"/>
              <w:jc w:val="center"/>
              <w:rPr>
                <w:bCs/>
                <w:sz w:val="24"/>
                <w:szCs w:val="24"/>
                <w:lang w:val="uk-UA"/>
              </w:rPr>
            </w:pPr>
            <w:r w:rsidRPr="001C5573">
              <w:rPr>
                <w:bCs/>
                <w:sz w:val="24"/>
                <w:szCs w:val="24"/>
                <w:lang w:val="uk-UA"/>
              </w:rPr>
              <w:t>1,101</w:t>
            </w:r>
          </w:p>
        </w:tc>
      </w:tr>
      <w:tr w:rsidR="001F4A12" w:rsidRPr="001C5573" w:rsidTr="00450C3B">
        <w:tc>
          <w:tcPr>
            <w:tcW w:w="665" w:type="dxa"/>
            <w:tcBorders>
              <w:bottom w:val="single" w:sz="4" w:space="0" w:color="auto"/>
            </w:tcBorders>
            <w:shd w:val="clear" w:color="auto" w:fill="auto"/>
          </w:tcPr>
          <w:p w:rsidR="001F4A12" w:rsidRPr="001C5573" w:rsidRDefault="001F4A12" w:rsidP="001F4A12">
            <w:pPr>
              <w:autoSpaceDE w:val="0"/>
              <w:autoSpaceDN w:val="0"/>
              <w:adjustRightInd w:val="0"/>
              <w:jc w:val="center"/>
              <w:rPr>
                <w:bCs/>
                <w:sz w:val="24"/>
                <w:szCs w:val="24"/>
                <w:lang w:val="uk-UA"/>
              </w:rPr>
            </w:pPr>
            <w:r>
              <w:rPr>
                <w:bCs/>
                <w:sz w:val="24"/>
                <w:szCs w:val="24"/>
                <w:lang w:val="uk-UA"/>
              </w:rPr>
              <w:t>50</w:t>
            </w:r>
          </w:p>
        </w:tc>
        <w:tc>
          <w:tcPr>
            <w:tcW w:w="5105" w:type="dxa"/>
            <w:tcBorders>
              <w:bottom w:val="single" w:sz="4" w:space="0" w:color="auto"/>
            </w:tcBorders>
            <w:shd w:val="clear" w:color="auto" w:fill="auto"/>
          </w:tcPr>
          <w:p w:rsidR="001F4A12" w:rsidRPr="001C5573" w:rsidRDefault="001F4A12" w:rsidP="001F4A12">
            <w:pPr>
              <w:autoSpaceDE w:val="0"/>
              <w:autoSpaceDN w:val="0"/>
              <w:adjustRightInd w:val="0"/>
              <w:jc w:val="both"/>
              <w:rPr>
                <w:bCs/>
                <w:sz w:val="24"/>
                <w:szCs w:val="24"/>
                <w:lang w:val="uk-UA"/>
              </w:rPr>
            </w:pPr>
            <w:r w:rsidRPr="001C5573">
              <w:rPr>
                <w:bCs/>
                <w:sz w:val="24"/>
                <w:szCs w:val="24"/>
                <w:lang w:val="uk-UA"/>
              </w:rPr>
              <w:t>Співвідношення середньомісячної заробітної плати на підприємстві і в промисловості України, коеф.</w:t>
            </w:r>
          </w:p>
        </w:tc>
        <w:tc>
          <w:tcPr>
            <w:tcW w:w="1229" w:type="dxa"/>
            <w:tcBorders>
              <w:bottom w:val="single" w:sz="4" w:space="0" w:color="auto"/>
            </w:tcBorders>
            <w:shd w:val="clear" w:color="auto" w:fill="auto"/>
          </w:tcPr>
          <w:p w:rsidR="001F4A12" w:rsidRPr="001C5573" w:rsidRDefault="001F4A12" w:rsidP="001F4A12">
            <w:pPr>
              <w:autoSpaceDE w:val="0"/>
              <w:autoSpaceDN w:val="0"/>
              <w:adjustRightInd w:val="0"/>
              <w:jc w:val="center"/>
              <w:rPr>
                <w:bCs/>
                <w:sz w:val="24"/>
                <w:szCs w:val="24"/>
                <w:lang w:val="uk-UA"/>
              </w:rPr>
            </w:pPr>
            <w:r w:rsidRPr="001C5573">
              <w:rPr>
                <w:bCs/>
                <w:sz w:val="24"/>
                <w:szCs w:val="24"/>
                <w:lang w:val="uk-UA"/>
              </w:rPr>
              <w:t>1,162</w:t>
            </w:r>
          </w:p>
        </w:tc>
        <w:tc>
          <w:tcPr>
            <w:tcW w:w="1090" w:type="dxa"/>
            <w:tcBorders>
              <w:bottom w:val="single" w:sz="4" w:space="0" w:color="auto"/>
            </w:tcBorders>
            <w:shd w:val="clear" w:color="auto" w:fill="auto"/>
          </w:tcPr>
          <w:p w:rsidR="001F4A12" w:rsidRPr="001C5573" w:rsidRDefault="001F4A12" w:rsidP="001F4A12">
            <w:pPr>
              <w:autoSpaceDE w:val="0"/>
              <w:autoSpaceDN w:val="0"/>
              <w:adjustRightInd w:val="0"/>
              <w:jc w:val="center"/>
              <w:rPr>
                <w:bCs/>
                <w:sz w:val="24"/>
                <w:szCs w:val="24"/>
                <w:lang w:val="uk-UA"/>
              </w:rPr>
            </w:pPr>
            <w:r w:rsidRPr="001C5573">
              <w:rPr>
                <w:bCs/>
                <w:sz w:val="24"/>
                <w:szCs w:val="24"/>
                <w:lang w:val="uk-UA"/>
              </w:rPr>
              <w:t>1,123</w:t>
            </w:r>
          </w:p>
        </w:tc>
        <w:tc>
          <w:tcPr>
            <w:tcW w:w="1145" w:type="dxa"/>
            <w:tcBorders>
              <w:bottom w:val="single" w:sz="4" w:space="0" w:color="auto"/>
            </w:tcBorders>
            <w:shd w:val="clear" w:color="auto" w:fill="auto"/>
          </w:tcPr>
          <w:p w:rsidR="001F4A12" w:rsidRPr="001C5573" w:rsidRDefault="001F4A12" w:rsidP="001F4A12">
            <w:pPr>
              <w:autoSpaceDE w:val="0"/>
              <w:autoSpaceDN w:val="0"/>
              <w:adjustRightInd w:val="0"/>
              <w:jc w:val="center"/>
              <w:rPr>
                <w:bCs/>
                <w:sz w:val="24"/>
                <w:szCs w:val="24"/>
                <w:lang w:val="uk-UA"/>
              </w:rPr>
            </w:pPr>
            <w:r w:rsidRPr="001C5573">
              <w:rPr>
                <w:bCs/>
                <w:sz w:val="24"/>
                <w:szCs w:val="24"/>
                <w:lang w:val="uk-UA"/>
              </w:rPr>
              <w:t>1,070</w:t>
            </w:r>
          </w:p>
        </w:tc>
      </w:tr>
      <w:tr w:rsidR="001F4A12" w:rsidRPr="001C5573" w:rsidTr="00450C3B">
        <w:tc>
          <w:tcPr>
            <w:tcW w:w="665" w:type="dxa"/>
            <w:tcBorders>
              <w:bottom w:val="single" w:sz="4" w:space="0" w:color="auto"/>
            </w:tcBorders>
            <w:shd w:val="clear" w:color="auto" w:fill="auto"/>
          </w:tcPr>
          <w:p w:rsidR="001F4A12" w:rsidRPr="001C5573" w:rsidRDefault="00E422A8" w:rsidP="001F4A12">
            <w:pPr>
              <w:autoSpaceDE w:val="0"/>
              <w:autoSpaceDN w:val="0"/>
              <w:adjustRightInd w:val="0"/>
              <w:jc w:val="center"/>
              <w:rPr>
                <w:bCs/>
                <w:sz w:val="24"/>
                <w:szCs w:val="24"/>
                <w:lang w:val="uk-UA"/>
              </w:rPr>
            </w:pPr>
            <w:r>
              <w:rPr>
                <w:bCs/>
                <w:sz w:val="24"/>
                <w:szCs w:val="24"/>
                <w:lang w:val="uk-UA"/>
              </w:rPr>
              <w:t>51</w:t>
            </w:r>
          </w:p>
        </w:tc>
        <w:tc>
          <w:tcPr>
            <w:tcW w:w="5105" w:type="dxa"/>
            <w:tcBorders>
              <w:bottom w:val="single" w:sz="4" w:space="0" w:color="auto"/>
            </w:tcBorders>
            <w:shd w:val="clear" w:color="auto" w:fill="auto"/>
          </w:tcPr>
          <w:p w:rsidR="001F4A12" w:rsidRPr="001C5573" w:rsidRDefault="001F4A12" w:rsidP="001F4A12">
            <w:pPr>
              <w:autoSpaceDE w:val="0"/>
              <w:autoSpaceDN w:val="0"/>
              <w:adjustRightInd w:val="0"/>
              <w:jc w:val="both"/>
              <w:rPr>
                <w:bCs/>
                <w:sz w:val="24"/>
                <w:szCs w:val="24"/>
                <w:lang w:val="uk-UA"/>
              </w:rPr>
            </w:pPr>
            <w:r w:rsidRPr="001C5573">
              <w:rPr>
                <w:bCs/>
                <w:sz w:val="24"/>
                <w:szCs w:val="24"/>
                <w:lang w:val="uk-UA"/>
              </w:rPr>
              <w:t xml:space="preserve">Частка продукції, що виробляється за прогресивними технологіями, % </w:t>
            </w:r>
          </w:p>
        </w:tc>
        <w:tc>
          <w:tcPr>
            <w:tcW w:w="1229" w:type="dxa"/>
            <w:tcBorders>
              <w:bottom w:val="single" w:sz="4" w:space="0" w:color="auto"/>
            </w:tcBorders>
            <w:shd w:val="clear" w:color="auto" w:fill="auto"/>
          </w:tcPr>
          <w:p w:rsidR="001F4A12" w:rsidRPr="001C5573" w:rsidRDefault="001F4A12" w:rsidP="001F4A12">
            <w:pPr>
              <w:autoSpaceDE w:val="0"/>
              <w:autoSpaceDN w:val="0"/>
              <w:adjustRightInd w:val="0"/>
              <w:jc w:val="center"/>
              <w:rPr>
                <w:bCs/>
                <w:sz w:val="24"/>
                <w:szCs w:val="24"/>
                <w:lang w:val="uk-UA"/>
              </w:rPr>
            </w:pPr>
            <w:r w:rsidRPr="001C5573">
              <w:rPr>
                <w:bCs/>
                <w:sz w:val="24"/>
                <w:szCs w:val="24"/>
                <w:lang w:val="uk-UA"/>
              </w:rPr>
              <w:t>86,0</w:t>
            </w:r>
          </w:p>
        </w:tc>
        <w:tc>
          <w:tcPr>
            <w:tcW w:w="1090" w:type="dxa"/>
            <w:tcBorders>
              <w:bottom w:val="single" w:sz="4" w:space="0" w:color="auto"/>
            </w:tcBorders>
            <w:shd w:val="clear" w:color="auto" w:fill="auto"/>
          </w:tcPr>
          <w:p w:rsidR="001F4A12" w:rsidRPr="001C5573" w:rsidRDefault="001F4A12" w:rsidP="001F4A12">
            <w:pPr>
              <w:autoSpaceDE w:val="0"/>
              <w:autoSpaceDN w:val="0"/>
              <w:adjustRightInd w:val="0"/>
              <w:jc w:val="center"/>
              <w:rPr>
                <w:bCs/>
                <w:sz w:val="24"/>
                <w:szCs w:val="24"/>
                <w:lang w:val="uk-UA"/>
              </w:rPr>
            </w:pPr>
            <w:r w:rsidRPr="001C5573">
              <w:rPr>
                <w:bCs/>
                <w:sz w:val="24"/>
                <w:szCs w:val="24"/>
                <w:lang w:val="uk-UA"/>
              </w:rPr>
              <w:t>90,0</w:t>
            </w:r>
          </w:p>
        </w:tc>
        <w:tc>
          <w:tcPr>
            <w:tcW w:w="1145" w:type="dxa"/>
            <w:tcBorders>
              <w:bottom w:val="single" w:sz="4" w:space="0" w:color="auto"/>
            </w:tcBorders>
            <w:shd w:val="clear" w:color="auto" w:fill="auto"/>
          </w:tcPr>
          <w:p w:rsidR="001F4A12" w:rsidRPr="001C5573" w:rsidRDefault="001F4A12" w:rsidP="001F4A12">
            <w:pPr>
              <w:autoSpaceDE w:val="0"/>
              <w:autoSpaceDN w:val="0"/>
              <w:adjustRightInd w:val="0"/>
              <w:jc w:val="center"/>
              <w:rPr>
                <w:bCs/>
                <w:sz w:val="24"/>
                <w:szCs w:val="24"/>
                <w:lang w:val="uk-UA"/>
              </w:rPr>
            </w:pPr>
            <w:r w:rsidRPr="001C5573">
              <w:rPr>
                <w:bCs/>
                <w:sz w:val="24"/>
                <w:szCs w:val="24"/>
                <w:lang w:val="uk-UA"/>
              </w:rPr>
              <w:t>92,0</w:t>
            </w:r>
          </w:p>
        </w:tc>
      </w:tr>
      <w:tr w:rsidR="00450C3B" w:rsidRPr="001C5573" w:rsidTr="00450C3B">
        <w:tc>
          <w:tcPr>
            <w:tcW w:w="665" w:type="dxa"/>
            <w:tcBorders>
              <w:top w:val="single" w:sz="4" w:space="0" w:color="auto"/>
              <w:left w:val="nil"/>
              <w:bottom w:val="nil"/>
              <w:right w:val="nil"/>
            </w:tcBorders>
            <w:shd w:val="clear" w:color="auto" w:fill="auto"/>
          </w:tcPr>
          <w:p w:rsidR="00450C3B" w:rsidRDefault="00450C3B" w:rsidP="001F4A12">
            <w:pPr>
              <w:autoSpaceDE w:val="0"/>
              <w:autoSpaceDN w:val="0"/>
              <w:adjustRightInd w:val="0"/>
              <w:jc w:val="center"/>
              <w:rPr>
                <w:bCs/>
                <w:sz w:val="24"/>
                <w:szCs w:val="24"/>
                <w:lang w:val="uk-UA"/>
              </w:rPr>
            </w:pPr>
          </w:p>
        </w:tc>
        <w:tc>
          <w:tcPr>
            <w:tcW w:w="5105" w:type="dxa"/>
            <w:tcBorders>
              <w:top w:val="single" w:sz="4" w:space="0" w:color="auto"/>
              <w:left w:val="nil"/>
              <w:bottom w:val="nil"/>
              <w:right w:val="nil"/>
            </w:tcBorders>
            <w:shd w:val="clear" w:color="auto" w:fill="auto"/>
          </w:tcPr>
          <w:p w:rsidR="00450C3B" w:rsidRPr="001C5573" w:rsidRDefault="00450C3B" w:rsidP="001F4A12">
            <w:pPr>
              <w:autoSpaceDE w:val="0"/>
              <w:autoSpaceDN w:val="0"/>
              <w:adjustRightInd w:val="0"/>
              <w:jc w:val="both"/>
              <w:rPr>
                <w:bCs/>
                <w:sz w:val="24"/>
                <w:szCs w:val="24"/>
                <w:lang w:val="uk-UA"/>
              </w:rPr>
            </w:pPr>
          </w:p>
        </w:tc>
        <w:tc>
          <w:tcPr>
            <w:tcW w:w="1229" w:type="dxa"/>
            <w:tcBorders>
              <w:top w:val="single" w:sz="4" w:space="0" w:color="auto"/>
              <w:left w:val="nil"/>
              <w:bottom w:val="nil"/>
              <w:right w:val="nil"/>
            </w:tcBorders>
            <w:shd w:val="clear" w:color="auto" w:fill="auto"/>
          </w:tcPr>
          <w:p w:rsidR="00450C3B" w:rsidRPr="001C5573" w:rsidRDefault="00450C3B" w:rsidP="001F4A12">
            <w:pPr>
              <w:autoSpaceDE w:val="0"/>
              <w:autoSpaceDN w:val="0"/>
              <w:adjustRightInd w:val="0"/>
              <w:jc w:val="center"/>
              <w:rPr>
                <w:bCs/>
                <w:sz w:val="24"/>
                <w:szCs w:val="24"/>
                <w:lang w:val="uk-UA"/>
              </w:rPr>
            </w:pPr>
          </w:p>
        </w:tc>
        <w:tc>
          <w:tcPr>
            <w:tcW w:w="1090" w:type="dxa"/>
            <w:tcBorders>
              <w:top w:val="single" w:sz="4" w:space="0" w:color="auto"/>
              <w:left w:val="nil"/>
              <w:bottom w:val="nil"/>
              <w:right w:val="nil"/>
            </w:tcBorders>
            <w:shd w:val="clear" w:color="auto" w:fill="auto"/>
          </w:tcPr>
          <w:p w:rsidR="00450C3B" w:rsidRPr="001C5573" w:rsidRDefault="00450C3B" w:rsidP="001F4A12">
            <w:pPr>
              <w:autoSpaceDE w:val="0"/>
              <w:autoSpaceDN w:val="0"/>
              <w:adjustRightInd w:val="0"/>
              <w:jc w:val="center"/>
              <w:rPr>
                <w:bCs/>
                <w:sz w:val="24"/>
                <w:szCs w:val="24"/>
                <w:lang w:val="uk-UA"/>
              </w:rPr>
            </w:pPr>
          </w:p>
        </w:tc>
        <w:tc>
          <w:tcPr>
            <w:tcW w:w="1145" w:type="dxa"/>
            <w:tcBorders>
              <w:top w:val="single" w:sz="4" w:space="0" w:color="auto"/>
              <w:left w:val="nil"/>
              <w:bottom w:val="nil"/>
              <w:right w:val="nil"/>
            </w:tcBorders>
            <w:shd w:val="clear" w:color="auto" w:fill="auto"/>
          </w:tcPr>
          <w:p w:rsidR="00450C3B" w:rsidRPr="001C5573" w:rsidRDefault="00450C3B" w:rsidP="001F4A12">
            <w:pPr>
              <w:autoSpaceDE w:val="0"/>
              <w:autoSpaceDN w:val="0"/>
              <w:adjustRightInd w:val="0"/>
              <w:jc w:val="center"/>
              <w:rPr>
                <w:bCs/>
                <w:sz w:val="24"/>
                <w:szCs w:val="24"/>
                <w:lang w:val="uk-UA"/>
              </w:rPr>
            </w:pPr>
          </w:p>
        </w:tc>
      </w:tr>
      <w:tr w:rsidR="00450C3B" w:rsidRPr="001C5573" w:rsidTr="009A4421">
        <w:tc>
          <w:tcPr>
            <w:tcW w:w="9234" w:type="dxa"/>
            <w:gridSpan w:val="5"/>
            <w:tcBorders>
              <w:top w:val="nil"/>
              <w:left w:val="nil"/>
              <w:bottom w:val="single" w:sz="4" w:space="0" w:color="auto"/>
              <w:right w:val="nil"/>
            </w:tcBorders>
            <w:shd w:val="clear" w:color="auto" w:fill="auto"/>
          </w:tcPr>
          <w:p w:rsidR="00450C3B" w:rsidRPr="00450C3B" w:rsidRDefault="00450C3B" w:rsidP="00450C3B">
            <w:pPr>
              <w:autoSpaceDE w:val="0"/>
              <w:autoSpaceDN w:val="0"/>
              <w:adjustRightInd w:val="0"/>
              <w:spacing w:after="120"/>
              <w:jc w:val="right"/>
              <w:rPr>
                <w:bCs/>
                <w:sz w:val="28"/>
                <w:szCs w:val="28"/>
                <w:lang w:val="uk-UA"/>
              </w:rPr>
            </w:pPr>
            <w:r>
              <w:rPr>
                <w:bCs/>
                <w:sz w:val="28"/>
                <w:szCs w:val="28"/>
                <w:lang w:val="uk-UA"/>
              </w:rPr>
              <w:lastRenderedPageBreak/>
              <w:t>Продовження Додатка Б</w:t>
            </w:r>
          </w:p>
        </w:tc>
      </w:tr>
      <w:tr w:rsidR="00450C3B" w:rsidRPr="001C5573" w:rsidTr="00450C3B">
        <w:tc>
          <w:tcPr>
            <w:tcW w:w="665" w:type="dxa"/>
            <w:tcBorders>
              <w:top w:val="single" w:sz="4" w:space="0" w:color="auto"/>
            </w:tcBorders>
            <w:shd w:val="clear" w:color="auto" w:fill="auto"/>
          </w:tcPr>
          <w:p w:rsidR="00450C3B" w:rsidRDefault="00450C3B" w:rsidP="001F4A12">
            <w:pPr>
              <w:autoSpaceDE w:val="0"/>
              <w:autoSpaceDN w:val="0"/>
              <w:adjustRightInd w:val="0"/>
              <w:jc w:val="center"/>
              <w:rPr>
                <w:bCs/>
                <w:sz w:val="24"/>
                <w:szCs w:val="24"/>
                <w:lang w:val="uk-UA"/>
              </w:rPr>
            </w:pPr>
            <w:r>
              <w:rPr>
                <w:bCs/>
                <w:sz w:val="24"/>
                <w:szCs w:val="24"/>
                <w:lang w:val="uk-UA"/>
              </w:rPr>
              <w:t>1</w:t>
            </w:r>
          </w:p>
        </w:tc>
        <w:tc>
          <w:tcPr>
            <w:tcW w:w="5105" w:type="dxa"/>
            <w:tcBorders>
              <w:top w:val="single" w:sz="4" w:space="0" w:color="auto"/>
            </w:tcBorders>
            <w:shd w:val="clear" w:color="auto" w:fill="auto"/>
          </w:tcPr>
          <w:p w:rsidR="00450C3B" w:rsidRPr="001C5573" w:rsidRDefault="00450C3B" w:rsidP="001F4A12">
            <w:pPr>
              <w:autoSpaceDE w:val="0"/>
              <w:autoSpaceDN w:val="0"/>
              <w:adjustRightInd w:val="0"/>
              <w:jc w:val="both"/>
              <w:rPr>
                <w:bCs/>
                <w:sz w:val="24"/>
                <w:szCs w:val="24"/>
                <w:lang w:val="uk-UA"/>
              </w:rPr>
            </w:pPr>
            <w:r>
              <w:rPr>
                <w:bCs/>
                <w:sz w:val="24"/>
                <w:szCs w:val="24"/>
                <w:lang w:val="uk-UA"/>
              </w:rPr>
              <w:t>2</w:t>
            </w:r>
          </w:p>
        </w:tc>
        <w:tc>
          <w:tcPr>
            <w:tcW w:w="1229" w:type="dxa"/>
            <w:tcBorders>
              <w:top w:val="single" w:sz="4" w:space="0" w:color="auto"/>
            </w:tcBorders>
            <w:shd w:val="clear" w:color="auto" w:fill="auto"/>
          </w:tcPr>
          <w:p w:rsidR="00450C3B" w:rsidRPr="001C5573" w:rsidRDefault="00450C3B" w:rsidP="001F4A12">
            <w:pPr>
              <w:autoSpaceDE w:val="0"/>
              <w:autoSpaceDN w:val="0"/>
              <w:adjustRightInd w:val="0"/>
              <w:jc w:val="center"/>
              <w:rPr>
                <w:bCs/>
                <w:sz w:val="24"/>
                <w:szCs w:val="24"/>
                <w:lang w:val="uk-UA"/>
              </w:rPr>
            </w:pPr>
            <w:r>
              <w:rPr>
                <w:bCs/>
                <w:sz w:val="24"/>
                <w:szCs w:val="24"/>
                <w:lang w:val="uk-UA"/>
              </w:rPr>
              <w:t>3</w:t>
            </w:r>
          </w:p>
        </w:tc>
        <w:tc>
          <w:tcPr>
            <w:tcW w:w="1090" w:type="dxa"/>
            <w:tcBorders>
              <w:top w:val="single" w:sz="4" w:space="0" w:color="auto"/>
            </w:tcBorders>
            <w:shd w:val="clear" w:color="auto" w:fill="auto"/>
          </w:tcPr>
          <w:p w:rsidR="00450C3B" w:rsidRPr="001C5573" w:rsidRDefault="00450C3B" w:rsidP="001F4A12">
            <w:pPr>
              <w:autoSpaceDE w:val="0"/>
              <w:autoSpaceDN w:val="0"/>
              <w:adjustRightInd w:val="0"/>
              <w:jc w:val="center"/>
              <w:rPr>
                <w:bCs/>
                <w:sz w:val="24"/>
                <w:szCs w:val="24"/>
                <w:lang w:val="uk-UA"/>
              </w:rPr>
            </w:pPr>
            <w:r>
              <w:rPr>
                <w:bCs/>
                <w:sz w:val="24"/>
                <w:szCs w:val="24"/>
                <w:lang w:val="uk-UA"/>
              </w:rPr>
              <w:t>4</w:t>
            </w:r>
          </w:p>
        </w:tc>
        <w:tc>
          <w:tcPr>
            <w:tcW w:w="1145" w:type="dxa"/>
            <w:tcBorders>
              <w:top w:val="single" w:sz="4" w:space="0" w:color="auto"/>
            </w:tcBorders>
            <w:shd w:val="clear" w:color="auto" w:fill="auto"/>
          </w:tcPr>
          <w:p w:rsidR="00450C3B" w:rsidRPr="001C5573" w:rsidRDefault="00450C3B" w:rsidP="001F4A12">
            <w:pPr>
              <w:autoSpaceDE w:val="0"/>
              <w:autoSpaceDN w:val="0"/>
              <w:adjustRightInd w:val="0"/>
              <w:jc w:val="center"/>
              <w:rPr>
                <w:bCs/>
                <w:sz w:val="24"/>
                <w:szCs w:val="24"/>
                <w:lang w:val="uk-UA"/>
              </w:rPr>
            </w:pPr>
            <w:r>
              <w:rPr>
                <w:bCs/>
                <w:sz w:val="24"/>
                <w:szCs w:val="24"/>
                <w:lang w:val="uk-UA"/>
              </w:rPr>
              <w:t>5</w:t>
            </w:r>
          </w:p>
        </w:tc>
      </w:tr>
      <w:tr w:rsidR="001F4A12" w:rsidRPr="001C5573" w:rsidTr="00450C3B">
        <w:tc>
          <w:tcPr>
            <w:tcW w:w="665" w:type="dxa"/>
            <w:tcBorders>
              <w:top w:val="nil"/>
            </w:tcBorders>
            <w:shd w:val="clear" w:color="auto" w:fill="auto"/>
          </w:tcPr>
          <w:p w:rsidR="001F4A12" w:rsidRPr="001C5573" w:rsidRDefault="00E422A8" w:rsidP="001F4A12">
            <w:pPr>
              <w:autoSpaceDE w:val="0"/>
              <w:autoSpaceDN w:val="0"/>
              <w:adjustRightInd w:val="0"/>
              <w:jc w:val="center"/>
              <w:rPr>
                <w:bCs/>
                <w:sz w:val="24"/>
                <w:szCs w:val="24"/>
                <w:lang w:val="uk-UA"/>
              </w:rPr>
            </w:pPr>
            <w:r>
              <w:rPr>
                <w:bCs/>
                <w:sz w:val="24"/>
                <w:szCs w:val="24"/>
                <w:lang w:val="uk-UA"/>
              </w:rPr>
              <w:t>52</w:t>
            </w:r>
          </w:p>
        </w:tc>
        <w:tc>
          <w:tcPr>
            <w:tcW w:w="5105" w:type="dxa"/>
            <w:tcBorders>
              <w:top w:val="nil"/>
            </w:tcBorders>
            <w:shd w:val="clear" w:color="auto" w:fill="auto"/>
          </w:tcPr>
          <w:p w:rsidR="001F4A12" w:rsidRPr="001C5573" w:rsidRDefault="001F4A12" w:rsidP="001F4A12">
            <w:pPr>
              <w:autoSpaceDE w:val="0"/>
              <w:autoSpaceDN w:val="0"/>
              <w:adjustRightInd w:val="0"/>
              <w:jc w:val="both"/>
              <w:rPr>
                <w:bCs/>
                <w:sz w:val="24"/>
                <w:szCs w:val="24"/>
                <w:lang w:val="uk-UA"/>
              </w:rPr>
            </w:pPr>
            <w:r w:rsidRPr="001C5573">
              <w:rPr>
                <w:bCs/>
                <w:sz w:val="24"/>
                <w:szCs w:val="24"/>
                <w:lang w:val="uk-UA"/>
              </w:rPr>
              <w:t>Частка сертифікованої продукції у загальному її обсязі, %</w:t>
            </w:r>
          </w:p>
        </w:tc>
        <w:tc>
          <w:tcPr>
            <w:tcW w:w="1229" w:type="dxa"/>
            <w:tcBorders>
              <w:top w:val="nil"/>
            </w:tcBorders>
            <w:shd w:val="clear" w:color="auto" w:fill="auto"/>
          </w:tcPr>
          <w:p w:rsidR="001F4A12" w:rsidRPr="001C5573" w:rsidRDefault="001F4A12" w:rsidP="001F4A12">
            <w:pPr>
              <w:autoSpaceDE w:val="0"/>
              <w:autoSpaceDN w:val="0"/>
              <w:adjustRightInd w:val="0"/>
              <w:jc w:val="center"/>
              <w:rPr>
                <w:bCs/>
                <w:sz w:val="24"/>
                <w:szCs w:val="24"/>
                <w:lang w:val="uk-UA"/>
              </w:rPr>
            </w:pPr>
            <w:r w:rsidRPr="001C5573">
              <w:rPr>
                <w:bCs/>
                <w:sz w:val="24"/>
                <w:szCs w:val="24"/>
                <w:lang w:val="uk-UA"/>
              </w:rPr>
              <w:t>88,4</w:t>
            </w:r>
          </w:p>
        </w:tc>
        <w:tc>
          <w:tcPr>
            <w:tcW w:w="1090" w:type="dxa"/>
            <w:tcBorders>
              <w:top w:val="nil"/>
            </w:tcBorders>
            <w:shd w:val="clear" w:color="auto" w:fill="auto"/>
          </w:tcPr>
          <w:p w:rsidR="001F4A12" w:rsidRPr="001C5573" w:rsidRDefault="001F4A12" w:rsidP="001F4A12">
            <w:pPr>
              <w:autoSpaceDE w:val="0"/>
              <w:autoSpaceDN w:val="0"/>
              <w:adjustRightInd w:val="0"/>
              <w:jc w:val="center"/>
              <w:rPr>
                <w:bCs/>
                <w:sz w:val="24"/>
                <w:szCs w:val="24"/>
                <w:lang w:val="uk-UA"/>
              </w:rPr>
            </w:pPr>
            <w:r w:rsidRPr="001C5573">
              <w:rPr>
                <w:bCs/>
                <w:sz w:val="24"/>
                <w:szCs w:val="24"/>
                <w:lang w:val="uk-UA"/>
              </w:rPr>
              <w:t>90,1</w:t>
            </w:r>
          </w:p>
        </w:tc>
        <w:tc>
          <w:tcPr>
            <w:tcW w:w="1145" w:type="dxa"/>
            <w:tcBorders>
              <w:top w:val="nil"/>
            </w:tcBorders>
            <w:shd w:val="clear" w:color="auto" w:fill="auto"/>
          </w:tcPr>
          <w:p w:rsidR="001F4A12" w:rsidRPr="001C5573" w:rsidRDefault="001F4A12" w:rsidP="001F4A12">
            <w:pPr>
              <w:autoSpaceDE w:val="0"/>
              <w:autoSpaceDN w:val="0"/>
              <w:adjustRightInd w:val="0"/>
              <w:jc w:val="center"/>
              <w:rPr>
                <w:bCs/>
                <w:sz w:val="24"/>
                <w:szCs w:val="24"/>
                <w:lang w:val="uk-UA"/>
              </w:rPr>
            </w:pPr>
            <w:r w:rsidRPr="001C5573">
              <w:rPr>
                <w:bCs/>
                <w:sz w:val="24"/>
                <w:szCs w:val="24"/>
                <w:lang w:val="uk-UA"/>
              </w:rPr>
              <w:t>93,7</w:t>
            </w:r>
          </w:p>
        </w:tc>
      </w:tr>
      <w:tr w:rsidR="001F4A12" w:rsidRPr="001C5573" w:rsidTr="00065E14">
        <w:tc>
          <w:tcPr>
            <w:tcW w:w="665" w:type="dxa"/>
            <w:shd w:val="clear" w:color="auto" w:fill="auto"/>
          </w:tcPr>
          <w:p w:rsidR="001F4A12" w:rsidRPr="001C5573" w:rsidRDefault="00E422A8" w:rsidP="001E04FE">
            <w:pPr>
              <w:autoSpaceDE w:val="0"/>
              <w:autoSpaceDN w:val="0"/>
              <w:adjustRightInd w:val="0"/>
              <w:spacing w:line="288" w:lineRule="auto"/>
              <w:jc w:val="center"/>
              <w:rPr>
                <w:bCs/>
                <w:sz w:val="24"/>
                <w:szCs w:val="24"/>
                <w:lang w:val="uk-UA"/>
              </w:rPr>
            </w:pPr>
            <w:r>
              <w:rPr>
                <w:bCs/>
                <w:sz w:val="24"/>
                <w:szCs w:val="24"/>
                <w:lang w:val="uk-UA"/>
              </w:rPr>
              <w:t>53</w:t>
            </w:r>
          </w:p>
        </w:tc>
        <w:tc>
          <w:tcPr>
            <w:tcW w:w="5105" w:type="dxa"/>
            <w:shd w:val="clear" w:color="auto" w:fill="auto"/>
          </w:tcPr>
          <w:p w:rsidR="001F4A12" w:rsidRPr="001C5573" w:rsidRDefault="001F4A12" w:rsidP="001E04FE">
            <w:pPr>
              <w:autoSpaceDE w:val="0"/>
              <w:autoSpaceDN w:val="0"/>
              <w:adjustRightInd w:val="0"/>
              <w:spacing w:line="288" w:lineRule="auto"/>
              <w:jc w:val="both"/>
              <w:rPr>
                <w:bCs/>
                <w:sz w:val="24"/>
                <w:szCs w:val="24"/>
                <w:lang w:val="uk-UA"/>
              </w:rPr>
            </w:pPr>
            <w:r w:rsidRPr="001C5573">
              <w:rPr>
                <w:bCs/>
                <w:sz w:val="24"/>
                <w:szCs w:val="24"/>
                <w:lang w:val="uk-UA"/>
              </w:rPr>
              <w:t>Коефіцієнт виходу придатного, %</w:t>
            </w:r>
          </w:p>
        </w:tc>
        <w:tc>
          <w:tcPr>
            <w:tcW w:w="1229" w:type="dxa"/>
            <w:shd w:val="clear" w:color="auto" w:fill="auto"/>
          </w:tcPr>
          <w:p w:rsidR="001F4A12" w:rsidRPr="001C5573" w:rsidRDefault="001F4A12" w:rsidP="001E04FE">
            <w:pPr>
              <w:autoSpaceDE w:val="0"/>
              <w:autoSpaceDN w:val="0"/>
              <w:adjustRightInd w:val="0"/>
              <w:spacing w:line="288" w:lineRule="auto"/>
              <w:jc w:val="center"/>
              <w:rPr>
                <w:bCs/>
                <w:sz w:val="24"/>
                <w:szCs w:val="24"/>
                <w:lang w:val="uk-UA"/>
              </w:rPr>
            </w:pPr>
            <w:r w:rsidRPr="001C5573">
              <w:rPr>
                <w:bCs/>
                <w:sz w:val="24"/>
                <w:szCs w:val="24"/>
                <w:lang w:val="uk-UA"/>
              </w:rPr>
              <w:t>76,3</w:t>
            </w:r>
          </w:p>
        </w:tc>
        <w:tc>
          <w:tcPr>
            <w:tcW w:w="1090" w:type="dxa"/>
            <w:shd w:val="clear" w:color="auto" w:fill="auto"/>
          </w:tcPr>
          <w:p w:rsidR="001F4A12" w:rsidRPr="001C5573" w:rsidRDefault="001F4A12" w:rsidP="001E04FE">
            <w:pPr>
              <w:autoSpaceDE w:val="0"/>
              <w:autoSpaceDN w:val="0"/>
              <w:adjustRightInd w:val="0"/>
              <w:spacing w:line="288" w:lineRule="auto"/>
              <w:jc w:val="center"/>
              <w:rPr>
                <w:bCs/>
                <w:sz w:val="24"/>
                <w:szCs w:val="24"/>
                <w:lang w:val="uk-UA"/>
              </w:rPr>
            </w:pPr>
            <w:r w:rsidRPr="001C5573">
              <w:rPr>
                <w:bCs/>
                <w:sz w:val="24"/>
                <w:szCs w:val="24"/>
                <w:lang w:val="uk-UA"/>
              </w:rPr>
              <w:t>77,1</w:t>
            </w:r>
          </w:p>
        </w:tc>
        <w:tc>
          <w:tcPr>
            <w:tcW w:w="1145" w:type="dxa"/>
            <w:shd w:val="clear" w:color="auto" w:fill="auto"/>
          </w:tcPr>
          <w:p w:rsidR="001F4A12" w:rsidRPr="001C5573" w:rsidRDefault="001F4A12" w:rsidP="001E04FE">
            <w:pPr>
              <w:autoSpaceDE w:val="0"/>
              <w:autoSpaceDN w:val="0"/>
              <w:adjustRightInd w:val="0"/>
              <w:spacing w:line="288" w:lineRule="auto"/>
              <w:jc w:val="center"/>
              <w:rPr>
                <w:bCs/>
                <w:sz w:val="24"/>
                <w:szCs w:val="24"/>
                <w:lang w:val="uk-UA"/>
              </w:rPr>
            </w:pPr>
            <w:r w:rsidRPr="001C5573">
              <w:rPr>
                <w:bCs/>
                <w:sz w:val="24"/>
                <w:szCs w:val="24"/>
                <w:lang w:val="uk-UA"/>
              </w:rPr>
              <w:t>78,4</w:t>
            </w:r>
          </w:p>
        </w:tc>
      </w:tr>
      <w:tr w:rsidR="001F4A12" w:rsidRPr="001C5573" w:rsidTr="00065E14">
        <w:tc>
          <w:tcPr>
            <w:tcW w:w="665" w:type="dxa"/>
            <w:shd w:val="clear" w:color="auto" w:fill="auto"/>
          </w:tcPr>
          <w:p w:rsidR="001F4A12" w:rsidRPr="001C5573" w:rsidRDefault="00E422A8" w:rsidP="00BF0EEF">
            <w:pPr>
              <w:autoSpaceDE w:val="0"/>
              <w:autoSpaceDN w:val="0"/>
              <w:adjustRightInd w:val="0"/>
              <w:spacing w:line="252" w:lineRule="auto"/>
              <w:jc w:val="center"/>
              <w:rPr>
                <w:bCs/>
                <w:sz w:val="24"/>
                <w:szCs w:val="24"/>
                <w:lang w:val="uk-UA"/>
              </w:rPr>
            </w:pPr>
            <w:r>
              <w:rPr>
                <w:bCs/>
                <w:sz w:val="24"/>
                <w:szCs w:val="24"/>
                <w:lang w:val="uk-UA"/>
              </w:rPr>
              <w:t>54</w:t>
            </w:r>
          </w:p>
        </w:tc>
        <w:tc>
          <w:tcPr>
            <w:tcW w:w="5105" w:type="dxa"/>
            <w:shd w:val="clear" w:color="auto" w:fill="auto"/>
          </w:tcPr>
          <w:p w:rsidR="001F4A12" w:rsidRPr="001C5573" w:rsidRDefault="001F4A12" w:rsidP="00BF0EEF">
            <w:pPr>
              <w:autoSpaceDE w:val="0"/>
              <w:autoSpaceDN w:val="0"/>
              <w:adjustRightInd w:val="0"/>
              <w:spacing w:line="252" w:lineRule="auto"/>
              <w:jc w:val="both"/>
              <w:rPr>
                <w:bCs/>
                <w:sz w:val="24"/>
                <w:szCs w:val="24"/>
                <w:lang w:val="uk-UA"/>
              </w:rPr>
            </w:pPr>
            <w:r w:rsidRPr="001C5573">
              <w:rPr>
                <w:bCs/>
                <w:sz w:val="24"/>
                <w:szCs w:val="24"/>
                <w:lang w:val="uk-UA"/>
              </w:rPr>
              <w:t>Витратний коефіцієнт палива, тис. м</w:t>
            </w:r>
            <w:r w:rsidRPr="001C5573">
              <w:rPr>
                <w:bCs/>
                <w:sz w:val="24"/>
                <w:szCs w:val="24"/>
                <w:vertAlign w:val="superscript"/>
                <w:lang w:val="uk-UA"/>
              </w:rPr>
              <w:t>3</w:t>
            </w:r>
            <w:r w:rsidRPr="001C5573">
              <w:rPr>
                <w:bCs/>
                <w:sz w:val="24"/>
                <w:szCs w:val="24"/>
                <w:lang w:val="uk-UA"/>
              </w:rPr>
              <w:t>/т</w:t>
            </w:r>
          </w:p>
        </w:tc>
        <w:tc>
          <w:tcPr>
            <w:tcW w:w="1229" w:type="dxa"/>
            <w:shd w:val="clear" w:color="auto" w:fill="auto"/>
          </w:tcPr>
          <w:p w:rsidR="001F4A12" w:rsidRPr="001C5573" w:rsidRDefault="001F4A12" w:rsidP="00BF0EEF">
            <w:pPr>
              <w:autoSpaceDE w:val="0"/>
              <w:autoSpaceDN w:val="0"/>
              <w:adjustRightInd w:val="0"/>
              <w:spacing w:line="252" w:lineRule="auto"/>
              <w:jc w:val="center"/>
              <w:rPr>
                <w:bCs/>
                <w:sz w:val="24"/>
                <w:szCs w:val="24"/>
                <w:lang w:val="uk-UA"/>
              </w:rPr>
            </w:pPr>
            <w:r w:rsidRPr="001C5573">
              <w:rPr>
                <w:bCs/>
                <w:sz w:val="24"/>
                <w:szCs w:val="24"/>
                <w:lang w:val="uk-UA"/>
              </w:rPr>
              <w:t>0,064</w:t>
            </w:r>
          </w:p>
        </w:tc>
        <w:tc>
          <w:tcPr>
            <w:tcW w:w="1090" w:type="dxa"/>
            <w:shd w:val="clear" w:color="auto" w:fill="auto"/>
          </w:tcPr>
          <w:p w:rsidR="001F4A12" w:rsidRPr="001C5573" w:rsidRDefault="001F4A12" w:rsidP="00BF0EEF">
            <w:pPr>
              <w:autoSpaceDE w:val="0"/>
              <w:autoSpaceDN w:val="0"/>
              <w:adjustRightInd w:val="0"/>
              <w:spacing w:line="252" w:lineRule="auto"/>
              <w:jc w:val="center"/>
              <w:rPr>
                <w:bCs/>
                <w:sz w:val="24"/>
                <w:szCs w:val="24"/>
                <w:lang w:val="uk-UA"/>
              </w:rPr>
            </w:pPr>
            <w:r w:rsidRPr="001C5573">
              <w:rPr>
                <w:bCs/>
                <w:sz w:val="24"/>
                <w:szCs w:val="24"/>
                <w:lang w:val="uk-UA"/>
              </w:rPr>
              <w:t>0,061</w:t>
            </w:r>
          </w:p>
        </w:tc>
        <w:tc>
          <w:tcPr>
            <w:tcW w:w="1145" w:type="dxa"/>
            <w:shd w:val="clear" w:color="auto" w:fill="auto"/>
          </w:tcPr>
          <w:p w:rsidR="001F4A12" w:rsidRPr="001C5573" w:rsidRDefault="001F4A12" w:rsidP="00BF0EEF">
            <w:pPr>
              <w:autoSpaceDE w:val="0"/>
              <w:autoSpaceDN w:val="0"/>
              <w:adjustRightInd w:val="0"/>
              <w:spacing w:line="252" w:lineRule="auto"/>
              <w:jc w:val="center"/>
              <w:rPr>
                <w:bCs/>
                <w:sz w:val="24"/>
                <w:szCs w:val="24"/>
                <w:lang w:val="uk-UA"/>
              </w:rPr>
            </w:pPr>
            <w:r w:rsidRPr="001C5573">
              <w:rPr>
                <w:bCs/>
                <w:sz w:val="24"/>
                <w:szCs w:val="24"/>
                <w:lang w:val="uk-UA"/>
              </w:rPr>
              <w:t>0,056</w:t>
            </w:r>
          </w:p>
        </w:tc>
      </w:tr>
      <w:tr w:rsidR="001F4A12" w:rsidRPr="001C5573" w:rsidTr="00065E14">
        <w:tc>
          <w:tcPr>
            <w:tcW w:w="665" w:type="dxa"/>
            <w:shd w:val="clear" w:color="auto" w:fill="auto"/>
          </w:tcPr>
          <w:p w:rsidR="001F4A12" w:rsidRPr="001C5573" w:rsidRDefault="00E422A8" w:rsidP="001F4A12">
            <w:pPr>
              <w:autoSpaceDE w:val="0"/>
              <w:autoSpaceDN w:val="0"/>
              <w:adjustRightInd w:val="0"/>
              <w:jc w:val="center"/>
              <w:rPr>
                <w:bCs/>
                <w:sz w:val="24"/>
                <w:szCs w:val="24"/>
                <w:lang w:val="uk-UA"/>
              </w:rPr>
            </w:pPr>
            <w:r>
              <w:rPr>
                <w:bCs/>
                <w:sz w:val="24"/>
                <w:szCs w:val="24"/>
                <w:lang w:val="uk-UA"/>
              </w:rPr>
              <w:t>55</w:t>
            </w:r>
          </w:p>
        </w:tc>
        <w:tc>
          <w:tcPr>
            <w:tcW w:w="5105" w:type="dxa"/>
            <w:shd w:val="clear" w:color="auto" w:fill="auto"/>
          </w:tcPr>
          <w:p w:rsidR="001F4A12" w:rsidRPr="001C5573" w:rsidRDefault="001F4A12" w:rsidP="001F4A12">
            <w:pPr>
              <w:autoSpaceDE w:val="0"/>
              <w:autoSpaceDN w:val="0"/>
              <w:adjustRightInd w:val="0"/>
              <w:jc w:val="both"/>
              <w:rPr>
                <w:bCs/>
                <w:sz w:val="24"/>
                <w:szCs w:val="24"/>
                <w:lang w:val="uk-UA"/>
              </w:rPr>
            </w:pPr>
            <w:r w:rsidRPr="001C5573">
              <w:rPr>
                <w:bCs/>
                <w:sz w:val="24"/>
                <w:szCs w:val="24"/>
                <w:lang w:val="uk-UA"/>
              </w:rPr>
              <w:t>Витратний коефіцієнт електроенергії,</w:t>
            </w:r>
            <w:r>
              <w:rPr>
                <w:bCs/>
                <w:sz w:val="24"/>
                <w:szCs w:val="24"/>
                <w:lang w:val="uk-UA"/>
              </w:rPr>
              <w:t xml:space="preserve">               </w:t>
            </w:r>
            <w:r w:rsidRPr="001C5573">
              <w:rPr>
                <w:bCs/>
                <w:sz w:val="24"/>
                <w:szCs w:val="24"/>
                <w:lang w:val="uk-UA"/>
              </w:rPr>
              <w:t xml:space="preserve"> тис. КВт год./т</w:t>
            </w:r>
          </w:p>
        </w:tc>
        <w:tc>
          <w:tcPr>
            <w:tcW w:w="1229" w:type="dxa"/>
            <w:shd w:val="clear" w:color="auto" w:fill="auto"/>
          </w:tcPr>
          <w:p w:rsidR="001F4A12" w:rsidRPr="001C5573" w:rsidRDefault="001F4A12" w:rsidP="001F4A12">
            <w:pPr>
              <w:autoSpaceDE w:val="0"/>
              <w:autoSpaceDN w:val="0"/>
              <w:adjustRightInd w:val="0"/>
              <w:jc w:val="center"/>
              <w:rPr>
                <w:bCs/>
                <w:sz w:val="24"/>
                <w:szCs w:val="24"/>
                <w:lang w:val="uk-UA"/>
              </w:rPr>
            </w:pPr>
            <w:r w:rsidRPr="001C5573">
              <w:rPr>
                <w:bCs/>
                <w:sz w:val="24"/>
                <w:szCs w:val="24"/>
                <w:lang w:val="uk-UA"/>
              </w:rPr>
              <w:t>0,107</w:t>
            </w:r>
          </w:p>
        </w:tc>
        <w:tc>
          <w:tcPr>
            <w:tcW w:w="1090" w:type="dxa"/>
            <w:shd w:val="clear" w:color="auto" w:fill="auto"/>
          </w:tcPr>
          <w:p w:rsidR="001F4A12" w:rsidRPr="001C5573" w:rsidRDefault="001F4A12" w:rsidP="001F4A12">
            <w:pPr>
              <w:autoSpaceDE w:val="0"/>
              <w:autoSpaceDN w:val="0"/>
              <w:adjustRightInd w:val="0"/>
              <w:jc w:val="center"/>
              <w:rPr>
                <w:bCs/>
                <w:sz w:val="24"/>
                <w:szCs w:val="24"/>
                <w:lang w:val="uk-UA"/>
              </w:rPr>
            </w:pPr>
            <w:r w:rsidRPr="001C5573">
              <w:rPr>
                <w:bCs/>
                <w:sz w:val="24"/>
                <w:szCs w:val="24"/>
                <w:lang w:val="uk-UA"/>
              </w:rPr>
              <w:t>0,107</w:t>
            </w:r>
          </w:p>
        </w:tc>
        <w:tc>
          <w:tcPr>
            <w:tcW w:w="1145" w:type="dxa"/>
            <w:shd w:val="clear" w:color="auto" w:fill="auto"/>
          </w:tcPr>
          <w:p w:rsidR="001F4A12" w:rsidRPr="001C5573" w:rsidRDefault="001F4A12" w:rsidP="001F4A12">
            <w:pPr>
              <w:autoSpaceDE w:val="0"/>
              <w:autoSpaceDN w:val="0"/>
              <w:adjustRightInd w:val="0"/>
              <w:jc w:val="center"/>
              <w:rPr>
                <w:bCs/>
                <w:sz w:val="24"/>
                <w:szCs w:val="24"/>
                <w:lang w:val="uk-UA"/>
              </w:rPr>
            </w:pPr>
            <w:r w:rsidRPr="001C5573">
              <w:rPr>
                <w:bCs/>
                <w:sz w:val="24"/>
                <w:szCs w:val="24"/>
                <w:lang w:val="uk-UA"/>
              </w:rPr>
              <w:t>0,104</w:t>
            </w:r>
          </w:p>
        </w:tc>
      </w:tr>
      <w:tr w:rsidR="001F4A12" w:rsidRPr="001C5573" w:rsidTr="00065E14">
        <w:tc>
          <w:tcPr>
            <w:tcW w:w="665" w:type="dxa"/>
            <w:shd w:val="clear" w:color="auto" w:fill="auto"/>
          </w:tcPr>
          <w:p w:rsidR="001F4A12" w:rsidRPr="001C5573" w:rsidRDefault="00E422A8" w:rsidP="001F4A12">
            <w:pPr>
              <w:autoSpaceDE w:val="0"/>
              <w:autoSpaceDN w:val="0"/>
              <w:adjustRightInd w:val="0"/>
              <w:jc w:val="center"/>
              <w:rPr>
                <w:bCs/>
                <w:sz w:val="24"/>
                <w:szCs w:val="24"/>
                <w:lang w:val="uk-UA"/>
              </w:rPr>
            </w:pPr>
            <w:r>
              <w:rPr>
                <w:bCs/>
                <w:sz w:val="24"/>
                <w:szCs w:val="24"/>
                <w:lang w:val="uk-UA"/>
              </w:rPr>
              <w:t>56</w:t>
            </w:r>
          </w:p>
        </w:tc>
        <w:tc>
          <w:tcPr>
            <w:tcW w:w="5105" w:type="dxa"/>
            <w:shd w:val="clear" w:color="auto" w:fill="auto"/>
          </w:tcPr>
          <w:p w:rsidR="001F4A12" w:rsidRPr="001C5573" w:rsidRDefault="001F4A12" w:rsidP="001F4A12">
            <w:pPr>
              <w:autoSpaceDE w:val="0"/>
              <w:autoSpaceDN w:val="0"/>
              <w:adjustRightInd w:val="0"/>
              <w:jc w:val="both"/>
              <w:rPr>
                <w:bCs/>
                <w:sz w:val="24"/>
                <w:szCs w:val="24"/>
                <w:lang w:val="uk-UA"/>
              </w:rPr>
            </w:pPr>
            <w:r w:rsidRPr="001C5573">
              <w:rPr>
                <w:bCs/>
                <w:sz w:val="24"/>
                <w:szCs w:val="24"/>
                <w:lang w:val="uk-UA"/>
              </w:rPr>
              <w:t>Питома вага браку в загальному обсязі виробленої продукції, %</w:t>
            </w:r>
          </w:p>
        </w:tc>
        <w:tc>
          <w:tcPr>
            <w:tcW w:w="1229" w:type="dxa"/>
            <w:shd w:val="clear" w:color="auto" w:fill="auto"/>
          </w:tcPr>
          <w:p w:rsidR="001F4A12" w:rsidRPr="001C5573" w:rsidRDefault="001F4A12" w:rsidP="001F4A12">
            <w:pPr>
              <w:autoSpaceDE w:val="0"/>
              <w:autoSpaceDN w:val="0"/>
              <w:adjustRightInd w:val="0"/>
              <w:jc w:val="center"/>
              <w:rPr>
                <w:bCs/>
                <w:sz w:val="24"/>
                <w:szCs w:val="24"/>
                <w:lang w:val="uk-UA"/>
              </w:rPr>
            </w:pPr>
            <w:r w:rsidRPr="001C5573">
              <w:rPr>
                <w:bCs/>
                <w:sz w:val="24"/>
                <w:szCs w:val="24"/>
                <w:lang w:val="uk-UA"/>
              </w:rPr>
              <w:t>2,93</w:t>
            </w:r>
          </w:p>
        </w:tc>
        <w:tc>
          <w:tcPr>
            <w:tcW w:w="1090" w:type="dxa"/>
            <w:shd w:val="clear" w:color="auto" w:fill="auto"/>
          </w:tcPr>
          <w:p w:rsidR="001F4A12" w:rsidRPr="001C5573" w:rsidRDefault="001F4A12" w:rsidP="001F4A12">
            <w:pPr>
              <w:autoSpaceDE w:val="0"/>
              <w:autoSpaceDN w:val="0"/>
              <w:adjustRightInd w:val="0"/>
              <w:jc w:val="center"/>
              <w:rPr>
                <w:bCs/>
                <w:sz w:val="24"/>
                <w:szCs w:val="24"/>
                <w:lang w:val="uk-UA"/>
              </w:rPr>
            </w:pPr>
            <w:r w:rsidRPr="001C5573">
              <w:rPr>
                <w:bCs/>
                <w:sz w:val="24"/>
                <w:szCs w:val="24"/>
                <w:lang w:val="uk-UA"/>
              </w:rPr>
              <w:t>2,54</w:t>
            </w:r>
          </w:p>
        </w:tc>
        <w:tc>
          <w:tcPr>
            <w:tcW w:w="1145" w:type="dxa"/>
            <w:shd w:val="clear" w:color="auto" w:fill="auto"/>
          </w:tcPr>
          <w:p w:rsidR="001F4A12" w:rsidRPr="001C5573" w:rsidRDefault="001F4A12" w:rsidP="001F4A12">
            <w:pPr>
              <w:autoSpaceDE w:val="0"/>
              <w:autoSpaceDN w:val="0"/>
              <w:adjustRightInd w:val="0"/>
              <w:jc w:val="center"/>
              <w:rPr>
                <w:bCs/>
                <w:sz w:val="24"/>
                <w:szCs w:val="24"/>
                <w:lang w:val="uk-UA"/>
              </w:rPr>
            </w:pPr>
            <w:r w:rsidRPr="001C5573">
              <w:rPr>
                <w:bCs/>
                <w:sz w:val="24"/>
                <w:szCs w:val="24"/>
                <w:lang w:val="uk-UA"/>
              </w:rPr>
              <w:t>2,07</w:t>
            </w:r>
          </w:p>
        </w:tc>
      </w:tr>
      <w:tr w:rsidR="001F4A12" w:rsidRPr="001C5573" w:rsidTr="00065E14">
        <w:tc>
          <w:tcPr>
            <w:tcW w:w="665" w:type="dxa"/>
            <w:shd w:val="clear" w:color="auto" w:fill="auto"/>
          </w:tcPr>
          <w:p w:rsidR="001F4A12" w:rsidRPr="001C5573" w:rsidRDefault="00E422A8" w:rsidP="001E04FE">
            <w:pPr>
              <w:autoSpaceDE w:val="0"/>
              <w:autoSpaceDN w:val="0"/>
              <w:adjustRightInd w:val="0"/>
              <w:spacing w:line="288" w:lineRule="auto"/>
              <w:jc w:val="center"/>
              <w:rPr>
                <w:bCs/>
                <w:sz w:val="24"/>
                <w:szCs w:val="24"/>
                <w:lang w:val="uk-UA"/>
              </w:rPr>
            </w:pPr>
            <w:r>
              <w:rPr>
                <w:bCs/>
                <w:sz w:val="24"/>
                <w:szCs w:val="24"/>
                <w:lang w:val="uk-UA"/>
              </w:rPr>
              <w:t>57</w:t>
            </w:r>
          </w:p>
        </w:tc>
        <w:tc>
          <w:tcPr>
            <w:tcW w:w="5105" w:type="dxa"/>
            <w:shd w:val="clear" w:color="auto" w:fill="auto"/>
          </w:tcPr>
          <w:p w:rsidR="001F4A12" w:rsidRPr="001C5573" w:rsidRDefault="001F4A12" w:rsidP="001E04FE">
            <w:pPr>
              <w:autoSpaceDE w:val="0"/>
              <w:autoSpaceDN w:val="0"/>
              <w:adjustRightInd w:val="0"/>
              <w:spacing w:line="288" w:lineRule="auto"/>
              <w:jc w:val="both"/>
              <w:rPr>
                <w:sz w:val="24"/>
                <w:szCs w:val="24"/>
                <w:lang w:val="uk-UA" w:eastAsia="uk-UA"/>
              </w:rPr>
            </w:pPr>
            <w:r w:rsidRPr="001C5573">
              <w:rPr>
                <w:sz w:val="24"/>
                <w:szCs w:val="24"/>
                <w:lang w:val="uk-UA" w:eastAsia="uk-UA"/>
              </w:rPr>
              <w:t>Частка ринку,</w:t>
            </w:r>
            <w:r w:rsidR="007402D4">
              <w:rPr>
                <w:sz w:val="24"/>
                <w:szCs w:val="24"/>
                <w:lang w:val="uk-UA" w:eastAsia="uk-UA"/>
              </w:rPr>
              <w:t xml:space="preserve"> </w:t>
            </w:r>
            <w:r w:rsidRPr="001C5573">
              <w:rPr>
                <w:sz w:val="24"/>
                <w:szCs w:val="24"/>
                <w:lang w:val="uk-UA" w:eastAsia="uk-UA"/>
              </w:rPr>
              <w:t>%</w:t>
            </w:r>
          </w:p>
        </w:tc>
        <w:tc>
          <w:tcPr>
            <w:tcW w:w="1229" w:type="dxa"/>
            <w:shd w:val="clear" w:color="auto" w:fill="auto"/>
          </w:tcPr>
          <w:p w:rsidR="001F4A12" w:rsidRPr="001C5573" w:rsidRDefault="001F4A12" w:rsidP="001E04FE">
            <w:pPr>
              <w:autoSpaceDE w:val="0"/>
              <w:autoSpaceDN w:val="0"/>
              <w:adjustRightInd w:val="0"/>
              <w:spacing w:line="288" w:lineRule="auto"/>
              <w:jc w:val="center"/>
              <w:rPr>
                <w:bCs/>
                <w:sz w:val="24"/>
                <w:szCs w:val="24"/>
                <w:lang w:val="uk-UA"/>
              </w:rPr>
            </w:pPr>
            <w:r w:rsidRPr="001C5573">
              <w:rPr>
                <w:bCs/>
                <w:sz w:val="24"/>
                <w:szCs w:val="24"/>
                <w:lang w:val="uk-UA"/>
              </w:rPr>
              <w:t>14,1</w:t>
            </w:r>
          </w:p>
        </w:tc>
        <w:tc>
          <w:tcPr>
            <w:tcW w:w="1090" w:type="dxa"/>
            <w:shd w:val="clear" w:color="auto" w:fill="auto"/>
          </w:tcPr>
          <w:p w:rsidR="001F4A12" w:rsidRPr="001C5573" w:rsidRDefault="001F4A12" w:rsidP="001E04FE">
            <w:pPr>
              <w:autoSpaceDE w:val="0"/>
              <w:autoSpaceDN w:val="0"/>
              <w:adjustRightInd w:val="0"/>
              <w:spacing w:line="288" w:lineRule="auto"/>
              <w:jc w:val="center"/>
              <w:rPr>
                <w:bCs/>
                <w:sz w:val="24"/>
                <w:szCs w:val="24"/>
                <w:lang w:val="uk-UA"/>
              </w:rPr>
            </w:pPr>
            <w:r w:rsidRPr="001C5573">
              <w:rPr>
                <w:bCs/>
                <w:sz w:val="24"/>
                <w:szCs w:val="24"/>
                <w:lang w:val="uk-UA"/>
              </w:rPr>
              <w:t>18,3</w:t>
            </w:r>
          </w:p>
        </w:tc>
        <w:tc>
          <w:tcPr>
            <w:tcW w:w="1145" w:type="dxa"/>
            <w:shd w:val="clear" w:color="auto" w:fill="auto"/>
          </w:tcPr>
          <w:p w:rsidR="001F4A12" w:rsidRPr="001C5573" w:rsidRDefault="001F4A12" w:rsidP="001E04FE">
            <w:pPr>
              <w:autoSpaceDE w:val="0"/>
              <w:autoSpaceDN w:val="0"/>
              <w:adjustRightInd w:val="0"/>
              <w:spacing w:line="288" w:lineRule="auto"/>
              <w:jc w:val="center"/>
              <w:rPr>
                <w:bCs/>
                <w:sz w:val="24"/>
                <w:szCs w:val="24"/>
                <w:lang w:val="uk-UA"/>
              </w:rPr>
            </w:pPr>
            <w:r w:rsidRPr="001C5573">
              <w:rPr>
                <w:bCs/>
                <w:sz w:val="24"/>
                <w:szCs w:val="24"/>
                <w:lang w:val="uk-UA"/>
              </w:rPr>
              <w:t>16,8</w:t>
            </w:r>
          </w:p>
        </w:tc>
      </w:tr>
      <w:tr w:rsidR="001F4A12" w:rsidRPr="001C5573" w:rsidTr="00065E14">
        <w:tc>
          <w:tcPr>
            <w:tcW w:w="665" w:type="dxa"/>
            <w:shd w:val="clear" w:color="auto" w:fill="auto"/>
          </w:tcPr>
          <w:p w:rsidR="001F4A12" w:rsidRPr="001C5573" w:rsidRDefault="00E422A8" w:rsidP="001F4A12">
            <w:pPr>
              <w:autoSpaceDE w:val="0"/>
              <w:autoSpaceDN w:val="0"/>
              <w:adjustRightInd w:val="0"/>
              <w:jc w:val="center"/>
              <w:rPr>
                <w:bCs/>
                <w:sz w:val="24"/>
                <w:szCs w:val="24"/>
                <w:lang w:val="uk-UA"/>
              </w:rPr>
            </w:pPr>
            <w:r>
              <w:rPr>
                <w:bCs/>
                <w:sz w:val="24"/>
                <w:szCs w:val="24"/>
                <w:lang w:val="uk-UA"/>
              </w:rPr>
              <w:t>58</w:t>
            </w:r>
          </w:p>
        </w:tc>
        <w:tc>
          <w:tcPr>
            <w:tcW w:w="5105" w:type="dxa"/>
            <w:shd w:val="clear" w:color="auto" w:fill="auto"/>
          </w:tcPr>
          <w:p w:rsidR="001F4A12" w:rsidRPr="001C5573" w:rsidRDefault="001F4A12" w:rsidP="001F4A12">
            <w:pPr>
              <w:autoSpaceDE w:val="0"/>
              <w:autoSpaceDN w:val="0"/>
              <w:adjustRightInd w:val="0"/>
              <w:jc w:val="both"/>
              <w:rPr>
                <w:sz w:val="24"/>
                <w:szCs w:val="24"/>
                <w:lang w:val="uk-UA" w:eastAsia="uk-UA"/>
              </w:rPr>
            </w:pPr>
            <w:r w:rsidRPr="001C5573">
              <w:rPr>
                <w:sz w:val="24"/>
                <w:szCs w:val="24"/>
                <w:lang w:val="uk-UA" w:eastAsia="uk-UA"/>
              </w:rPr>
              <w:t>Темп зростання обсягу продажів</w:t>
            </w:r>
            <w:r>
              <w:rPr>
                <w:sz w:val="24"/>
                <w:szCs w:val="24"/>
                <w:lang w:val="uk-UA" w:eastAsia="uk-UA"/>
              </w:rPr>
              <w:t xml:space="preserve"> (ланцюговий)</w:t>
            </w:r>
            <w:r w:rsidRPr="001C5573">
              <w:rPr>
                <w:sz w:val="24"/>
                <w:szCs w:val="24"/>
                <w:lang w:val="uk-UA" w:eastAsia="uk-UA"/>
              </w:rPr>
              <w:t xml:space="preserve">, </w:t>
            </w:r>
            <w:r>
              <w:rPr>
                <w:sz w:val="24"/>
                <w:szCs w:val="24"/>
                <w:lang w:val="uk-UA" w:eastAsia="uk-UA"/>
              </w:rPr>
              <w:t>коеф.</w:t>
            </w:r>
          </w:p>
        </w:tc>
        <w:tc>
          <w:tcPr>
            <w:tcW w:w="1229" w:type="dxa"/>
            <w:shd w:val="clear" w:color="auto" w:fill="auto"/>
          </w:tcPr>
          <w:p w:rsidR="001F4A12" w:rsidRPr="001C5573" w:rsidRDefault="001F4A12" w:rsidP="001F4A12">
            <w:pPr>
              <w:autoSpaceDE w:val="0"/>
              <w:autoSpaceDN w:val="0"/>
              <w:adjustRightInd w:val="0"/>
              <w:jc w:val="center"/>
              <w:rPr>
                <w:bCs/>
                <w:sz w:val="24"/>
                <w:szCs w:val="24"/>
                <w:lang w:val="uk-UA"/>
              </w:rPr>
            </w:pPr>
            <w:r>
              <w:rPr>
                <w:bCs/>
                <w:sz w:val="24"/>
                <w:szCs w:val="24"/>
                <w:lang w:val="uk-UA"/>
              </w:rPr>
              <w:t>0,</w:t>
            </w:r>
            <w:r w:rsidRPr="001C5573">
              <w:rPr>
                <w:bCs/>
                <w:sz w:val="24"/>
                <w:szCs w:val="24"/>
                <w:lang w:val="uk-UA"/>
              </w:rPr>
              <w:t>508</w:t>
            </w:r>
          </w:p>
        </w:tc>
        <w:tc>
          <w:tcPr>
            <w:tcW w:w="1090" w:type="dxa"/>
            <w:shd w:val="clear" w:color="auto" w:fill="auto"/>
          </w:tcPr>
          <w:p w:rsidR="001F4A12" w:rsidRPr="001C5573" w:rsidRDefault="001F4A12" w:rsidP="001F4A12">
            <w:pPr>
              <w:autoSpaceDE w:val="0"/>
              <w:autoSpaceDN w:val="0"/>
              <w:adjustRightInd w:val="0"/>
              <w:jc w:val="center"/>
              <w:rPr>
                <w:bCs/>
                <w:sz w:val="24"/>
                <w:szCs w:val="24"/>
                <w:lang w:val="uk-UA"/>
              </w:rPr>
            </w:pPr>
            <w:r w:rsidRPr="001C5573">
              <w:rPr>
                <w:bCs/>
                <w:sz w:val="24"/>
                <w:szCs w:val="24"/>
                <w:lang w:val="uk-UA"/>
              </w:rPr>
              <w:t>1</w:t>
            </w:r>
            <w:r>
              <w:rPr>
                <w:bCs/>
                <w:sz w:val="24"/>
                <w:szCs w:val="24"/>
                <w:lang w:val="uk-UA"/>
              </w:rPr>
              <w:t>,</w:t>
            </w:r>
            <w:r w:rsidRPr="001C5573">
              <w:rPr>
                <w:bCs/>
                <w:sz w:val="24"/>
                <w:szCs w:val="24"/>
                <w:lang w:val="uk-UA"/>
              </w:rPr>
              <w:t>622</w:t>
            </w:r>
          </w:p>
        </w:tc>
        <w:tc>
          <w:tcPr>
            <w:tcW w:w="1145" w:type="dxa"/>
            <w:shd w:val="clear" w:color="auto" w:fill="auto"/>
          </w:tcPr>
          <w:p w:rsidR="001F4A12" w:rsidRPr="001C5573" w:rsidRDefault="001F4A12" w:rsidP="001F4A12">
            <w:pPr>
              <w:autoSpaceDE w:val="0"/>
              <w:autoSpaceDN w:val="0"/>
              <w:adjustRightInd w:val="0"/>
              <w:jc w:val="center"/>
              <w:rPr>
                <w:bCs/>
                <w:sz w:val="24"/>
                <w:szCs w:val="24"/>
                <w:lang w:val="uk-UA"/>
              </w:rPr>
            </w:pPr>
            <w:r w:rsidRPr="001C5573">
              <w:rPr>
                <w:bCs/>
                <w:sz w:val="24"/>
                <w:szCs w:val="24"/>
                <w:lang w:val="uk-UA"/>
              </w:rPr>
              <w:t>1</w:t>
            </w:r>
            <w:r>
              <w:rPr>
                <w:bCs/>
                <w:sz w:val="24"/>
                <w:szCs w:val="24"/>
                <w:lang w:val="uk-UA"/>
              </w:rPr>
              <w:t>,</w:t>
            </w:r>
            <w:r w:rsidRPr="001C5573">
              <w:rPr>
                <w:bCs/>
                <w:sz w:val="24"/>
                <w:szCs w:val="24"/>
                <w:lang w:val="uk-UA"/>
              </w:rPr>
              <w:t>345</w:t>
            </w:r>
          </w:p>
        </w:tc>
      </w:tr>
      <w:tr w:rsidR="001F4A12" w:rsidRPr="001C5573" w:rsidTr="00065E14">
        <w:tc>
          <w:tcPr>
            <w:tcW w:w="665" w:type="dxa"/>
            <w:shd w:val="clear" w:color="auto" w:fill="auto"/>
          </w:tcPr>
          <w:p w:rsidR="001F4A12" w:rsidRPr="001C5573" w:rsidRDefault="00E422A8" w:rsidP="001F4A12">
            <w:pPr>
              <w:autoSpaceDE w:val="0"/>
              <w:autoSpaceDN w:val="0"/>
              <w:adjustRightInd w:val="0"/>
              <w:jc w:val="center"/>
              <w:rPr>
                <w:bCs/>
                <w:sz w:val="24"/>
                <w:szCs w:val="24"/>
                <w:lang w:val="uk-UA"/>
              </w:rPr>
            </w:pPr>
            <w:r>
              <w:rPr>
                <w:bCs/>
                <w:sz w:val="24"/>
                <w:szCs w:val="24"/>
                <w:lang w:val="uk-UA"/>
              </w:rPr>
              <w:t>59</w:t>
            </w:r>
          </w:p>
        </w:tc>
        <w:tc>
          <w:tcPr>
            <w:tcW w:w="5105" w:type="dxa"/>
            <w:shd w:val="clear" w:color="auto" w:fill="auto"/>
          </w:tcPr>
          <w:p w:rsidR="001F4A12" w:rsidRPr="001C5573" w:rsidRDefault="001F4A12" w:rsidP="001F4A12">
            <w:pPr>
              <w:autoSpaceDE w:val="0"/>
              <w:autoSpaceDN w:val="0"/>
              <w:adjustRightInd w:val="0"/>
              <w:jc w:val="both"/>
              <w:rPr>
                <w:bCs/>
                <w:sz w:val="24"/>
                <w:szCs w:val="24"/>
                <w:lang w:val="uk-UA"/>
              </w:rPr>
            </w:pPr>
            <w:r w:rsidRPr="001C5573">
              <w:rPr>
                <w:bCs/>
                <w:sz w:val="24"/>
                <w:szCs w:val="24"/>
                <w:lang w:val="uk-UA"/>
              </w:rPr>
              <w:t>Питома вага експотру в загальному обсязі реалізованої продукції, %</w:t>
            </w:r>
          </w:p>
        </w:tc>
        <w:tc>
          <w:tcPr>
            <w:tcW w:w="1229" w:type="dxa"/>
            <w:shd w:val="clear" w:color="auto" w:fill="auto"/>
          </w:tcPr>
          <w:p w:rsidR="001F4A12" w:rsidRPr="001C5573" w:rsidRDefault="001F4A12" w:rsidP="001F4A12">
            <w:pPr>
              <w:autoSpaceDE w:val="0"/>
              <w:autoSpaceDN w:val="0"/>
              <w:adjustRightInd w:val="0"/>
              <w:jc w:val="center"/>
              <w:rPr>
                <w:bCs/>
                <w:sz w:val="24"/>
                <w:szCs w:val="24"/>
                <w:lang w:val="uk-UA"/>
              </w:rPr>
            </w:pPr>
            <w:r w:rsidRPr="001C5573">
              <w:rPr>
                <w:bCs/>
                <w:sz w:val="24"/>
                <w:szCs w:val="24"/>
                <w:lang w:val="uk-UA"/>
              </w:rPr>
              <w:t>57,6</w:t>
            </w:r>
          </w:p>
        </w:tc>
        <w:tc>
          <w:tcPr>
            <w:tcW w:w="1090" w:type="dxa"/>
            <w:shd w:val="clear" w:color="auto" w:fill="auto"/>
          </w:tcPr>
          <w:p w:rsidR="001F4A12" w:rsidRPr="001C5573" w:rsidRDefault="001F4A12" w:rsidP="001F4A12">
            <w:pPr>
              <w:autoSpaceDE w:val="0"/>
              <w:autoSpaceDN w:val="0"/>
              <w:adjustRightInd w:val="0"/>
              <w:jc w:val="center"/>
              <w:rPr>
                <w:bCs/>
                <w:sz w:val="24"/>
                <w:szCs w:val="24"/>
                <w:lang w:val="uk-UA"/>
              </w:rPr>
            </w:pPr>
            <w:r w:rsidRPr="001C5573">
              <w:rPr>
                <w:bCs/>
                <w:sz w:val="24"/>
                <w:szCs w:val="24"/>
                <w:lang w:val="uk-UA"/>
              </w:rPr>
              <w:t>59,8</w:t>
            </w:r>
          </w:p>
        </w:tc>
        <w:tc>
          <w:tcPr>
            <w:tcW w:w="1145" w:type="dxa"/>
            <w:shd w:val="clear" w:color="auto" w:fill="auto"/>
          </w:tcPr>
          <w:p w:rsidR="001F4A12" w:rsidRPr="001C5573" w:rsidRDefault="001F4A12" w:rsidP="001F4A12">
            <w:pPr>
              <w:autoSpaceDE w:val="0"/>
              <w:autoSpaceDN w:val="0"/>
              <w:adjustRightInd w:val="0"/>
              <w:jc w:val="center"/>
              <w:rPr>
                <w:bCs/>
                <w:sz w:val="24"/>
                <w:szCs w:val="24"/>
                <w:lang w:val="uk-UA"/>
              </w:rPr>
            </w:pPr>
            <w:r w:rsidRPr="001C5573">
              <w:rPr>
                <w:bCs/>
                <w:sz w:val="24"/>
                <w:szCs w:val="24"/>
                <w:lang w:val="uk-UA"/>
              </w:rPr>
              <w:t>63,9</w:t>
            </w:r>
          </w:p>
        </w:tc>
      </w:tr>
      <w:tr w:rsidR="001F4A12" w:rsidRPr="001C5573" w:rsidTr="00065E14">
        <w:tc>
          <w:tcPr>
            <w:tcW w:w="665" w:type="dxa"/>
            <w:shd w:val="clear" w:color="auto" w:fill="auto"/>
          </w:tcPr>
          <w:p w:rsidR="001F4A12" w:rsidRPr="001C5573" w:rsidRDefault="00E422A8" w:rsidP="001F4A12">
            <w:pPr>
              <w:autoSpaceDE w:val="0"/>
              <w:autoSpaceDN w:val="0"/>
              <w:adjustRightInd w:val="0"/>
              <w:jc w:val="center"/>
              <w:rPr>
                <w:bCs/>
                <w:sz w:val="24"/>
                <w:szCs w:val="24"/>
                <w:lang w:val="uk-UA"/>
              </w:rPr>
            </w:pPr>
            <w:r>
              <w:rPr>
                <w:bCs/>
                <w:sz w:val="24"/>
                <w:szCs w:val="24"/>
                <w:lang w:val="uk-UA"/>
              </w:rPr>
              <w:t>60</w:t>
            </w:r>
          </w:p>
        </w:tc>
        <w:tc>
          <w:tcPr>
            <w:tcW w:w="5105" w:type="dxa"/>
            <w:shd w:val="clear" w:color="auto" w:fill="auto"/>
          </w:tcPr>
          <w:p w:rsidR="001F4A12" w:rsidRPr="001C5573" w:rsidRDefault="001F4A12" w:rsidP="001F4A12">
            <w:pPr>
              <w:autoSpaceDE w:val="0"/>
              <w:autoSpaceDN w:val="0"/>
              <w:adjustRightInd w:val="0"/>
              <w:jc w:val="both"/>
              <w:rPr>
                <w:sz w:val="24"/>
                <w:szCs w:val="24"/>
                <w:lang w:val="uk-UA" w:eastAsia="uk-UA"/>
              </w:rPr>
            </w:pPr>
            <w:r w:rsidRPr="001C5573">
              <w:rPr>
                <w:sz w:val="24"/>
                <w:szCs w:val="24"/>
                <w:lang w:val="uk-UA" w:eastAsia="uk-UA"/>
              </w:rPr>
              <w:t>Коефіцієнт ефективності витрат на збут (за валовим прибутком), грн/грн</w:t>
            </w:r>
          </w:p>
        </w:tc>
        <w:tc>
          <w:tcPr>
            <w:tcW w:w="1229" w:type="dxa"/>
            <w:shd w:val="clear" w:color="auto" w:fill="auto"/>
          </w:tcPr>
          <w:p w:rsidR="001F4A12" w:rsidRPr="001C5573" w:rsidRDefault="001F4A12" w:rsidP="001F4A12">
            <w:pPr>
              <w:autoSpaceDE w:val="0"/>
              <w:autoSpaceDN w:val="0"/>
              <w:adjustRightInd w:val="0"/>
              <w:jc w:val="center"/>
              <w:rPr>
                <w:bCs/>
                <w:sz w:val="24"/>
                <w:szCs w:val="24"/>
                <w:lang w:val="uk-UA"/>
              </w:rPr>
            </w:pPr>
            <w:r w:rsidRPr="001C5573">
              <w:rPr>
                <w:bCs/>
                <w:sz w:val="24"/>
                <w:szCs w:val="24"/>
                <w:lang w:val="uk-UA"/>
              </w:rPr>
              <w:t>0,738,</w:t>
            </w:r>
          </w:p>
        </w:tc>
        <w:tc>
          <w:tcPr>
            <w:tcW w:w="1090" w:type="dxa"/>
            <w:shd w:val="clear" w:color="auto" w:fill="auto"/>
          </w:tcPr>
          <w:p w:rsidR="001F4A12" w:rsidRPr="001C5573" w:rsidRDefault="001F4A12" w:rsidP="001F4A12">
            <w:pPr>
              <w:autoSpaceDE w:val="0"/>
              <w:autoSpaceDN w:val="0"/>
              <w:adjustRightInd w:val="0"/>
              <w:jc w:val="center"/>
              <w:rPr>
                <w:bCs/>
                <w:sz w:val="24"/>
                <w:szCs w:val="24"/>
                <w:lang w:val="uk-UA"/>
              </w:rPr>
            </w:pPr>
            <w:r w:rsidRPr="001C5573">
              <w:rPr>
                <w:bCs/>
                <w:sz w:val="24"/>
                <w:szCs w:val="24"/>
                <w:lang w:val="uk-UA"/>
              </w:rPr>
              <w:t>1,529</w:t>
            </w:r>
          </w:p>
        </w:tc>
        <w:tc>
          <w:tcPr>
            <w:tcW w:w="1145" w:type="dxa"/>
            <w:shd w:val="clear" w:color="auto" w:fill="auto"/>
          </w:tcPr>
          <w:p w:rsidR="001F4A12" w:rsidRPr="001C5573" w:rsidRDefault="001F4A12" w:rsidP="001F4A12">
            <w:pPr>
              <w:autoSpaceDE w:val="0"/>
              <w:autoSpaceDN w:val="0"/>
              <w:adjustRightInd w:val="0"/>
              <w:jc w:val="center"/>
              <w:rPr>
                <w:bCs/>
                <w:sz w:val="24"/>
                <w:szCs w:val="24"/>
                <w:lang w:val="uk-UA"/>
              </w:rPr>
            </w:pPr>
            <w:r w:rsidRPr="001C5573">
              <w:rPr>
                <w:bCs/>
                <w:sz w:val="24"/>
                <w:szCs w:val="24"/>
                <w:lang w:val="uk-UA"/>
              </w:rPr>
              <w:t>1,961</w:t>
            </w:r>
          </w:p>
        </w:tc>
      </w:tr>
      <w:tr w:rsidR="001F4A12" w:rsidRPr="001C5573" w:rsidTr="00065E14">
        <w:tc>
          <w:tcPr>
            <w:tcW w:w="665" w:type="dxa"/>
            <w:shd w:val="clear" w:color="auto" w:fill="auto"/>
          </w:tcPr>
          <w:p w:rsidR="001F4A12" w:rsidRPr="001C5573" w:rsidRDefault="00E422A8" w:rsidP="00BF0EEF">
            <w:pPr>
              <w:autoSpaceDE w:val="0"/>
              <w:autoSpaceDN w:val="0"/>
              <w:adjustRightInd w:val="0"/>
              <w:spacing w:line="252" w:lineRule="auto"/>
              <w:jc w:val="center"/>
              <w:rPr>
                <w:bCs/>
                <w:sz w:val="24"/>
                <w:szCs w:val="24"/>
                <w:lang w:val="uk-UA"/>
              </w:rPr>
            </w:pPr>
            <w:r>
              <w:rPr>
                <w:bCs/>
                <w:sz w:val="24"/>
                <w:szCs w:val="24"/>
                <w:lang w:val="uk-UA"/>
              </w:rPr>
              <w:t>61</w:t>
            </w:r>
          </w:p>
        </w:tc>
        <w:tc>
          <w:tcPr>
            <w:tcW w:w="5105" w:type="dxa"/>
            <w:shd w:val="clear" w:color="auto" w:fill="auto"/>
          </w:tcPr>
          <w:p w:rsidR="001F4A12" w:rsidRPr="001C5573" w:rsidRDefault="001F4A12" w:rsidP="00BF0EEF">
            <w:pPr>
              <w:autoSpaceDE w:val="0"/>
              <w:autoSpaceDN w:val="0"/>
              <w:adjustRightInd w:val="0"/>
              <w:spacing w:line="252" w:lineRule="auto"/>
              <w:jc w:val="both"/>
              <w:rPr>
                <w:bCs/>
                <w:sz w:val="24"/>
                <w:szCs w:val="24"/>
                <w:lang w:val="uk-UA"/>
              </w:rPr>
            </w:pPr>
            <w:r w:rsidRPr="001C5573">
              <w:rPr>
                <w:sz w:val="24"/>
                <w:szCs w:val="24"/>
                <w:lang w:val="uk-UA" w:eastAsia="uk-UA"/>
              </w:rPr>
              <w:t xml:space="preserve">Продуктивність праці, тис. грн/особу </w:t>
            </w:r>
          </w:p>
        </w:tc>
        <w:tc>
          <w:tcPr>
            <w:tcW w:w="1229" w:type="dxa"/>
            <w:shd w:val="clear" w:color="auto" w:fill="auto"/>
          </w:tcPr>
          <w:p w:rsidR="001F4A12" w:rsidRPr="001C5573" w:rsidRDefault="001F4A12" w:rsidP="00BF0EEF">
            <w:pPr>
              <w:autoSpaceDE w:val="0"/>
              <w:autoSpaceDN w:val="0"/>
              <w:adjustRightInd w:val="0"/>
              <w:spacing w:line="252" w:lineRule="auto"/>
              <w:jc w:val="center"/>
              <w:rPr>
                <w:bCs/>
                <w:sz w:val="24"/>
                <w:szCs w:val="24"/>
                <w:lang w:val="uk-UA"/>
              </w:rPr>
            </w:pPr>
            <w:r w:rsidRPr="001C5573">
              <w:rPr>
                <w:bCs/>
                <w:sz w:val="24"/>
                <w:szCs w:val="24"/>
                <w:lang w:val="uk-UA"/>
              </w:rPr>
              <w:t>430,1</w:t>
            </w:r>
          </w:p>
        </w:tc>
        <w:tc>
          <w:tcPr>
            <w:tcW w:w="1090" w:type="dxa"/>
            <w:shd w:val="clear" w:color="auto" w:fill="auto"/>
          </w:tcPr>
          <w:p w:rsidR="001F4A12" w:rsidRPr="001C5573" w:rsidRDefault="001F4A12" w:rsidP="00BF0EEF">
            <w:pPr>
              <w:autoSpaceDE w:val="0"/>
              <w:autoSpaceDN w:val="0"/>
              <w:adjustRightInd w:val="0"/>
              <w:spacing w:line="252" w:lineRule="auto"/>
              <w:jc w:val="center"/>
              <w:rPr>
                <w:bCs/>
                <w:sz w:val="24"/>
                <w:szCs w:val="24"/>
                <w:lang w:val="uk-UA"/>
              </w:rPr>
            </w:pPr>
            <w:r w:rsidRPr="001C5573">
              <w:rPr>
                <w:bCs/>
                <w:sz w:val="24"/>
                <w:szCs w:val="24"/>
                <w:lang w:val="uk-UA"/>
              </w:rPr>
              <w:t>781,9</w:t>
            </w:r>
          </w:p>
        </w:tc>
        <w:tc>
          <w:tcPr>
            <w:tcW w:w="1145" w:type="dxa"/>
            <w:shd w:val="clear" w:color="auto" w:fill="auto"/>
          </w:tcPr>
          <w:p w:rsidR="001F4A12" w:rsidRPr="001C5573" w:rsidRDefault="001F4A12" w:rsidP="00BF0EEF">
            <w:pPr>
              <w:autoSpaceDE w:val="0"/>
              <w:autoSpaceDN w:val="0"/>
              <w:adjustRightInd w:val="0"/>
              <w:spacing w:line="252" w:lineRule="auto"/>
              <w:jc w:val="center"/>
              <w:rPr>
                <w:bCs/>
                <w:sz w:val="24"/>
                <w:szCs w:val="24"/>
                <w:lang w:val="uk-UA"/>
              </w:rPr>
            </w:pPr>
            <w:r w:rsidRPr="001C5573">
              <w:rPr>
                <w:bCs/>
                <w:sz w:val="24"/>
                <w:szCs w:val="24"/>
                <w:lang w:val="uk-UA"/>
              </w:rPr>
              <w:t>991,2</w:t>
            </w:r>
          </w:p>
        </w:tc>
      </w:tr>
      <w:tr w:rsidR="001F4A12" w:rsidRPr="001C5573" w:rsidTr="00065E14">
        <w:tc>
          <w:tcPr>
            <w:tcW w:w="665" w:type="dxa"/>
            <w:shd w:val="clear" w:color="auto" w:fill="auto"/>
          </w:tcPr>
          <w:p w:rsidR="001F4A12" w:rsidRPr="001C5573" w:rsidRDefault="00E422A8" w:rsidP="001F4A12">
            <w:pPr>
              <w:autoSpaceDE w:val="0"/>
              <w:autoSpaceDN w:val="0"/>
              <w:adjustRightInd w:val="0"/>
              <w:jc w:val="center"/>
              <w:rPr>
                <w:bCs/>
                <w:sz w:val="24"/>
                <w:szCs w:val="24"/>
                <w:lang w:val="uk-UA"/>
              </w:rPr>
            </w:pPr>
            <w:r>
              <w:rPr>
                <w:bCs/>
                <w:sz w:val="24"/>
                <w:szCs w:val="24"/>
                <w:lang w:val="uk-UA"/>
              </w:rPr>
              <w:t>62</w:t>
            </w:r>
          </w:p>
        </w:tc>
        <w:tc>
          <w:tcPr>
            <w:tcW w:w="5105" w:type="dxa"/>
            <w:shd w:val="clear" w:color="auto" w:fill="auto"/>
          </w:tcPr>
          <w:p w:rsidR="001F4A12" w:rsidRPr="001C5573" w:rsidRDefault="001F4A12" w:rsidP="001F4A12">
            <w:pPr>
              <w:autoSpaceDE w:val="0"/>
              <w:autoSpaceDN w:val="0"/>
              <w:adjustRightInd w:val="0"/>
              <w:jc w:val="both"/>
              <w:rPr>
                <w:sz w:val="24"/>
                <w:szCs w:val="24"/>
                <w:lang w:val="uk-UA" w:eastAsia="uk-UA"/>
              </w:rPr>
            </w:pPr>
            <w:r w:rsidRPr="001C5573">
              <w:rPr>
                <w:sz w:val="24"/>
                <w:szCs w:val="24"/>
                <w:lang w:val="uk-UA" w:eastAsia="uk-UA"/>
              </w:rPr>
              <w:t>Темп зростання продуктивності праці (ланцюговий), коеф.</w:t>
            </w:r>
          </w:p>
        </w:tc>
        <w:tc>
          <w:tcPr>
            <w:tcW w:w="1229" w:type="dxa"/>
            <w:shd w:val="clear" w:color="auto" w:fill="auto"/>
          </w:tcPr>
          <w:p w:rsidR="001F4A12" w:rsidRPr="001C5573" w:rsidRDefault="001F4A12" w:rsidP="001F4A12">
            <w:pPr>
              <w:autoSpaceDE w:val="0"/>
              <w:autoSpaceDN w:val="0"/>
              <w:adjustRightInd w:val="0"/>
              <w:jc w:val="center"/>
              <w:rPr>
                <w:bCs/>
                <w:sz w:val="24"/>
                <w:szCs w:val="24"/>
                <w:lang w:val="uk-UA"/>
              </w:rPr>
            </w:pPr>
            <w:r w:rsidRPr="001C5573">
              <w:rPr>
                <w:bCs/>
                <w:sz w:val="24"/>
                <w:szCs w:val="24"/>
                <w:lang w:val="uk-UA"/>
              </w:rPr>
              <w:t>0,607</w:t>
            </w:r>
          </w:p>
        </w:tc>
        <w:tc>
          <w:tcPr>
            <w:tcW w:w="1090" w:type="dxa"/>
            <w:shd w:val="clear" w:color="auto" w:fill="auto"/>
          </w:tcPr>
          <w:p w:rsidR="001F4A12" w:rsidRPr="001C5573" w:rsidRDefault="001F4A12" w:rsidP="001F4A12">
            <w:pPr>
              <w:autoSpaceDE w:val="0"/>
              <w:autoSpaceDN w:val="0"/>
              <w:adjustRightInd w:val="0"/>
              <w:jc w:val="center"/>
              <w:rPr>
                <w:bCs/>
                <w:sz w:val="24"/>
                <w:szCs w:val="24"/>
                <w:lang w:val="uk-UA"/>
              </w:rPr>
            </w:pPr>
            <w:r w:rsidRPr="001C5573">
              <w:rPr>
                <w:bCs/>
                <w:sz w:val="24"/>
                <w:szCs w:val="24"/>
                <w:lang w:val="uk-UA"/>
              </w:rPr>
              <w:t>1,818</w:t>
            </w:r>
          </w:p>
        </w:tc>
        <w:tc>
          <w:tcPr>
            <w:tcW w:w="1145" w:type="dxa"/>
            <w:shd w:val="clear" w:color="auto" w:fill="auto"/>
          </w:tcPr>
          <w:p w:rsidR="001F4A12" w:rsidRPr="001C5573" w:rsidRDefault="001F4A12" w:rsidP="001F4A12">
            <w:pPr>
              <w:autoSpaceDE w:val="0"/>
              <w:autoSpaceDN w:val="0"/>
              <w:adjustRightInd w:val="0"/>
              <w:jc w:val="center"/>
              <w:rPr>
                <w:bCs/>
                <w:sz w:val="24"/>
                <w:szCs w:val="24"/>
                <w:lang w:val="uk-UA"/>
              </w:rPr>
            </w:pPr>
            <w:r w:rsidRPr="001C5573">
              <w:rPr>
                <w:bCs/>
                <w:sz w:val="24"/>
                <w:szCs w:val="24"/>
                <w:lang w:val="uk-UA"/>
              </w:rPr>
              <w:t>1,268</w:t>
            </w:r>
          </w:p>
        </w:tc>
      </w:tr>
      <w:tr w:rsidR="001F4A12" w:rsidRPr="001C5573" w:rsidTr="00065E14">
        <w:tc>
          <w:tcPr>
            <w:tcW w:w="665" w:type="dxa"/>
            <w:shd w:val="clear" w:color="auto" w:fill="auto"/>
          </w:tcPr>
          <w:p w:rsidR="001F4A12" w:rsidRPr="001C5573" w:rsidRDefault="00E422A8" w:rsidP="001E04FE">
            <w:pPr>
              <w:autoSpaceDE w:val="0"/>
              <w:autoSpaceDN w:val="0"/>
              <w:adjustRightInd w:val="0"/>
              <w:spacing w:line="288" w:lineRule="auto"/>
              <w:jc w:val="center"/>
              <w:rPr>
                <w:bCs/>
                <w:sz w:val="24"/>
                <w:szCs w:val="24"/>
                <w:lang w:val="uk-UA"/>
              </w:rPr>
            </w:pPr>
            <w:r>
              <w:rPr>
                <w:bCs/>
                <w:sz w:val="24"/>
                <w:szCs w:val="24"/>
                <w:lang w:val="uk-UA"/>
              </w:rPr>
              <w:t>63</w:t>
            </w:r>
          </w:p>
        </w:tc>
        <w:tc>
          <w:tcPr>
            <w:tcW w:w="5105" w:type="dxa"/>
            <w:shd w:val="clear" w:color="auto" w:fill="auto"/>
          </w:tcPr>
          <w:p w:rsidR="001F4A12" w:rsidRPr="001C5573" w:rsidRDefault="001F4A12" w:rsidP="001E04FE">
            <w:pPr>
              <w:autoSpaceDE w:val="0"/>
              <w:autoSpaceDN w:val="0"/>
              <w:adjustRightInd w:val="0"/>
              <w:spacing w:line="288" w:lineRule="auto"/>
              <w:jc w:val="both"/>
              <w:rPr>
                <w:bCs/>
                <w:sz w:val="24"/>
                <w:szCs w:val="24"/>
                <w:lang w:val="uk-UA"/>
              </w:rPr>
            </w:pPr>
            <w:r w:rsidRPr="001C5573">
              <w:rPr>
                <w:sz w:val="24"/>
                <w:szCs w:val="24"/>
                <w:lang w:val="uk-UA" w:eastAsia="uk-UA"/>
              </w:rPr>
              <w:t>Фондовіддача основних засобів, грн/грн</w:t>
            </w:r>
          </w:p>
        </w:tc>
        <w:tc>
          <w:tcPr>
            <w:tcW w:w="1229" w:type="dxa"/>
            <w:shd w:val="clear" w:color="auto" w:fill="auto"/>
          </w:tcPr>
          <w:p w:rsidR="001F4A12" w:rsidRPr="001C5573" w:rsidRDefault="001F4A12" w:rsidP="001E04FE">
            <w:pPr>
              <w:autoSpaceDE w:val="0"/>
              <w:autoSpaceDN w:val="0"/>
              <w:adjustRightInd w:val="0"/>
              <w:spacing w:line="288" w:lineRule="auto"/>
              <w:jc w:val="center"/>
              <w:rPr>
                <w:bCs/>
                <w:sz w:val="24"/>
                <w:szCs w:val="24"/>
                <w:lang w:val="uk-UA"/>
              </w:rPr>
            </w:pPr>
            <w:r w:rsidRPr="001C5573">
              <w:rPr>
                <w:bCs/>
                <w:sz w:val="24"/>
                <w:szCs w:val="24"/>
                <w:lang w:val="uk-UA"/>
              </w:rPr>
              <w:t>0,97</w:t>
            </w:r>
          </w:p>
        </w:tc>
        <w:tc>
          <w:tcPr>
            <w:tcW w:w="1090" w:type="dxa"/>
            <w:shd w:val="clear" w:color="auto" w:fill="auto"/>
          </w:tcPr>
          <w:p w:rsidR="001F4A12" w:rsidRPr="001C5573" w:rsidRDefault="001F4A12" w:rsidP="001E04FE">
            <w:pPr>
              <w:autoSpaceDE w:val="0"/>
              <w:autoSpaceDN w:val="0"/>
              <w:adjustRightInd w:val="0"/>
              <w:spacing w:line="288" w:lineRule="auto"/>
              <w:jc w:val="center"/>
              <w:rPr>
                <w:bCs/>
                <w:sz w:val="24"/>
                <w:szCs w:val="24"/>
                <w:lang w:val="uk-UA"/>
              </w:rPr>
            </w:pPr>
            <w:r w:rsidRPr="001C5573">
              <w:rPr>
                <w:bCs/>
                <w:sz w:val="24"/>
                <w:szCs w:val="24"/>
                <w:lang w:val="uk-UA"/>
              </w:rPr>
              <w:t>1,33</w:t>
            </w:r>
          </w:p>
        </w:tc>
        <w:tc>
          <w:tcPr>
            <w:tcW w:w="1145" w:type="dxa"/>
            <w:shd w:val="clear" w:color="auto" w:fill="auto"/>
          </w:tcPr>
          <w:p w:rsidR="001F4A12" w:rsidRPr="001C5573" w:rsidRDefault="001F4A12" w:rsidP="001E04FE">
            <w:pPr>
              <w:autoSpaceDE w:val="0"/>
              <w:autoSpaceDN w:val="0"/>
              <w:adjustRightInd w:val="0"/>
              <w:spacing w:line="288" w:lineRule="auto"/>
              <w:jc w:val="center"/>
              <w:rPr>
                <w:bCs/>
                <w:sz w:val="24"/>
                <w:szCs w:val="24"/>
                <w:lang w:val="uk-UA"/>
              </w:rPr>
            </w:pPr>
            <w:r w:rsidRPr="001C5573">
              <w:rPr>
                <w:bCs/>
                <w:sz w:val="24"/>
                <w:szCs w:val="24"/>
                <w:lang w:val="uk-UA"/>
              </w:rPr>
              <w:t>1,69</w:t>
            </w:r>
          </w:p>
        </w:tc>
      </w:tr>
      <w:tr w:rsidR="001F4A12" w:rsidRPr="001C5573" w:rsidTr="00065E14">
        <w:tc>
          <w:tcPr>
            <w:tcW w:w="665" w:type="dxa"/>
            <w:shd w:val="clear" w:color="auto" w:fill="auto"/>
          </w:tcPr>
          <w:p w:rsidR="001F4A12" w:rsidRPr="001C5573" w:rsidRDefault="00E422A8" w:rsidP="001E04FE">
            <w:pPr>
              <w:autoSpaceDE w:val="0"/>
              <w:autoSpaceDN w:val="0"/>
              <w:adjustRightInd w:val="0"/>
              <w:spacing w:line="288" w:lineRule="auto"/>
              <w:jc w:val="center"/>
              <w:rPr>
                <w:bCs/>
                <w:sz w:val="24"/>
                <w:szCs w:val="24"/>
                <w:lang w:val="uk-UA"/>
              </w:rPr>
            </w:pPr>
            <w:r>
              <w:rPr>
                <w:bCs/>
                <w:sz w:val="24"/>
                <w:szCs w:val="24"/>
                <w:lang w:val="uk-UA"/>
              </w:rPr>
              <w:t>64</w:t>
            </w:r>
          </w:p>
        </w:tc>
        <w:tc>
          <w:tcPr>
            <w:tcW w:w="5105" w:type="dxa"/>
            <w:shd w:val="clear" w:color="auto" w:fill="auto"/>
          </w:tcPr>
          <w:p w:rsidR="001F4A12" w:rsidRPr="001C5573" w:rsidRDefault="001F4A12" w:rsidP="001E04FE">
            <w:pPr>
              <w:autoSpaceDE w:val="0"/>
              <w:autoSpaceDN w:val="0"/>
              <w:adjustRightInd w:val="0"/>
              <w:spacing w:line="288" w:lineRule="auto"/>
              <w:jc w:val="both"/>
              <w:rPr>
                <w:sz w:val="24"/>
                <w:szCs w:val="24"/>
                <w:lang w:val="uk-UA" w:eastAsia="uk-UA"/>
              </w:rPr>
            </w:pPr>
            <w:r w:rsidRPr="001C5573">
              <w:rPr>
                <w:sz w:val="24"/>
                <w:szCs w:val="24"/>
                <w:lang w:val="uk-UA" w:eastAsia="uk-UA"/>
              </w:rPr>
              <w:t>Матеріаломіс</w:t>
            </w:r>
            <w:r w:rsidR="007402D4">
              <w:rPr>
                <w:sz w:val="24"/>
                <w:szCs w:val="24"/>
                <w:lang w:val="uk-UA" w:eastAsia="uk-UA"/>
              </w:rPr>
              <w:t>т</w:t>
            </w:r>
            <w:r w:rsidRPr="001C5573">
              <w:rPr>
                <w:sz w:val="24"/>
                <w:szCs w:val="24"/>
                <w:lang w:val="uk-UA" w:eastAsia="uk-UA"/>
              </w:rPr>
              <w:t>кість, коп/грн</w:t>
            </w:r>
          </w:p>
        </w:tc>
        <w:tc>
          <w:tcPr>
            <w:tcW w:w="1229" w:type="dxa"/>
            <w:shd w:val="clear" w:color="auto" w:fill="auto"/>
          </w:tcPr>
          <w:p w:rsidR="001F4A12" w:rsidRPr="001C5573" w:rsidRDefault="001F4A12" w:rsidP="001E04FE">
            <w:pPr>
              <w:autoSpaceDE w:val="0"/>
              <w:autoSpaceDN w:val="0"/>
              <w:adjustRightInd w:val="0"/>
              <w:spacing w:line="288" w:lineRule="auto"/>
              <w:jc w:val="center"/>
              <w:rPr>
                <w:bCs/>
                <w:sz w:val="24"/>
                <w:szCs w:val="24"/>
                <w:lang w:val="uk-UA"/>
              </w:rPr>
            </w:pPr>
            <w:r w:rsidRPr="001C5573">
              <w:rPr>
                <w:bCs/>
                <w:sz w:val="24"/>
                <w:szCs w:val="24"/>
                <w:lang w:val="uk-UA"/>
              </w:rPr>
              <w:t>76,17</w:t>
            </w:r>
          </w:p>
        </w:tc>
        <w:tc>
          <w:tcPr>
            <w:tcW w:w="1090" w:type="dxa"/>
            <w:shd w:val="clear" w:color="auto" w:fill="auto"/>
          </w:tcPr>
          <w:p w:rsidR="001F4A12" w:rsidRPr="001C5573" w:rsidRDefault="001F4A12" w:rsidP="001E04FE">
            <w:pPr>
              <w:autoSpaceDE w:val="0"/>
              <w:autoSpaceDN w:val="0"/>
              <w:adjustRightInd w:val="0"/>
              <w:spacing w:line="288" w:lineRule="auto"/>
              <w:jc w:val="center"/>
              <w:rPr>
                <w:bCs/>
                <w:sz w:val="24"/>
                <w:szCs w:val="24"/>
                <w:lang w:val="uk-UA"/>
              </w:rPr>
            </w:pPr>
            <w:r w:rsidRPr="001C5573">
              <w:rPr>
                <w:bCs/>
                <w:sz w:val="24"/>
                <w:szCs w:val="24"/>
                <w:lang w:val="uk-UA"/>
              </w:rPr>
              <w:t>78,40</w:t>
            </w:r>
          </w:p>
        </w:tc>
        <w:tc>
          <w:tcPr>
            <w:tcW w:w="1145" w:type="dxa"/>
            <w:shd w:val="clear" w:color="auto" w:fill="auto"/>
          </w:tcPr>
          <w:p w:rsidR="001F4A12" w:rsidRPr="001C5573" w:rsidRDefault="001F4A12" w:rsidP="001E04FE">
            <w:pPr>
              <w:autoSpaceDE w:val="0"/>
              <w:autoSpaceDN w:val="0"/>
              <w:adjustRightInd w:val="0"/>
              <w:spacing w:line="288" w:lineRule="auto"/>
              <w:jc w:val="center"/>
              <w:rPr>
                <w:bCs/>
                <w:sz w:val="24"/>
                <w:szCs w:val="24"/>
                <w:lang w:val="uk-UA"/>
              </w:rPr>
            </w:pPr>
            <w:r w:rsidRPr="001C5573">
              <w:rPr>
                <w:bCs/>
                <w:sz w:val="24"/>
                <w:szCs w:val="24"/>
                <w:lang w:val="uk-UA"/>
              </w:rPr>
              <w:t>78,68</w:t>
            </w:r>
          </w:p>
        </w:tc>
      </w:tr>
      <w:tr w:rsidR="001F4A12" w:rsidRPr="001C5573" w:rsidTr="00065E14">
        <w:tc>
          <w:tcPr>
            <w:tcW w:w="665" w:type="dxa"/>
            <w:shd w:val="clear" w:color="auto" w:fill="auto"/>
          </w:tcPr>
          <w:p w:rsidR="001F4A12" w:rsidRPr="001C5573" w:rsidRDefault="00E422A8" w:rsidP="001E04FE">
            <w:pPr>
              <w:autoSpaceDE w:val="0"/>
              <w:autoSpaceDN w:val="0"/>
              <w:adjustRightInd w:val="0"/>
              <w:spacing w:line="288" w:lineRule="auto"/>
              <w:jc w:val="center"/>
              <w:rPr>
                <w:bCs/>
                <w:sz w:val="24"/>
                <w:szCs w:val="24"/>
                <w:lang w:val="uk-UA"/>
              </w:rPr>
            </w:pPr>
            <w:r>
              <w:rPr>
                <w:bCs/>
                <w:sz w:val="24"/>
                <w:szCs w:val="24"/>
                <w:lang w:val="uk-UA"/>
              </w:rPr>
              <w:t>65</w:t>
            </w:r>
          </w:p>
        </w:tc>
        <w:tc>
          <w:tcPr>
            <w:tcW w:w="5105" w:type="dxa"/>
            <w:shd w:val="clear" w:color="auto" w:fill="auto"/>
          </w:tcPr>
          <w:p w:rsidR="001F4A12" w:rsidRPr="001C5573" w:rsidRDefault="001F4A12" w:rsidP="001E04FE">
            <w:pPr>
              <w:autoSpaceDE w:val="0"/>
              <w:autoSpaceDN w:val="0"/>
              <w:adjustRightInd w:val="0"/>
              <w:spacing w:line="288" w:lineRule="auto"/>
              <w:jc w:val="both"/>
              <w:rPr>
                <w:bCs/>
                <w:sz w:val="24"/>
                <w:szCs w:val="24"/>
                <w:lang w:val="uk-UA"/>
              </w:rPr>
            </w:pPr>
            <w:r w:rsidRPr="001C5573">
              <w:rPr>
                <w:bCs/>
                <w:sz w:val="24"/>
                <w:szCs w:val="24"/>
                <w:lang w:val="uk-UA"/>
              </w:rPr>
              <w:t>Витрати на 1 грн товарної продукції, коп.</w:t>
            </w:r>
          </w:p>
        </w:tc>
        <w:tc>
          <w:tcPr>
            <w:tcW w:w="1229" w:type="dxa"/>
            <w:shd w:val="clear" w:color="auto" w:fill="auto"/>
          </w:tcPr>
          <w:p w:rsidR="001F4A12" w:rsidRPr="001C5573" w:rsidRDefault="001F4A12" w:rsidP="001E04FE">
            <w:pPr>
              <w:autoSpaceDE w:val="0"/>
              <w:autoSpaceDN w:val="0"/>
              <w:adjustRightInd w:val="0"/>
              <w:spacing w:line="288" w:lineRule="auto"/>
              <w:jc w:val="center"/>
              <w:rPr>
                <w:bCs/>
                <w:sz w:val="24"/>
                <w:szCs w:val="24"/>
                <w:lang w:val="uk-UA"/>
              </w:rPr>
            </w:pPr>
            <w:r w:rsidRPr="001C5573">
              <w:rPr>
                <w:bCs/>
                <w:sz w:val="24"/>
                <w:szCs w:val="24"/>
                <w:lang w:val="uk-UA"/>
              </w:rPr>
              <w:t>95,6</w:t>
            </w:r>
          </w:p>
        </w:tc>
        <w:tc>
          <w:tcPr>
            <w:tcW w:w="1090" w:type="dxa"/>
            <w:shd w:val="clear" w:color="auto" w:fill="auto"/>
          </w:tcPr>
          <w:p w:rsidR="001F4A12" w:rsidRPr="001C5573" w:rsidRDefault="001F4A12" w:rsidP="001E04FE">
            <w:pPr>
              <w:autoSpaceDE w:val="0"/>
              <w:autoSpaceDN w:val="0"/>
              <w:adjustRightInd w:val="0"/>
              <w:spacing w:line="288" w:lineRule="auto"/>
              <w:jc w:val="center"/>
              <w:rPr>
                <w:bCs/>
                <w:sz w:val="24"/>
                <w:szCs w:val="24"/>
                <w:lang w:val="uk-UA"/>
              </w:rPr>
            </w:pPr>
            <w:r w:rsidRPr="001C5573">
              <w:rPr>
                <w:bCs/>
                <w:sz w:val="24"/>
                <w:szCs w:val="24"/>
                <w:lang w:val="uk-UA"/>
              </w:rPr>
              <w:t>89,8</w:t>
            </w:r>
          </w:p>
        </w:tc>
        <w:tc>
          <w:tcPr>
            <w:tcW w:w="1145" w:type="dxa"/>
            <w:shd w:val="clear" w:color="auto" w:fill="auto"/>
          </w:tcPr>
          <w:p w:rsidR="001F4A12" w:rsidRPr="001C5573" w:rsidRDefault="001F4A12" w:rsidP="001E04FE">
            <w:pPr>
              <w:autoSpaceDE w:val="0"/>
              <w:autoSpaceDN w:val="0"/>
              <w:adjustRightInd w:val="0"/>
              <w:spacing w:line="288" w:lineRule="auto"/>
              <w:jc w:val="center"/>
              <w:rPr>
                <w:bCs/>
                <w:sz w:val="24"/>
                <w:szCs w:val="24"/>
                <w:lang w:val="uk-UA"/>
              </w:rPr>
            </w:pPr>
            <w:r w:rsidRPr="001C5573">
              <w:rPr>
                <w:bCs/>
                <w:sz w:val="24"/>
                <w:szCs w:val="24"/>
                <w:lang w:val="uk-UA"/>
              </w:rPr>
              <w:t>86,8</w:t>
            </w:r>
          </w:p>
        </w:tc>
      </w:tr>
      <w:tr w:rsidR="001F4A12" w:rsidRPr="001C5573" w:rsidTr="00065E14">
        <w:tc>
          <w:tcPr>
            <w:tcW w:w="665" w:type="dxa"/>
            <w:shd w:val="clear" w:color="auto" w:fill="auto"/>
          </w:tcPr>
          <w:p w:rsidR="001F4A12" w:rsidRPr="001C5573" w:rsidRDefault="00E422A8" w:rsidP="001E04FE">
            <w:pPr>
              <w:autoSpaceDE w:val="0"/>
              <w:autoSpaceDN w:val="0"/>
              <w:adjustRightInd w:val="0"/>
              <w:spacing w:line="288" w:lineRule="auto"/>
              <w:jc w:val="center"/>
              <w:rPr>
                <w:bCs/>
                <w:sz w:val="24"/>
                <w:szCs w:val="24"/>
                <w:lang w:val="uk-UA"/>
              </w:rPr>
            </w:pPr>
            <w:r>
              <w:rPr>
                <w:bCs/>
                <w:sz w:val="24"/>
                <w:szCs w:val="24"/>
                <w:lang w:val="uk-UA"/>
              </w:rPr>
              <w:t>66</w:t>
            </w:r>
          </w:p>
        </w:tc>
        <w:tc>
          <w:tcPr>
            <w:tcW w:w="5105" w:type="dxa"/>
            <w:shd w:val="clear" w:color="auto" w:fill="auto"/>
          </w:tcPr>
          <w:p w:rsidR="001F4A12" w:rsidRPr="001C5573" w:rsidRDefault="001F4A12" w:rsidP="001E04FE">
            <w:pPr>
              <w:autoSpaceDE w:val="0"/>
              <w:autoSpaceDN w:val="0"/>
              <w:adjustRightInd w:val="0"/>
              <w:spacing w:line="288" w:lineRule="auto"/>
              <w:jc w:val="both"/>
              <w:rPr>
                <w:bCs/>
                <w:sz w:val="24"/>
                <w:szCs w:val="24"/>
                <w:lang w:val="uk-UA"/>
              </w:rPr>
            </w:pPr>
            <w:r w:rsidRPr="001C5573">
              <w:rPr>
                <w:bCs/>
                <w:sz w:val="24"/>
                <w:szCs w:val="24"/>
                <w:lang w:val="uk-UA"/>
              </w:rPr>
              <w:t>Фондоозброєність праці, тис. грн/особу</w:t>
            </w:r>
          </w:p>
        </w:tc>
        <w:tc>
          <w:tcPr>
            <w:tcW w:w="1229" w:type="dxa"/>
            <w:shd w:val="clear" w:color="auto" w:fill="auto"/>
          </w:tcPr>
          <w:p w:rsidR="001F4A12" w:rsidRPr="001C5573" w:rsidRDefault="001F4A12" w:rsidP="001E04FE">
            <w:pPr>
              <w:autoSpaceDE w:val="0"/>
              <w:autoSpaceDN w:val="0"/>
              <w:adjustRightInd w:val="0"/>
              <w:spacing w:line="288" w:lineRule="auto"/>
              <w:jc w:val="center"/>
              <w:rPr>
                <w:bCs/>
                <w:sz w:val="24"/>
                <w:szCs w:val="24"/>
                <w:lang w:val="uk-UA"/>
              </w:rPr>
            </w:pPr>
            <w:r w:rsidRPr="001C5573">
              <w:rPr>
                <w:bCs/>
                <w:sz w:val="24"/>
                <w:szCs w:val="24"/>
                <w:lang w:val="uk-UA"/>
              </w:rPr>
              <w:t>444,6</w:t>
            </w:r>
          </w:p>
        </w:tc>
        <w:tc>
          <w:tcPr>
            <w:tcW w:w="1090" w:type="dxa"/>
            <w:shd w:val="clear" w:color="auto" w:fill="auto"/>
          </w:tcPr>
          <w:p w:rsidR="001F4A12" w:rsidRPr="001C5573" w:rsidRDefault="001F4A12" w:rsidP="001E04FE">
            <w:pPr>
              <w:autoSpaceDE w:val="0"/>
              <w:autoSpaceDN w:val="0"/>
              <w:adjustRightInd w:val="0"/>
              <w:spacing w:line="288" w:lineRule="auto"/>
              <w:jc w:val="center"/>
              <w:rPr>
                <w:bCs/>
                <w:sz w:val="24"/>
                <w:szCs w:val="24"/>
                <w:lang w:val="uk-UA"/>
              </w:rPr>
            </w:pPr>
            <w:r w:rsidRPr="001C5573">
              <w:rPr>
                <w:bCs/>
                <w:sz w:val="24"/>
                <w:szCs w:val="24"/>
                <w:lang w:val="uk-UA"/>
              </w:rPr>
              <w:t>587,7</w:t>
            </w:r>
          </w:p>
        </w:tc>
        <w:tc>
          <w:tcPr>
            <w:tcW w:w="1145" w:type="dxa"/>
            <w:shd w:val="clear" w:color="auto" w:fill="auto"/>
          </w:tcPr>
          <w:p w:rsidR="001F4A12" w:rsidRPr="001C5573" w:rsidRDefault="001F4A12" w:rsidP="001E04FE">
            <w:pPr>
              <w:autoSpaceDE w:val="0"/>
              <w:autoSpaceDN w:val="0"/>
              <w:adjustRightInd w:val="0"/>
              <w:spacing w:line="288" w:lineRule="auto"/>
              <w:jc w:val="center"/>
              <w:rPr>
                <w:bCs/>
                <w:sz w:val="24"/>
                <w:szCs w:val="24"/>
                <w:lang w:val="uk-UA"/>
              </w:rPr>
            </w:pPr>
            <w:r w:rsidRPr="001C5573">
              <w:rPr>
                <w:bCs/>
                <w:sz w:val="24"/>
                <w:szCs w:val="24"/>
                <w:lang w:val="uk-UA"/>
              </w:rPr>
              <w:t>586,2</w:t>
            </w:r>
          </w:p>
        </w:tc>
      </w:tr>
      <w:tr w:rsidR="001F4A12" w:rsidRPr="001C5573" w:rsidTr="00065E14">
        <w:tc>
          <w:tcPr>
            <w:tcW w:w="665" w:type="dxa"/>
            <w:shd w:val="clear" w:color="auto" w:fill="auto"/>
          </w:tcPr>
          <w:p w:rsidR="001F4A12" w:rsidRPr="001C5573" w:rsidRDefault="00E422A8" w:rsidP="001E04FE">
            <w:pPr>
              <w:autoSpaceDE w:val="0"/>
              <w:autoSpaceDN w:val="0"/>
              <w:adjustRightInd w:val="0"/>
              <w:spacing w:line="288" w:lineRule="auto"/>
              <w:jc w:val="center"/>
              <w:rPr>
                <w:bCs/>
                <w:sz w:val="24"/>
                <w:szCs w:val="24"/>
                <w:lang w:val="uk-UA"/>
              </w:rPr>
            </w:pPr>
            <w:r>
              <w:rPr>
                <w:bCs/>
                <w:sz w:val="24"/>
                <w:szCs w:val="24"/>
                <w:lang w:val="uk-UA"/>
              </w:rPr>
              <w:t>67</w:t>
            </w:r>
          </w:p>
        </w:tc>
        <w:tc>
          <w:tcPr>
            <w:tcW w:w="5105" w:type="dxa"/>
            <w:shd w:val="clear" w:color="auto" w:fill="auto"/>
          </w:tcPr>
          <w:p w:rsidR="001F4A12" w:rsidRPr="001C5573" w:rsidRDefault="001F4A12" w:rsidP="001E04FE">
            <w:pPr>
              <w:autoSpaceDE w:val="0"/>
              <w:autoSpaceDN w:val="0"/>
              <w:adjustRightInd w:val="0"/>
              <w:spacing w:line="288" w:lineRule="auto"/>
              <w:jc w:val="both"/>
              <w:rPr>
                <w:bCs/>
                <w:sz w:val="24"/>
                <w:szCs w:val="24"/>
                <w:lang w:val="uk-UA"/>
              </w:rPr>
            </w:pPr>
            <w:r w:rsidRPr="001C5573">
              <w:rPr>
                <w:sz w:val="24"/>
                <w:szCs w:val="24"/>
                <w:lang w:val="uk-UA" w:eastAsia="uk-UA"/>
              </w:rPr>
              <w:t>Рентабельність (+), збитковість (-) активів, %</w:t>
            </w:r>
          </w:p>
        </w:tc>
        <w:tc>
          <w:tcPr>
            <w:tcW w:w="1229" w:type="dxa"/>
            <w:shd w:val="clear" w:color="auto" w:fill="auto"/>
          </w:tcPr>
          <w:p w:rsidR="001F4A12" w:rsidRPr="001C5573" w:rsidRDefault="001F4A12" w:rsidP="001E04FE">
            <w:pPr>
              <w:autoSpaceDE w:val="0"/>
              <w:autoSpaceDN w:val="0"/>
              <w:adjustRightInd w:val="0"/>
              <w:spacing w:line="288" w:lineRule="auto"/>
              <w:jc w:val="center"/>
              <w:rPr>
                <w:bCs/>
                <w:sz w:val="24"/>
                <w:szCs w:val="24"/>
                <w:lang w:val="uk-UA"/>
              </w:rPr>
            </w:pPr>
            <w:r w:rsidRPr="001C5573">
              <w:rPr>
                <w:bCs/>
                <w:sz w:val="24"/>
                <w:szCs w:val="24"/>
                <w:lang w:val="uk-UA"/>
              </w:rPr>
              <w:t>-7,07</w:t>
            </w:r>
          </w:p>
        </w:tc>
        <w:tc>
          <w:tcPr>
            <w:tcW w:w="1090" w:type="dxa"/>
            <w:shd w:val="clear" w:color="auto" w:fill="auto"/>
          </w:tcPr>
          <w:p w:rsidR="001F4A12" w:rsidRPr="001C5573" w:rsidRDefault="001F4A12" w:rsidP="001E04FE">
            <w:pPr>
              <w:autoSpaceDE w:val="0"/>
              <w:autoSpaceDN w:val="0"/>
              <w:adjustRightInd w:val="0"/>
              <w:spacing w:line="288" w:lineRule="auto"/>
              <w:jc w:val="center"/>
              <w:rPr>
                <w:bCs/>
                <w:sz w:val="24"/>
                <w:szCs w:val="24"/>
                <w:lang w:val="uk-UA"/>
              </w:rPr>
            </w:pPr>
            <w:r w:rsidRPr="001C5573">
              <w:rPr>
                <w:bCs/>
                <w:sz w:val="24"/>
                <w:szCs w:val="24"/>
                <w:lang w:val="uk-UA"/>
              </w:rPr>
              <w:t>-4,70</w:t>
            </w:r>
          </w:p>
        </w:tc>
        <w:tc>
          <w:tcPr>
            <w:tcW w:w="1145" w:type="dxa"/>
            <w:shd w:val="clear" w:color="auto" w:fill="auto"/>
          </w:tcPr>
          <w:p w:rsidR="001F4A12" w:rsidRPr="001C5573" w:rsidRDefault="001F4A12" w:rsidP="001E04FE">
            <w:pPr>
              <w:autoSpaceDE w:val="0"/>
              <w:autoSpaceDN w:val="0"/>
              <w:adjustRightInd w:val="0"/>
              <w:spacing w:line="288" w:lineRule="auto"/>
              <w:jc w:val="center"/>
              <w:rPr>
                <w:bCs/>
                <w:sz w:val="24"/>
                <w:szCs w:val="24"/>
                <w:lang w:val="uk-UA"/>
              </w:rPr>
            </w:pPr>
            <w:r w:rsidRPr="001C5573">
              <w:rPr>
                <w:bCs/>
                <w:sz w:val="24"/>
                <w:szCs w:val="24"/>
                <w:lang w:val="uk-UA"/>
              </w:rPr>
              <w:t>-0,48</w:t>
            </w:r>
          </w:p>
        </w:tc>
      </w:tr>
      <w:tr w:rsidR="001F4A12" w:rsidRPr="001C5573" w:rsidTr="00065E14">
        <w:tc>
          <w:tcPr>
            <w:tcW w:w="665" w:type="dxa"/>
            <w:shd w:val="clear" w:color="auto" w:fill="auto"/>
          </w:tcPr>
          <w:p w:rsidR="001F4A12" w:rsidRPr="001C5573" w:rsidRDefault="00E422A8" w:rsidP="001F4A12">
            <w:pPr>
              <w:autoSpaceDE w:val="0"/>
              <w:autoSpaceDN w:val="0"/>
              <w:adjustRightInd w:val="0"/>
              <w:jc w:val="center"/>
              <w:rPr>
                <w:bCs/>
                <w:sz w:val="24"/>
                <w:szCs w:val="24"/>
                <w:lang w:val="uk-UA"/>
              </w:rPr>
            </w:pPr>
            <w:r>
              <w:rPr>
                <w:bCs/>
                <w:sz w:val="24"/>
                <w:szCs w:val="24"/>
                <w:lang w:val="uk-UA"/>
              </w:rPr>
              <w:t>68</w:t>
            </w:r>
          </w:p>
        </w:tc>
        <w:tc>
          <w:tcPr>
            <w:tcW w:w="5105" w:type="dxa"/>
            <w:shd w:val="clear" w:color="auto" w:fill="auto"/>
          </w:tcPr>
          <w:p w:rsidR="001F4A12" w:rsidRPr="001C5573" w:rsidRDefault="001F4A12" w:rsidP="001F4A12">
            <w:pPr>
              <w:autoSpaceDE w:val="0"/>
              <w:autoSpaceDN w:val="0"/>
              <w:adjustRightInd w:val="0"/>
              <w:jc w:val="both"/>
              <w:rPr>
                <w:bCs/>
                <w:sz w:val="24"/>
                <w:szCs w:val="24"/>
                <w:lang w:val="uk-UA"/>
              </w:rPr>
            </w:pPr>
            <w:r w:rsidRPr="001C5573">
              <w:rPr>
                <w:sz w:val="24"/>
                <w:szCs w:val="24"/>
                <w:lang w:val="uk-UA" w:eastAsia="uk-UA"/>
              </w:rPr>
              <w:t>Рентабельність (+), збитковість (-) власного капіталу,</w:t>
            </w:r>
            <w:r w:rsidR="007402D4">
              <w:rPr>
                <w:sz w:val="24"/>
                <w:szCs w:val="24"/>
                <w:lang w:val="uk-UA" w:eastAsia="uk-UA"/>
              </w:rPr>
              <w:t xml:space="preserve"> </w:t>
            </w:r>
            <w:r w:rsidRPr="001C5573">
              <w:rPr>
                <w:sz w:val="24"/>
                <w:szCs w:val="24"/>
                <w:lang w:val="uk-UA" w:eastAsia="uk-UA"/>
              </w:rPr>
              <w:t>%</w:t>
            </w:r>
          </w:p>
        </w:tc>
        <w:tc>
          <w:tcPr>
            <w:tcW w:w="1229" w:type="dxa"/>
            <w:shd w:val="clear" w:color="auto" w:fill="auto"/>
          </w:tcPr>
          <w:p w:rsidR="001F4A12" w:rsidRPr="001C5573" w:rsidRDefault="001F4A12" w:rsidP="001F4A12">
            <w:pPr>
              <w:autoSpaceDE w:val="0"/>
              <w:autoSpaceDN w:val="0"/>
              <w:adjustRightInd w:val="0"/>
              <w:jc w:val="center"/>
              <w:rPr>
                <w:bCs/>
                <w:sz w:val="24"/>
                <w:szCs w:val="24"/>
                <w:lang w:val="uk-UA"/>
              </w:rPr>
            </w:pPr>
            <w:r w:rsidRPr="001C5573">
              <w:rPr>
                <w:bCs/>
                <w:sz w:val="24"/>
                <w:szCs w:val="24"/>
                <w:lang w:val="uk-UA"/>
              </w:rPr>
              <w:t>-14,97</w:t>
            </w:r>
          </w:p>
        </w:tc>
        <w:tc>
          <w:tcPr>
            <w:tcW w:w="1090" w:type="dxa"/>
            <w:shd w:val="clear" w:color="auto" w:fill="auto"/>
          </w:tcPr>
          <w:p w:rsidR="001F4A12" w:rsidRPr="001C5573" w:rsidRDefault="001F4A12" w:rsidP="001F4A12">
            <w:pPr>
              <w:autoSpaceDE w:val="0"/>
              <w:autoSpaceDN w:val="0"/>
              <w:adjustRightInd w:val="0"/>
              <w:jc w:val="center"/>
              <w:rPr>
                <w:bCs/>
                <w:sz w:val="24"/>
                <w:szCs w:val="24"/>
                <w:lang w:val="uk-UA"/>
              </w:rPr>
            </w:pPr>
            <w:r w:rsidRPr="001C5573">
              <w:rPr>
                <w:bCs/>
                <w:sz w:val="24"/>
                <w:szCs w:val="24"/>
                <w:lang w:val="uk-UA"/>
              </w:rPr>
              <w:t>-8,53</w:t>
            </w:r>
          </w:p>
        </w:tc>
        <w:tc>
          <w:tcPr>
            <w:tcW w:w="1145" w:type="dxa"/>
            <w:shd w:val="clear" w:color="auto" w:fill="auto"/>
          </w:tcPr>
          <w:p w:rsidR="001F4A12" w:rsidRPr="001C5573" w:rsidRDefault="001F4A12" w:rsidP="001F4A12">
            <w:pPr>
              <w:autoSpaceDE w:val="0"/>
              <w:autoSpaceDN w:val="0"/>
              <w:adjustRightInd w:val="0"/>
              <w:jc w:val="center"/>
              <w:rPr>
                <w:bCs/>
                <w:sz w:val="24"/>
                <w:szCs w:val="24"/>
                <w:lang w:val="uk-UA"/>
              </w:rPr>
            </w:pPr>
            <w:r w:rsidRPr="001C5573">
              <w:rPr>
                <w:bCs/>
                <w:sz w:val="24"/>
                <w:szCs w:val="24"/>
                <w:lang w:val="uk-UA"/>
              </w:rPr>
              <w:t>-0,87</w:t>
            </w:r>
          </w:p>
        </w:tc>
      </w:tr>
      <w:tr w:rsidR="001F4A12" w:rsidRPr="001C5573" w:rsidTr="00065E14">
        <w:tc>
          <w:tcPr>
            <w:tcW w:w="665" w:type="dxa"/>
            <w:shd w:val="clear" w:color="auto" w:fill="auto"/>
          </w:tcPr>
          <w:p w:rsidR="001F4A12" w:rsidRPr="001C5573" w:rsidRDefault="00E422A8" w:rsidP="001F4A12">
            <w:pPr>
              <w:autoSpaceDE w:val="0"/>
              <w:autoSpaceDN w:val="0"/>
              <w:adjustRightInd w:val="0"/>
              <w:jc w:val="center"/>
              <w:rPr>
                <w:bCs/>
                <w:sz w:val="24"/>
                <w:szCs w:val="24"/>
                <w:lang w:val="uk-UA"/>
              </w:rPr>
            </w:pPr>
            <w:r>
              <w:rPr>
                <w:bCs/>
                <w:sz w:val="24"/>
                <w:szCs w:val="24"/>
                <w:lang w:val="uk-UA"/>
              </w:rPr>
              <w:t>69</w:t>
            </w:r>
          </w:p>
        </w:tc>
        <w:tc>
          <w:tcPr>
            <w:tcW w:w="5105" w:type="dxa"/>
            <w:shd w:val="clear" w:color="auto" w:fill="auto"/>
          </w:tcPr>
          <w:p w:rsidR="001F4A12" w:rsidRPr="001C5573" w:rsidRDefault="001F4A12" w:rsidP="001F4A12">
            <w:pPr>
              <w:autoSpaceDE w:val="0"/>
              <w:autoSpaceDN w:val="0"/>
              <w:adjustRightInd w:val="0"/>
              <w:jc w:val="both"/>
              <w:rPr>
                <w:bCs/>
                <w:sz w:val="24"/>
                <w:szCs w:val="24"/>
                <w:lang w:val="uk-UA"/>
              </w:rPr>
            </w:pPr>
            <w:r w:rsidRPr="001C5573">
              <w:rPr>
                <w:sz w:val="24"/>
                <w:szCs w:val="24"/>
                <w:lang w:val="uk-UA" w:eastAsia="uk-UA"/>
              </w:rPr>
              <w:t>Рентабельність продажів (за валовим прибутком), %</w:t>
            </w:r>
          </w:p>
        </w:tc>
        <w:tc>
          <w:tcPr>
            <w:tcW w:w="1229" w:type="dxa"/>
            <w:shd w:val="clear" w:color="auto" w:fill="auto"/>
          </w:tcPr>
          <w:p w:rsidR="001F4A12" w:rsidRPr="001C5573" w:rsidRDefault="001F4A12" w:rsidP="001F4A12">
            <w:pPr>
              <w:autoSpaceDE w:val="0"/>
              <w:autoSpaceDN w:val="0"/>
              <w:adjustRightInd w:val="0"/>
              <w:jc w:val="center"/>
              <w:rPr>
                <w:bCs/>
                <w:sz w:val="24"/>
                <w:szCs w:val="24"/>
                <w:lang w:val="uk-UA"/>
              </w:rPr>
            </w:pPr>
            <w:r w:rsidRPr="001C5573">
              <w:rPr>
                <w:bCs/>
                <w:sz w:val="24"/>
                <w:szCs w:val="24"/>
                <w:lang w:val="uk-UA"/>
              </w:rPr>
              <w:t>4,43</w:t>
            </w:r>
          </w:p>
        </w:tc>
        <w:tc>
          <w:tcPr>
            <w:tcW w:w="1090" w:type="dxa"/>
            <w:shd w:val="clear" w:color="auto" w:fill="auto"/>
          </w:tcPr>
          <w:p w:rsidR="001F4A12" w:rsidRPr="001C5573" w:rsidRDefault="001F4A12" w:rsidP="001F4A12">
            <w:pPr>
              <w:autoSpaceDE w:val="0"/>
              <w:autoSpaceDN w:val="0"/>
              <w:adjustRightInd w:val="0"/>
              <w:jc w:val="center"/>
              <w:rPr>
                <w:bCs/>
                <w:sz w:val="24"/>
                <w:szCs w:val="24"/>
                <w:lang w:val="uk-UA"/>
              </w:rPr>
            </w:pPr>
            <w:r w:rsidRPr="001C5573">
              <w:rPr>
                <w:bCs/>
                <w:sz w:val="24"/>
                <w:szCs w:val="24"/>
                <w:lang w:val="uk-UA"/>
              </w:rPr>
              <w:t>10,18</w:t>
            </w:r>
          </w:p>
        </w:tc>
        <w:tc>
          <w:tcPr>
            <w:tcW w:w="1145" w:type="dxa"/>
            <w:shd w:val="clear" w:color="auto" w:fill="auto"/>
          </w:tcPr>
          <w:p w:rsidR="001F4A12" w:rsidRPr="001C5573" w:rsidRDefault="001F4A12" w:rsidP="001F4A12">
            <w:pPr>
              <w:autoSpaceDE w:val="0"/>
              <w:autoSpaceDN w:val="0"/>
              <w:adjustRightInd w:val="0"/>
              <w:jc w:val="center"/>
              <w:rPr>
                <w:bCs/>
                <w:sz w:val="24"/>
                <w:szCs w:val="24"/>
                <w:lang w:val="uk-UA"/>
              </w:rPr>
            </w:pPr>
            <w:r w:rsidRPr="001C5573">
              <w:rPr>
                <w:bCs/>
                <w:sz w:val="24"/>
                <w:szCs w:val="24"/>
                <w:lang w:val="uk-UA"/>
              </w:rPr>
              <w:t>13,24</w:t>
            </w:r>
          </w:p>
        </w:tc>
      </w:tr>
      <w:tr w:rsidR="001F4A12" w:rsidRPr="001C5573" w:rsidTr="00065E14">
        <w:tc>
          <w:tcPr>
            <w:tcW w:w="665" w:type="dxa"/>
            <w:shd w:val="clear" w:color="auto" w:fill="auto"/>
          </w:tcPr>
          <w:p w:rsidR="001F4A12" w:rsidRPr="001C5573" w:rsidRDefault="00E422A8" w:rsidP="001F4A12">
            <w:pPr>
              <w:autoSpaceDE w:val="0"/>
              <w:autoSpaceDN w:val="0"/>
              <w:adjustRightInd w:val="0"/>
              <w:jc w:val="center"/>
              <w:rPr>
                <w:bCs/>
                <w:sz w:val="24"/>
                <w:szCs w:val="24"/>
                <w:lang w:val="uk-UA"/>
              </w:rPr>
            </w:pPr>
            <w:r>
              <w:rPr>
                <w:bCs/>
                <w:sz w:val="24"/>
                <w:szCs w:val="24"/>
                <w:lang w:val="uk-UA"/>
              </w:rPr>
              <w:t>70</w:t>
            </w:r>
          </w:p>
        </w:tc>
        <w:tc>
          <w:tcPr>
            <w:tcW w:w="5105" w:type="dxa"/>
            <w:shd w:val="clear" w:color="auto" w:fill="auto"/>
          </w:tcPr>
          <w:p w:rsidR="001F4A12" w:rsidRPr="001C5573" w:rsidRDefault="001F4A12" w:rsidP="001F4A12">
            <w:pPr>
              <w:autoSpaceDE w:val="0"/>
              <w:autoSpaceDN w:val="0"/>
              <w:adjustRightInd w:val="0"/>
              <w:jc w:val="both"/>
              <w:rPr>
                <w:bCs/>
                <w:sz w:val="24"/>
                <w:szCs w:val="24"/>
                <w:lang w:val="uk-UA"/>
              </w:rPr>
            </w:pPr>
            <w:r w:rsidRPr="001C5573">
              <w:rPr>
                <w:sz w:val="24"/>
                <w:szCs w:val="24"/>
                <w:lang w:val="uk-UA" w:eastAsia="uk-UA"/>
              </w:rPr>
              <w:t>Рентабельність продукції (за валовим прибутком), %</w:t>
            </w:r>
          </w:p>
        </w:tc>
        <w:tc>
          <w:tcPr>
            <w:tcW w:w="1229" w:type="dxa"/>
            <w:shd w:val="clear" w:color="auto" w:fill="auto"/>
          </w:tcPr>
          <w:p w:rsidR="001F4A12" w:rsidRPr="001C5573" w:rsidRDefault="001F4A12" w:rsidP="001F4A12">
            <w:pPr>
              <w:autoSpaceDE w:val="0"/>
              <w:autoSpaceDN w:val="0"/>
              <w:adjustRightInd w:val="0"/>
              <w:jc w:val="center"/>
              <w:rPr>
                <w:bCs/>
                <w:sz w:val="24"/>
                <w:szCs w:val="24"/>
                <w:lang w:val="uk-UA"/>
              </w:rPr>
            </w:pPr>
            <w:r w:rsidRPr="001C5573">
              <w:rPr>
                <w:bCs/>
                <w:sz w:val="24"/>
                <w:szCs w:val="24"/>
                <w:lang w:val="uk-UA"/>
              </w:rPr>
              <w:t>4,6</w:t>
            </w:r>
          </w:p>
        </w:tc>
        <w:tc>
          <w:tcPr>
            <w:tcW w:w="1090" w:type="dxa"/>
            <w:shd w:val="clear" w:color="auto" w:fill="auto"/>
          </w:tcPr>
          <w:p w:rsidR="001F4A12" w:rsidRPr="001C5573" w:rsidRDefault="001F4A12" w:rsidP="001F4A12">
            <w:pPr>
              <w:autoSpaceDE w:val="0"/>
              <w:autoSpaceDN w:val="0"/>
              <w:adjustRightInd w:val="0"/>
              <w:jc w:val="center"/>
              <w:rPr>
                <w:bCs/>
                <w:sz w:val="24"/>
                <w:szCs w:val="24"/>
                <w:lang w:val="uk-UA"/>
              </w:rPr>
            </w:pPr>
            <w:r w:rsidRPr="001C5573">
              <w:rPr>
                <w:bCs/>
                <w:sz w:val="24"/>
                <w:szCs w:val="24"/>
                <w:lang w:val="uk-UA"/>
              </w:rPr>
              <w:t>11,3</w:t>
            </w:r>
          </w:p>
        </w:tc>
        <w:tc>
          <w:tcPr>
            <w:tcW w:w="1145" w:type="dxa"/>
            <w:shd w:val="clear" w:color="auto" w:fill="auto"/>
          </w:tcPr>
          <w:p w:rsidR="001F4A12" w:rsidRPr="001C5573" w:rsidRDefault="001F4A12" w:rsidP="001F4A12">
            <w:pPr>
              <w:autoSpaceDE w:val="0"/>
              <w:autoSpaceDN w:val="0"/>
              <w:adjustRightInd w:val="0"/>
              <w:jc w:val="center"/>
              <w:rPr>
                <w:bCs/>
                <w:sz w:val="24"/>
                <w:szCs w:val="24"/>
                <w:lang w:val="uk-UA"/>
              </w:rPr>
            </w:pPr>
            <w:r w:rsidRPr="001C5573">
              <w:rPr>
                <w:bCs/>
                <w:sz w:val="24"/>
                <w:szCs w:val="24"/>
                <w:lang w:val="uk-UA"/>
              </w:rPr>
              <w:t>15,3</w:t>
            </w:r>
          </w:p>
        </w:tc>
      </w:tr>
      <w:tr w:rsidR="001F4A12" w:rsidRPr="001C5573" w:rsidTr="00065E14">
        <w:tc>
          <w:tcPr>
            <w:tcW w:w="665" w:type="dxa"/>
            <w:shd w:val="clear" w:color="auto" w:fill="auto"/>
          </w:tcPr>
          <w:p w:rsidR="001F4A12" w:rsidRPr="001C5573" w:rsidRDefault="00E422A8" w:rsidP="001F4A12">
            <w:pPr>
              <w:autoSpaceDE w:val="0"/>
              <w:autoSpaceDN w:val="0"/>
              <w:adjustRightInd w:val="0"/>
              <w:jc w:val="center"/>
              <w:rPr>
                <w:bCs/>
                <w:sz w:val="24"/>
                <w:szCs w:val="24"/>
                <w:lang w:val="uk-UA"/>
              </w:rPr>
            </w:pPr>
            <w:r>
              <w:rPr>
                <w:bCs/>
                <w:sz w:val="24"/>
                <w:szCs w:val="24"/>
                <w:lang w:val="uk-UA"/>
              </w:rPr>
              <w:t>71</w:t>
            </w:r>
          </w:p>
        </w:tc>
        <w:tc>
          <w:tcPr>
            <w:tcW w:w="5105" w:type="dxa"/>
            <w:shd w:val="clear" w:color="auto" w:fill="auto"/>
          </w:tcPr>
          <w:p w:rsidR="001F4A12" w:rsidRPr="001C5573" w:rsidRDefault="001F4A12" w:rsidP="001F4A12">
            <w:pPr>
              <w:autoSpaceDE w:val="0"/>
              <w:autoSpaceDN w:val="0"/>
              <w:adjustRightInd w:val="0"/>
              <w:jc w:val="both"/>
              <w:rPr>
                <w:sz w:val="24"/>
                <w:szCs w:val="24"/>
                <w:lang w:val="uk-UA" w:eastAsia="uk-UA"/>
              </w:rPr>
            </w:pPr>
            <w:r w:rsidRPr="001C5573">
              <w:rPr>
                <w:sz w:val="24"/>
                <w:szCs w:val="24"/>
                <w:lang w:val="uk-UA" w:eastAsia="uk-UA"/>
              </w:rPr>
              <w:t>Рентабельність персоналу (</w:t>
            </w:r>
            <w:r w:rsidR="001E04FE">
              <w:rPr>
                <w:sz w:val="24"/>
                <w:szCs w:val="24"/>
                <w:lang w:val="uk-UA" w:eastAsia="uk-UA"/>
              </w:rPr>
              <w:t>за валовим прибутком)</w:t>
            </w:r>
            <w:r w:rsidRPr="001C5573">
              <w:rPr>
                <w:sz w:val="24"/>
                <w:szCs w:val="24"/>
                <w:lang w:val="uk-UA" w:eastAsia="uk-UA"/>
              </w:rPr>
              <w:t>, тис. грн/особу</w:t>
            </w:r>
          </w:p>
        </w:tc>
        <w:tc>
          <w:tcPr>
            <w:tcW w:w="1229" w:type="dxa"/>
            <w:shd w:val="clear" w:color="auto" w:fill="auto"/>
          </w:tcPr>
          <w:p w:rsidR="001F4A12" w:rsidRPr="001C5573" w:rsidRDefault="001F4A12" w:rsidP="001F4A12">
            <w:pPr>
              <w:autoSpaceDE w:val="0"/>
              <w:autoSpaceDN w:val="0"/>
              <w:adjustRightInd w:val="0"/>
              <w:jc w:val="center"/>
              <w:rPr>
                <w:bCs/>
                <w:sz w:val="24"/>
                <w:szCs w:val="24"/>
                <w:lang w:val="uk-UA"/>
              </w:rPr>
            </w:pPr>
            <w:r w:rsidRPr="001C5573">
              <w:rPr>
                <w:bCs/>
                <w:sz w:val="24"/>
                <w:szCs w:val="24"/>
                <w:lang w:val="uk-UA"/>
              </w:rPr>
              <w:t>20,4</w:t>
            </w:r>
          </w:p>
        </w:tc>
        <w:tc>
          <w:tcPr>
            <w:tcW w:w="1090" w:type="dxa"/>
            <w:shd w:val="clear" w:color="auto" w:fill="auto"/>
          </w:tcPr>
          <w:p w:rsidR="001F4A12" w:rsidRPr="001C5573" w:rsidRDefault="001F4A12" w:rsidP="001F4A12">
            <w:pPr>
              <w:autoSpaceDE w:val="0"/>
              <w:autoSpaceDN w:val="0"/>
              <w:adjustRightInd w:val="0"/>
              <w:jc w:val="center"/>
              <w:rPr>
                <w:bCs/>
                <w:sz w:val="24"/>
                <w:szCs w:val="24"/>
                <w:lang w:val="uk-UA"/>
              </w:rPr>
            </w:pPr>
            <w:r w:rsidRPr="001C5573">
              <w:rPr>
                <w:bCs/>
                <w:sz w:val="24"/>
                <w:szCs w:val="24"/>
                <w:lang w:val="uk-UA"/>
              </w:rPr>
              <w:t>78,4</w:t>
            </w:r>
          </w:p>
        </w:tc>
        <w:tc>
          <w:tcPr>
            <w:tcW w:w="1145" w:type="dxa"/>
            <w:shd w:val="clear" w:color="auto" w:fill="auto"/>
          </w:tcPr>
          <w:p w:rsidR="001F4A12" w:rsidRPr="001C5573" w:rsidRDefault="001F4A12" w:rsidP="001F4A12">
            <w:pPr>
              <w:autoSpaceDE w:val="0"/>
              <w:autoSpaceDN w:val="0"/>
              <w:adjustRightInd w:val="0"/>
              <w:jc w:val="center"/>
              <w:rPr>
                <w:bCs/>
                <w:sz w:val="24"/>
                <w:szCs w:val="24"/>
                <w:lang w:val="uk-UA"/>
              </w:rPr>
            </w:pPr>
            <w:r w:rsidRPr="001C5573">
              <w:rPr>
                <w:bCs/>
                <w:sz w:val="24"/>
                <w:szCs w:val="24"/>
                <w:lang w:val="uk-UA"/>
              </w:rPr>
              <w:t>132,0</w:t>
            </w:r>
          </w:p>
        </w:tc>
      </w:tr>
      <w:tr w:rsidR="001F4A12" w:rsidRPr="001C5573" w:rsidTr="001E04FE">
        <w:tc>
          <w:tcPr>
            <w:tcW w:w="665" w:type="dxa"/>
            <w:tcBorders>
              <w:bottom w:val="single" w:sz="4" w:space="0" w:color="auto"/>
            </w:tcBorders>
            <w:shd w:val="clear" w:color="auto" w:fill="auto"/>
          </w:tcPr>
          <w:p w:rsidR="001F4A12" w:rsidRPr="001C5573" w:rsidRDefault="00E422A8" w:rsidP="001E04FE">
            <w:pPr>
              <w:autoSpaceDE w:val="0"/>
              <w:autoSpaceDN w:val="0"/>
              <w:adjustRightInd w:val="0"/>
              <w:spacing w:line="288" w:lineRule="auto"/>
              <w:jc w:val="center"/>
              <w:rPr>
                <w:bCs/>
                <w:sz w:val="24"/>
                <w:szCs w:val="24"/>
                <w:lang w:val="uk-UA"/>
              </w:rPr>
            </w:pPr>
            <w:r>
              <w:rPr>
                <w:bCs/>
                <w:sz w:val="24"/>
                <w:szCs w:val="24"/>
                <w:lang w:val="uk-UA"/>
              </w:rPr>
              <w:t>72</w:t>
            </w:r>
          </w:p>
        </w:tc>
        <w:tc>
          <w:tcPr>
            <w:tcW w:w="5105" w:type="dxa"/>
            <w:tcBorders>
              <w:bottom w:val="single" w:sz="4" w:space="0" w:color="auto"/>
            </w:tcBorders>
            <w:shd w:val="clear" w:color="auto" w:fill="auto"/>
          </w:tcPr>
          <w:p w:rsidR="001F4A12" w:rsidRPr="001C5573" w:rsidRDefault="001F4A12" w:rsidP="001E04FE">
            <w:pPr>
              <w:autoSpaceDE w:val="0"/>
              <w:autoSpaceDN w:val="0"/>
              <w:adjustRightInd w:val="0"/>
              <w:spacing w:line="288" w:lineRule="auto"/>
              <w:jc w:val="both"/>
              <w:rPr>
                <w:sz w:val="24"/>
                <w:szCs w:val="24"/>
                <w:lang w:val="uk-UA" w:eastAsia="uk-UA"/>
              </w:rPr>
            </w:pPr>
            <w:r w:rsidRPr="001C5573">
              <w:rPr>
                <w:sz w:val="24"/>
                <w:szCs w:val="24"/>
                <w:lang w:val="uk-UA" w:eastAsia="uk-UA"/>
              </w:rPr>
              <w:t>Рентабельність оборотних активів, %</w:t>
            </w:r>
          </w:p>
        </w:tc>
        <w:tc>
          <w:tcPr>
            <w:tcW w:w="1229" w:type="dxa"/>
            <w:tcBorders>
              <w:bottom w:val="single" w:sz="4" w:space="0" w:color="auto"/>
            </w:tcBorders>
            <w:shd w:val="clear" w:color="auto" w:fill="auto"/>
          </w:tcPr>
          <w:p w:rsidR="001F4A12" w:rsidRPr="001C5573" w:rsidRDefault="001F4A12" w:rsidP="001E04FE">
            <w:pPr>
              <w:autoSpaceDE w:val="0"/>
              <w:autoSpaceDN w:val="0"/>
              <w:adjustRightInd w:val="0"/>
              <w:spacing w:line="288" w:lineRule="auto"/>
              <w:jc w:val="center"/>
              <w:rPr>
                <w:bCs/>
                <w:sz w:val="24"/>
                <w:szCs w:val="24"/>
                <w:lang w:val="uk-UA"/>
              </w:rPr>
            </w:pPr>
            <w:r w:rsidRPr="001C5573">
              <w:rPr>
                <w:bCs/>
                <w:sz w:val="24"/>
                <w:szCs w:val="24"/>
                <w:lang w:val="uk-UA"/>
              </w:rPr>
              <w:t>-13,44</w:t>
            </w:r>
          </w:p>
        </w:tc>
        <w:tc>
          <w:tcPr>
            <w:tcW w:w="1090" w:type="dxa"/>
            <w:tcBorders>
              <w:bottom w:val="single" w:sz="4" w:space="0" w:color="auto"/>
            </w:tcBorders>
            <w:shd w:val="clear" w:color="auto" w:fill="auto"/>
          </w:tcPr>
          <w:p w:rsidR="001F4A12" w:rsidRPr="001C5573" w:rsidRDefault="001F4A12" w:rsidP="001E04FE">
            <w:pPr>
              <w:autoSpaceDE w:val="0"/>
              <w:autoSpaceDN w:val="0"/>
              <w:adjustRightInd w:val="0"/>
              <w:spacing w:line="288" w:lineRule="auto"/>
              <w:jc w:val="center"/>
              <w:rPr>
                <w:bCs/>
                <w:sz w:val="24"/>
                <w:szCs w:val="24"/>
                <w:lang w:val="uk-UA"/>
              </w:rPr>
            </w:pPr>
            <w:r w:rsidRPr="001C5573">
              <w:rPr>
                <w:bCs/>
                <w:sz w:val="24"/>
                <w:szCs w:val="24"/>
                <w:lang w:val="uk-UA"/>
              </w:rPr>
              <w:t>-9,72</w:t>
            </w:r>
          </w:p>
        </w:tc>
        <w:tc>
          <w:tcPr>
            <w:tcW w:w="1145" w:type="dxa"/>
            <w:tcBorders>
              <w:bottom w:val="single" w:sz="4" w:space="0" w:color="auto"/>
            </w:tcBorders>
            <w:shd w:val="clear" w:color="auto" w:fill="auto"/>
          </w:tcPr>
          <w:p w:rsidR="001F4A12" w:rsidRPr="001C5573" w:rsidRDefault="001F4A12" w:rsidP="001E04FE">
            <w:pPr>
              <w:autoSpaceDE w:val="0"/>
              <w:autoSpaceDN w:val="0"/>
              <w:adjustRightInd w:val="0"/>
              <w:spacing w:line="288" w:lineRule="auto"/>
              <w:jc w:val="center"/>
              <w:rPr>
                <w:bCs/>
                <w:sz w:val="24"/>
                <w:szCs w:val="24"/>
                <w:lang w:val="uk-UA"/>
              </w:rPr>
            </w:pPr>
            <w:r w:rsidRPr="001C5573">
              <w:rPr>
                <w:bCs/>
                <w:sz w:val="24"/>
                <w:szCs w:val="24"/>
                <w:lang w:val="uk-UA"/>
              </w:rPr>
              <w:t>-0,91</w:t>
            </w:r>
          </w:p>
        </w:tc>
      </w:tr>
      <w:tr w:rsidR="001F4A12" w:rsidRPr="001C5573" w:rsidTr="001E04FE">
        <w:tc>
          <w:tcPr>
            <w:tcW w:w="665" w:type="dxa"/>
            <w:tcBorders>
              <w:bottom w:val="single" w:sz="4" w:space="0" w:color="auto"/>
            </w:tcBorders>
            <w:shd w:val="clear" w:color="auto" w:fill="auto"/>
          </w:tcPr>
          <w:p w:rsidR="001F4A12" w:rsidRPr="001C5573" w:rsidRDefault="00E422A8" w:rsidP="001F4A12">
            <w:pPr>
              <w:autoSpaceDE w:val="0"/>
              <w:autoSpaceDN w:val="0"/>
              <w:adjustRightInd w:val="0"/>
              <w:jc w:val="center"/>
              <w:rPr>
                <w:bCs/>
                <w:sz w:val="24"/>
                <w:szCs w:val="24"/>
                <w:lang w:val="uk-UA"/>
              </w:rPr>
            </w:pPr>
            <w:r>
              <w:rPr>
                <w:bCs/>
                <w:sz w:val="24"/>
                <w:szCs w:val="24"/>
                <w:lang w:val="uk-UA"/>
              </w:rPr>
              <w:t>73</w:t>
            </w:r>
          </w:p>
        </w:tc>
        <w:tc>
          <w:tcPr>
            <w:tcW w:w="5105" w:type="dxa"/>
            <w:tcBorders>
              <w:bottom w:val="single" w:sz="4" w:space="0" w:color="auto"/>
            </w:tcBorders>
            <w:shd w:val="clear" w:color="auto" w:fill="auto"/>
          </w:tcPr>
          <w:p w:rsidR="001F4A12" w:rsidRPr="001C5573" w:rsidRDefault="001F4A12" w:rsidP="001F4A12">
            <w:pPr>
              <w:autoSpaceDE w:val="0"/>
              <w:autoSpaceDN w:val="0"/>
              <w:adjustRightInd w:val="0"/>
              <w:jc w:val="both"/>
              <w:rPr>
                <w:bCs/>
                <w:sz w:val="24"/>
                <w:szCs w:val="24"/>
                <w:lang w:val="uk-UA"/>
              </w:rPr>
            </w:pPr>
            <w:r w:rsidRPr="001C5573">
              <w:rPr>
                <w:bCs/>
                <w:sz w:val="24"/>
                <w:szCs w:val="24"/>
                <w:lang w:val="uk-UA"/>
              </w:rPr>
              <w:t>Питома вага одержаних штрафних санкцій у  загальній сумі зобов</w:t>
            </w:r>
            <w:r w:rsidRPr="001C5573">
              <w:rPr>
                <w:bCs/>
                <w:sz w:val="24"/>
                <w:szCs w:val="24"/>
              </w:rPr>
              <w:t>’</w:t>
            </w:r>
            <w:r w:rsidRPr="001C5573">
              <w:rPr>
                <w:bCs/>
                <w:sz w:val="24"/>
                <w:szCs w:val="24"/>
                <w:lang w:val="uk-UA"/>
              </w:rPr>
              <w:t>язань за господарськими договорами підприємства, %</w:t>
            </w:r>
          </w:p>
        </w:tc>
        <w:tc>
          <w:tcPr>
            <w:tcW w:w="1229" w:type="dxa"/>
            <w:tcBorders>
              <w:bottom w:val="single" w:sz="4" w:space="0" w:color="auto"/>
            </w:tcBorders>
            <w:shd w:val="clear" w:color="auto" w:fill="auto"/>
          </w:tcPr>
          <w:p w:rsidR="001F4A12" w:rsidRPr="001C5573" w:rsidRDefault="001F4A12" w:rsidP="001F4A12">
            <w:pPr>
              <w:autoSpaceDE w:val="0"/>
              <w:autoSpaceDN w:val="0"/>
              <w:adjustRightInd w:val="0"/>
              <w:jc w:val="center"/>
              <w:rPr>
                <w:bCs/>
                <w:sz w:val="24"/>
                <w:szCs w:val="24"/>
                <w:lang w:val="uk-UA"/>
              </w:rPr>
            </w:pPr>
            <w:r w:rsidRPr="001C5573">
              <w:rPr>
                <w:bCs/>
                <w:sz w:val="24"/>
                <w:szCs w:val="24"/>
                <w:lang w:val="uk-UA"/>
              </w:rPr>
              <w:t>78,8</w:t>
            </w:r>
          </w:p>
        </w:tc>
        <w:tc>
          <w:tcPr>
            <w:tcW w:w="1090" w:type="dxa"/>
            <w:tcBorders>
              <w:bottom w:val="single" w:sz="4" w:space="0" w:color="auto"/>
            </w:tcBorders>
            <w:shd w:val="clear" w:color="auto" w:fill="auto"/>
          </w:tcPr>
          <w:p w:rsidR="001F4A12" w:rsidRPr="001C5573" w:rsidRDefault="001F4A12" w:rsidP="001F4A12">
            <w:pPr>
              <w:autoSpaceDE w:val="0"/>
              <w:autoSpaceDN w:val="0"/>
              <w:adjustRightInd w:val="0"/>
              <w:jc w:val="center"/>
              <w:rPr>
                <w:bCs/>
                <w:sz w:val="24"/>
                <w:szCs w:val="24"/>
                <w:lang w:val="uk-UA"/>
              </w:rPr>
            </w:pPr>
            <w:r w:rsidRPr="001C5573">
              <w:rPr>
                <w:bCs/>
                <w:sz w:val="24"/>
                <w:szCs w:val="24"/>
                <w:lang w:val="uk-UA"/>
              </w:rPr>
              <w:t>71,8</w:t>
            </w:r>
          </w:p>
        </w:tc>
        <w:tc>
          <w:tcPr>
            <w:tcW w:w="1145" w:type="dxa"/>
            <w:tcBorders>
              <w:bottom w:val="single" w:sz="4" w:space="0" w:color="auto"/>
            </w:tcBorders>
            <w:shd w:val="clear" w:color="auto" w:fill="auto"/>
          </w:tcPr>
          <w:p w:rsidR="001F4A12" w:rsidRPr="001C5573" w:rsidRDefault="001F4A12" w:rsidP="001F4A12">
            <w:pPr>
              <w:autoSpaceDE w:val="0"/>
              <w:autoSpaceDN w:val="0"/>
              <w:adjustRightInd w:val="0"/>
              <w:jc w:val="center"/>
              <w:rPr>
                <w:bCs/>
                <w:sz w:val="24"/>
                <w:szCs w:val="24"/>
                <w:lang w:val="uk-UA"/>
              </w:rPr>
            </w:pPr>
            <w:r w:rsidRPr="001C5573">
              <w:rPr>
                <w:bCs/>
                <w:sz w:val="24"/>
                <w:szCs w:val="24"/>
                <w:lang w:val="uk-UA"/>
              </w:rPr>
              <w:t>51,3</w:t>
            </w:r>
          </w:p>
        </w:tc>
      </w:tr>
      <w:tr w:rsidR="001E04FE" w:rsidRPr="001C5573" w:rsidTr="00BF0EEF">
        <w:tc>
          <w:tcPr>
            <w:tcW w:w="665" w:type="dxa"/>
            <w:tcBorders>
              <w:bottom w:val="single" w:sz="4" w:space="0" w:color="auto"/>
            </w:tcBorders>
            <w:shd w:val="clear" w:color="auto" w:fill="auto"/>
          </w:tcPr>
          <w:p w:rsidR="001E04FE" w:rsidRPr="001C5573" w:rsidRDefault="001E04FE" w:rsidP="001E04FE">
            <w:pPr>
              <w:autoSpaceDE w:val="0"/>
              <w:autoSpaceDN w:val="0"/>
              <w:adjustRightInd w:val="0"/>
              <w:jc w:val="center"/>
              <w:rPr>
                <w:bCs/>
                <w:sz w:val="24"/>
                <w:szCs w:val="24"/>
                <w:lang w:val="uk-UA"/>
              </w:rPr>
            </w:pPr>
            <w:r>
              <w:rPr>
                <w:bCs/>
                <w:sz w:val="24"/>
                <w:szCs w:val="24"/>
                <w:lang w:val="uk-UA"/>
              </w:rPr>
              <w:t>74</w:t>
            </w:r>
          </w:p>
        </w:tc>
        <w:tc>
          <w:tcPr>
            <w:tcW w:w="5105" w:type="dxa"/>
            <w:tcBorders>
              <w:bottom w:val="single" w:sz="4" w:space="0" w:color="auto"/>
            </w:tcBorders>
            <w:shd w:val="clear" w:color="auto" w:fill="auto"/>
          </w:tcPr>
          <w:p w:rsidR="001E04FE" w:rsidRPr="001C5573" w:rsidRDefault="001E04FE" w:rsidP="001E04FE">
            <w:pPr>
              <w:autoSpaceDE w:val="0"/>
              <w:autoSpaceDN w:val="0"/>
              <w:adjustRightInd w:val="0"/>
              <w:jc w:val="both"/>
              <w:rPr>
                <w:bCs/>
                <w:sz w:val="24"/>
                <w:szCs w:val="24"/>
                <w:lang w:val="uk-UA"/>
              </w:rPr>
            </w:pPr>
            <w:r w:rsidRPr="001C5573">
              <w:rPr>
                <w:bCs/>
                <w:sz w:val="24"/>
                <w:szCs w:val="24"/>
                <w:lang w:val="uk-UA"/>
              </w:rPr>
              <w:t>Питома вага сплачених штрафних санкцій у  загальній сумі зобов</w:t>
            </w:r>
            <w:r w:rsidRPr="001C5573">
              <w:rPr>
                <w:bCs/>
                <w:sz w:val="24"/>
                <w:szCs w:val="24"/>
              </w:rPr>
              <w:t>’</w:t>
            </w:r>
            <w:r w:rsidRPr="001C5573">
              <w:rPr>
                <w:bCs/>
                <w:sz w:val="24"/>
                <w:szCs w:val="24"/>
                <w:lang w:val="uk-UA"/>
              </w:rPr>
              <w:t>язань за господарськими договорами підприємства, %</w:t>
            </w:r>
          </w:p>
        </w:tc>
        <w:tc>
          <w:tcPr>
            <w:tcW w:w="1229" w:type="dxa"/>
            <w:tcBorders>
              <w:bottom w:val="single" w:sz="4" w:space="0" w:color="auto"/>
            </w:tcBorders>
            <w:shd w:val="clear" w:color="auto" w:fill="auto"/>
          </w:tcPr>
          <w:p w:rsidR="001E04FE" w:rsidRPr="001C5573" w:rsidRDefault="001E04FE" w:rsidP="001E04FE">
            <w:pPr>
              <w:autoSpaceDE w:val="0"/>
              <w:autoSpaceDN w:val="0"/>
              <w:adjustRightInd w:val="0"/>
              <w:jc w:val="center"/>
              <w:rPr>
                <w:bCs/>
                <w:sz w:val="24"/>
                <w:szCs w:val="24"/>
                <w:lang w:val="uk-UA"/>
              </w:rPr>
            </w:pPr>
            <w:r w:rsidRPr="001C5573">
              <w:rPr>
                <w:bCs/>
                <w:sz w:val="24"/>
                <w:szCs w:val="24"/>
                <w:lang w:val="uk-UA"/>
              </w:rPr>
              <w:t>49,7</w:t>
            </w:r>
          </w:p>
        </w:tc>
        <w:tc>
          <w:tcPr>
            <w:tcW w:w="1090" w:type="dxa"/>
            <w:tcBorders>
              <w:bottom w:val="single" w:sz="4" w:space="0" w:color="auto"/>
            </w:tcBorders>
            <w:shd w:val="clear" w:color="auto" w:fill="auto"/>
          </w:tcPr>
          <w:p w:rsidR="001E04FE" w:rsidRPr="001C5573" w:rsidRDefault="001E04FE" w:rsidP="001E04FE">
            <w:pPr>
              <w:autoSpaceDE w:val="0"/>
              <w:autoSpaceDN w:val="0"/>
              <w:adjustRightInd w:val="0"/>
              <w:jc w:val="center"/>
              <w:rPr>
                <w:bCs/>
                <w:sz w:val="24"/>
                <w:szCs w:val="24"/>
                <w:lang w:val="uk-UA"/>
              </w:rPr>
            </w:pPr>
            <w:r w:rsidRPr="001C5573">
              <w:rPr>
                <w:bCs/>
                <w:sz w:val="24"/>
                <w:szCs w:val="24"/>
                <w:lang w:val="uk-UA"/>
              </w:rPr>
              <w:t>55,9</w:t>
            </w:r>
          </w:p>
        </w:tc>
        <w:tc>
          <w:tcPr>
            <w:tcW w:w="1145" w:type="dxa"/>
            <w:tcBorders>
              <w:bottom w:val="single" w:sz="4" w:space="0" w:color="auto"/>
            </w:tcBorders>
            <w:shd w:val="clear" w:color="auto" w:fill="auto"/>
          </w:tcPr>
          <w:p w:rsidR="001E04FE" w:rsidRPr="001C5573" w:rsidRDefault="001E04FE" w:rsidP="001E04FE">
            <w:pPr>
              <w:autoSpaceDE w:val="0"/>
              <w:autoSpaceDN w:val="0"/>
              <w:adjustRightInd w:val="0"/>
              <w:jc w:val="center"/>
              <w:rPr>
                <w:bCs/>
                <w:sz w:val="24"/>
                <w:szCs w:val="24"/>
                <w:lang w:val="uk-UA"/>
              </w:rPr>
            </w:pPr>
            <w:r w:rsidRPr="001C5573">
              <w:rPr>
                <w:bCs/>
                <w:sz w:val="24"/>
                <w:szCs w:val="24"/>
                <w:lang w:val="uk-UA"/>
              </w:rPr>
              <w:t>41,3</w:t>
            </w:r>
          </w:p>
        </w:tc>
      </w:tr>
      <w:tr w:rsidR="001E04FE" w:rsidRPr="001C5573" w:rsidTr="00065E14">
        <w:tc>
          <w:tcPr>
            <w:tcW w:w="665" w:type="dxa"/>
            <w:shd w:val="clear" w:color="auto" w:fill="auto"/>
          </w:tcPr>
          <w:p w:rsidR="001E04FE" w:rsidRPr="001C5573" w:rsidRDefault="001E04FE" w:rsidP="001E04FE">
            <w:pPr>
              <w:autoSpaceDE w:val="0"/>
              <w:autoSpaceDN w:val="0"/>
              <w:adjustRightInd w:val="0"/>
              <w:jc w:val="center"/>
              <w:rPr>
                <w:bCs/>
                <w:sz w:val="24"/>
                <w:szCs w:val="24"/>
                <w:lang w:val="uk-UA"/>
              </w:rPr>
            </w:pPr>
            <w:r>
              <w:rPr>
                <w:bCs/>
                <w:sz w:val="24"/>
                <w:szCs w:val="24"/>
                <w:lang w:val="uk-UA"/>
              </w:rPr>
              <w:t>75</w:t>
            </w:r>
          </w:p>
        </w:tc>
        <w:tc>
          <w:tcPr>
            <w:tcW w:w="5105" w:type="dxa"/>
            <w:shd w:val="clear" w:color="auto" w:fill="auto"/>
          </w:tcPr>
          <w:p w:rsidR="001E04FE" w:rsidRPr="001C5573" w:rsidRDefault="001E04FE" w:rsidP="001E04FE">
            <w:pPr>
              <w:autoSpaceDE w:val="0"/>
              <w:autoSpaceDN w:val="0"/>
              <w:adjustRightInd w:val="0"/>
              <w:jc w:val="both"/>
              <w:rPr>
                <w:bCs/>
                <w:sz w:val="24"/>
                <w:szCs w:val="24"/>
                <w:lang w:val="uk-UA"/>
              </w:rPr>
            </w:pPr>
            <w:r w:rsidRPr="001C5573">
              <w:rPr>
                <w:bCs/>
                <w:sz w:val="24"/>
                <w:szCs w:val="24"/>
                <w:lang w:val="uk-UA"/>
              </w:rPr>
              <w:t>Частка витрат на юридичне забезпечення діяльності підприємства в загальній структурі його витрат, %</w:t>
            </w:r>
          </w:p>
        </w:tc>
        <w:tc>
          <w:tcPr>
            <w:tcW w:w="1229" w:type="dxa"/>
            <w:shd w:val="clear" w:color="auto" w:fill="auto"/>
          </w:tcPr>
          <w:p w:rsidR="001E04FE" w:rsidRPr="001C5573" w:rsidRDefault="001E04FE" w:rsidP="001E04FE">
            <w:pPr>
              <w:autoSpaceDE w:val="0"/>
              <w:autoSpaceDN w:val="0"/>
              <w:adjustRightInd w:val="0"/>
              <w:jc w:val="center"/>
              <w:rPr>
                <w:bCs/>
                <w:sz w:val="24"/>
                <w:szCs w:val="24"/>
                <w:lang w:val="uk-UA"/>
              </w:rPr>
            </w:pPr>
            <w:r>
              <w:rPr>
                <w:bCs/>
                <w:sz w:val="24"/>
                <w:szCs w:val="24"/>
                <w:lang w:val="uk-UA"/>
              </w:rPr>
              <w:t>0,08</w:t>
            </w:r>
          </w:p>
        </w:tc>
        <w:tc>
          <w:tcPr>
            <w:tcW w:w="1090" w:type="dxa"/>
            <w:shd w:val="clear" w:color="auto" w:fill="auto"/>
          </w:tcPr>
          <w:p w:rsidR="001E04FE" w:rsidRPr="001C5573" w:rsidRDefault="001E04FE" w:rsidP="001E04FE">
            <w:pPr>
              <w:autoSpaceDE w:val="0"/>
              <w:autoSpaceDN w:val="0"/>
              <w:adjustRightInd w:val="0"/>
              <w:jc w:val="center"/>
              <w:rPr>
                <w:bCs/>
                <w:sz w:val="24"/>
                <w:szCs w:val="24"/>
                <w:lang w:val="uk-UA"/>
              </w:rPr>
            </w:pPr>
            <w:r>
              <w:rPr>
                <w:bCs/>
                <w:sz w:val="24"/>
                <w:szCs w:val="24"/>
                <w:lang w:val="uk-UA"/>
              </w:rPr>
              <w:t>0,10</w:t>
            </w:r>
          </w:p>
        </w:tc>
        <w:tc>
          <w:tcPr>
            <w:tcW w:w="1145" w:type="dxa"/>
            <w:shd w:val="clear" w:color="auto" w:fill="auto"/>
          </w:tcPr>
          <w:p w:rsidR="001E04FE" w:rsidRPr="001C5573" w:rsidRDefault="001E04FE" w:rsidP="001E04FE">
            <w:pPr>
              <w:autoSpaceDE w:val="0"/>
              <w:autoSpaceDN w:val="0"/>
              <w:adjustRightInd w:val="0"/>
              <w:jc w:val="center"/>
              <w:rPr>
                <w:bCs/>
                <w:sz w:val="24"/>
                <w:szCs w:val="24"/>
                <w:lang w:val="uk-UA"/>
              </w:rPr>
            </w:pPr>
            <w:r>
              <w:rPr>
                <w:bCs/>
                <w:sz w:val="24"/>
                <w:szCs w:val="24"/>
                <w:lang w:val="uk-UA"/>
              </w:rPr>
              <w:t>0,14</w:t>
            </w:r>
          </w:p>
        </w:tc>
      </w:tr>
      <w:tr w:rsidR="001E04FE" w:rsidRPr="001C5573" w:rsidTr="00EF5811">
        <w:tc>
          <w:tcPr>
            <w:tcW w:w="665" w:type="dxa"/>
            <w:tcBorders>
              <w:bottom w:val="single" w:sz="4" w:space="0" w:color="auto"/>
            </w:tcBorders>
            <w:shd w:val="clear" w:color="auto" w:fill="auto"/>
          </w:tcPr>
          <w:p w:rsidR="001E04FE" w:rsidRPr="001C5573" w:rsidRDefault="001E04FE" w:rsidP="001E04FE">
            <w:pPr>
              <w:autoSpaceDE w:val="0"/>
              <w:autoSpaceDN w:val="0"/>
              <w:adjustRightInd w:val="0"/>
              <w:jc w:val="center"/>
              <w:rPr>
                <w:bCs/>
                <w:sz w:val="24"/>
                <w:szCs w:val="24"/>
                <w:lang w:val="uk-UA"/>
              </w:rPr>
            </w:pPr>
            <w:r>
              <w:rPr>
                <w:bCs/>
                <w:sz w:val="24"/>
                <w:szCs w:val="24"/>
                <w:lang w:val="uk-UA"/>
              </w:rPr>
              <w:t>76</w:t>
            </w:r>
          </w:p>
        </w:tc>
        <w:tc>
          <w:tcPr>
            <w:tcW w:w="5105" w:type="dxa"/>
            <w:tcBorders>
              <w:bottom w:val="single" w:sz="4" w:space="0" w:color="auto"/>
            </w:tcBorders>
            <w:shd w:val="clear" w:color="auto" w:fill="auto"/>
          </w:tcPr>
          <w:p w:rsidR="001E04FE" w:rsidRPr="001C5573" w:rsidRDefault="001E04FE" w:rsidP="001E04FE">
            <w:pPr>
              <w:autoSpaceDE w:val="0"/>
              <w:autoSpaceDN w:val="0"/>
              <w:adjustRightInd w:val="0"/>
              <w:jc w:val="both"/>
              <w:rPr>
                <w:bCs/>
                <w:sz w:val="24"/>
                <w:szCs w:val="24"/>
              </w:rPr>
            </w:pPr>
            <w:r w:rsidRPr="001C5573">
              <w:rPr>
                <w:bCs/>
                <w:sz w:val="24"/>
                <w:szCs w:val="24"/>
                <w:lang w:val="uk-UA"/>
              </w:rPr>
              <w:t>Сума коштів</w:t>
            </w:r>
            <w:r w:rsidR="007D48F3">
              <w:rPr>
                <w:bCs/>
                <w:sz w:val="24"/>
                <w:szCs w:val="24"/>
                <w:lang w:val="uk-UA"/>
              </w:rPr>
              <w:t>, отриманих внаслідок</w:t>
            </w:r>
            <w:r w:rsidRPr="001C5573">
              <w:rPr>
                <w:bCs/>
                <w:sz w:val="24"/>
                <w:szCs w:val="24"/>
                <w:lang w:val="uk-UA"/>
              </w:rPr>
              <w:t xml:space="preserve"> запобігання випадків розкрадання товарно-матеріальних цінностей, тис. грн</w:t>
            </w:r>
          </w:p>
        </w:tc>
        <w:tc>
          <w:tcPr>
            <w:tcW w:w="1229" w:type="dxa"/>
            <w:tcBorders>
              <w:bottom w:val="single" w:sz="4" w:space="0" w:color="auto"/>
            </w:tcBorders>
            <w:shd w:val="clear" w:color="auto" w:fill="auto"/>
          </w:tcPr>
          <w:p w:rsidR="001E04FE" w:rsidRPr="001C5573" w:rsidRDefault="001E04FE" w:rsidP="001E04FE">
            <w:pPr>
              <w:autoSpaceDE w:val="0"/>
              <w:autoSpaceDN w:val="0"/>
              <w:adjustRightInd w:val="0"/>
              <w:jc w:val="center"/>
              <w:rPr>
                <w:bCs/>
                <w:sz w:val="24"/>
                <w:szCs w:val="24"/>
                <w:lang w:val="uk-UA"/>
              </w:rPr>
            </w:pPr>
            <w:r w:rsidRPr="001C5573">
              <w:rPr>
                <w:bCs/>
                <w:sz w:val="24"/>
                <w:szCs w:val="24"/>
                <w:lang w:val="uk-UA"/>
              </w:rPr>
              <w:t xml:space="preserve">72,1 </w:t>
            </w:r>
          </w:p>
        </w:tc>
        <w:tc>
          <w:tcPr>
            <w:tcW w:w="1090" w:type="dxa"/>
            <w:tcBorders>
              <w:bottom w:val="single" w:sz="4" w:space="0" w:color="auto"/>
            </w:tcBorders>
            <w:shd w:val="clear" w:color="auto" w:fill="auto"/>
          </w:tcPr>
          <w:p w:rsidR="001E04FE" w:rsidRPr="001C5573" w:rsidRDefault="001E04FE" w:rsidP="001E04FE">
            <w:pPr>
              <w:autoSpaceDE w:val="0"/>
              <w:autoSpaceDN w:val="0"/>
              <w:adjustRightInd w:val="0"/>
              <w:jc w:val="center"/>
              <w:rPr>
                <w:bCs/>
                <w:sz w:val="24"/>
                <w:szCs w:val="24"/>
                <w:lang w:val="uk-UA"/>
              </w:rPr>
            </w:pPr>
            <w:r w:rsidRPr="001C5573">
              <w:rPr>
                <w:bCs/>
                <w:sz w:val="24"/>
                <w:szCs w:val="24"/>
                <w:lang w:val="uk-UA"/>
              </w:rPr>
              <w:t>24,2</w:t>
            </w:r>
          </w:p>
        </w:tc>
        <w:tc>
          <w:tcPr>
            <w:tcW w:w="1145" w:type="dxa"/>
            <w:tcBorders>
              <w:bottom w:val="single" w:sz="4" w:space="0" w:color="auto"/>
            </w:tcBorders>
            <w:shd w:val="clear" w:color="auto" w:fill="auto"/>
          </w:tcPr>
          <w:p w:rsidR="001E04FE" w:rsidRPr="001C5573" w:rsidRDefault="001E04FE" w:rsidP="001E04FE">
            <w:pPr>
              <w:autoSpaceDE w:val="0"/>
              <w:autoSpaceDN w:val="0"/>
              <w:adjustRightInd w:val="0"/>
              <w:jc w:val="center"/>
              <w:rPr>
                <w:bCs/>
                <w:sz w:val="24"/>
                <w:szCs w:val="24"/>
                <w:lang w:val="uk-UA"/>
              </w:rPr>
            </w:pPr>
            <w:r w:rsidRPr="001C5573">
              <w:rPr>
                <w:bCs/>
                <w:sz w:val="24"/>
                <w:szCs w:val="24"/>
                <w:lang w:val="uk-UA"/>
              </w:rPr>
              <w:t>20,8</w:t>
            </w:r>
          </w:p>
        </w:tc>
      </w:tr>
      <w:tr w:rsidR="001E04FE" w:rsidRPr="001C5573" w:rsidTr="00EF5811">
        <w:tc>
          <w:tcPr>
            <w:tcW w:w="665" w:type="dxa"/>
            <w:tcBorders>
              <w:bottom w:val="single" w:sz="4" w:space="0" w:color="auto"/>
            </w:tcBorders>
            <w:shd w:val="clear" w:color="auto" w:fill="auto"/>
          </w:tcPr>
          <w:p w:rsidR="001E04FE" w:rsidRPr="001C5573" w:rsidRDefault="001E04FE" w:rsidP="001E04FE">
            <w:pPr>
              <w:autoSpaceDE w:val="0"/>
              <w:autoSpaceDN w:val="0"/>
              <w:adjustRightInd w:val="0"/>
              <w:jc w:val="center"/>
              <w:rPr>
                <w:bCs/>
                <w:sz w:val="24"/>
                <w:szCs w:val="24"/>
                <w:lang w:val="uk-UA"/>
              </w:rPr>
            </w:pPr>
            <w:r>
              <w:rPr>
                <w:bCs/>
                <w:sz w:val="24"/>
                <w:szCs w:val="24"/>
                <w:lang w:val="uk-UA"/>
              </w:rPr>
              <w:t>77</w:t>
            </w:r>
          </w:p>
        </w:tc>
        <w:tc>
          <w:tcPr>
            <w:tcW w:w="5105" w:type="dxa"/>
            <w:tcBorders>
              <w:bottom w:val="single" w:sz="4" w:space="0" w:color="auto"/>
            </w:tcBorders>
            <w:shd w:val="clear" w:color="auto" w:fill="auto"/>
          </w:tcPr>
          <w:p w:rsidR="001E04FE" w:rsidRPr="001C5573" w:rsidRDefault="001E04FE" w:rsidP="001E04FE">
            <w:pPr>
              <w:autoSpaceDE w:val="0"/>
              <w:autoSpaceDN w:val="0"/>
              <w:adjustRightInd w:val="0"/>
              <w:jc w:val="both"/>
              <w:rPr>
                <w:bCs/>
                <w:sz w:val="24"/>
                <w:szCs w:val="24"/>
                <w:lang w:val="uk-UA"/>
              </w:rPr>
            </w:pPr>
            <w:r w:rsidRPr="001C5573">
              <w:rPr>
                <w:bCs/>
                <w:sz w:val="24"/>
                <w:szCs w:val="24"/>
                <w:lang w:val="uk-UA"/>
              </w:rPr>
              <w:t xml:space="preserve">Витрати на природоохоронну діяльність, </w:t>
            </w:r>
            <w:r>
              <w:rPr>
                <w:bCs/>
                <w:sz w:val="24"/>
                <w:szCs w:val="24"/>
                <w:lang w:val="uk-UA"/>
              </w:rPr>
              <w:t xml:space="preserve">             </w:t>
            </w:r>
            <w:r w:rsidRPr="001C5573">
              <w:rPr>
                <w:bCs/>
                <w:sz w:val="24"/>
                <w:szCs w:val="24"/>
                <w:lang w:val="uk-UA"/>
              </w:rPr>
              <w:t>тис. грн.</w:t>
            </w:r>
          </w:p>
        </w:tc>
        <w:tc>
          <w:tcPr>
            <w:tcW w:w="1229" w:type="dxa"/>
            <w:tcBorders>
              <w:bottom w:val="single" w:sz="4" w:space="0" w:color="auto"/>
            </w:tcBorders>
            <w:shd w:val="clear" w:color="auto" w:fill="auto"/>
          </w:tcPr>
          <w:p w:rsidR="001E04FE" w:rsidRPr="001C5573" w:rsidRDefault="001E04FE" w:rsidP="001E04FE">
            <w:pPr>
              <w:autoSpaceDE w:val="0"/>
              <w:autoSpaceDN w:val="0"/>
              <w:adjustRightInd w:val="0"/>
              <w:jc w:val="center"/>
              <w:rPr>
                <w:bCs/>
                <w:sz w:val="24"/>
                <w:szCs w:val="24"/>
                <w:lang w:val="uk-UA"/>
              </w:rPr>
            </w:pPr>
            <w:r w:rsidRPr="001C5573">
              <w:rPr>
                <w:bCs/>
                <w:sz w:val="24"/>
                <w:szCs w:val="24"/>
                <w:lang w:val="uk-UA"/>
              </w:rPr>
              <w:t>605,0</w:t>
            </w:r>
          </w:p>
        </w:tc>
        <w:tc>
          <w:tcPr>
            <w:tcW w:w="1090" w:type="dxa"/>
            <w:tcBorders>
              <w:bottom w:val="single" w:sz="4" w:space="0" w:color="auto"/>
            </w:tcBorders>
            <w:shd w:val="clear" w:color="auto" w:fill="auto"/>
          </w:tcPr>
          <w:p w:rsidR="001E04FE" w:rsidRPr="001C5573" w:rsidRDefault="001E04FE" w:rsidP="001E04FE">
            <w:pPr>
              <w:autoSpaceDE w:val="0"/>
              <w:autoSpaceDN w:val="0"/>
              <w:adjustRightInd w:val="0"/>
              <w:jc w:val="center"/>
              <w:rPr>
                <w:bCs/>
                <w:sz w:val="24"/>
                <w:szCs w:val="24"/>
                <w:lang w:val="uk-UA"/>
              </w:rPr>
            </w:pPr>
            <w:r w:rsidRPr="001C5573">
              <w:rPr>
                <w:bCs/>
                <w:sz w:val="24"/>
                <w:szCs w:val="24"/>
                <w:lang w:val="uk-UA"/>
              </w:rPr>
              <w:t>617,5</w:t>
            </w:r>
          </w:p>
        </w:tc>
        <w:tc>
          <w:tcPr>
            <w:tcW w:w="1145" w:type="dxa"/>
            <w:tcBorders>
              <w:bottom w:val="single" w:sz="4" w:space="0" w:color="auto"/>
            </w:tcBorders>
            <w:shd w:val="clear" w:color="auto" w:fill="auto"/>
          </w:tcPr>
          <w:p w:rsidR="001E04FE" w:rsidRPr="001C5573" w:rsidRDefault="001E04FE" w:rsidP="001E04FE">
            <w:pPr>
              <w:autoSpaceDE w:val="0"/>
              <w:autoSpaceDN w:val="0"/>
              <w:adjustRightInd w:val="0"/>
              <w:jc w:val="center"/>
              <w:rPr>
                <w:bCs/>
                <w:sz w:val="24"/>
                <w:szCs w:val="24"/>
                <w:lang w:val="uk-UA"/>
              </w:rPr>
            </w:pPr>
            <w:r w:rsidRPr="001C5573">
              <w:rPr>
                <w:bCs/>
                <w:sz w:val="24"/>
                <w:szCs w:val="24"/>
                <w:lang w:val="uk-UA"/>
              </w:rPr>
              <w:t>618,0</w:t>
            </w:r>
          </w:p>
        </w:tc>
      </w:tr>
      <w:tr w:rsidR="00EF5811" w:rsidRPr="001C5573" w:rsidTr="00EF5811">
        <w:tc>
          <w:tcPr>
            <w:tcW w:w="665" w:type="dxa"/>
            <w:tcBorders>
              <w:top w:val="single" w:sz="4" w:space="0" w:color="auto"/>
              <w:left w:val="nil"/>
              <w:bottom w:val="nil"/>
              <w:right w:val="nil"/>
            </w:tcBorders>
            <w:shd w:val="clear" w:color="auto" w:fill="auto"/>
          </w:tcPr>
          <w:p w:rsidR="00EF5811" w:rsidRDefault="00EF5811" w:rsidP="001E04FE">
            <w:pPr>
              <w:autoSpaceDE w:val="0"/>
              <w:autoSpaceDN w:val="0"/>
              <w:adjustRightInd w:val="0"/>
              <w:jc w:val="center"/>
              <w:rPr>
                <w:bCs/>
                <w:sz w:val="24"/>
                <w:szCs w:val="24"/>
                <w:lang w:val="uk-UA"/>
              </w:rPr>
            </w:pPr>
          </w:p>
        </w:tc>
        <w:tc>
          <w:tcPr>
            <w:tcW w:w="5105" w:type="dxa"/>
            <w:tcBorders>
              <w:top w:val="single" w:sz="4" w:space="0" w:color="auto"/>
              <w:left w:val="nil"/>
              <w:bottom w:val="nil"/>
              <w:right w:val="nil"/>
            </w:tcBorders>
            <w:shd w:val="clear" w:color="auto" w:fill="auto"/>
          </w:tcPr>
          <w:p w:rsidR="00EF5811" w:rsidRDefault="00EF5811" w:rsidP="001E04FE">
            <w:pPr>
              <w:autoSpaceDE w:val="0"/>
              <w:autoSpaceDN w:val="0"/>
              <w:adjustRightInd w:val="0"/>
              <w:jc w:val="both"/>
              <w:rPr>
                <w:bCs/>
                <w:sz w:val="24"/>
                <w:szCs w:val="24"/>
                <w:lang w:val="uk-UA"/>
              </w:rPr>
            </w:pPr>
          </w:p>
        </w:tc>
        <w:tc>
          <w:tcPr>
            <w:tcW w:w="1229" w:type="dxa"/>
            <w:tcBorders>
              <w:top w:val="single" w:sz="4" w:space="0" w:color="auto"/>
              <w:left w:val="nil"/>
              <w:bottom w:val="nil"/>
              <w:right w:val="nil"/>
            </w:tcBorders>
            <w:shd w:val="clear" w:color="auto" w:fill="auto"/>
          </w:tcPr>
          <w:p w:rsidR="00EF5811" w:rsidRPr="001C5573" w:rsidRDefault="00EF5811" w:rsidP="001E04FE">
            <w:pPr>
              <w:autoSpaceDE w:val="0"/>
              <w:autoSpaceDN w:val="0"/>
              <w:adjustRightInd w:val="0"/>
              <w:jc w:val="center"/>
              <w:rPr>
                <w:bCs/>
                <w:sz w:val="24"/>
                <w:szCs w:val="24"/>
                <w:lang w:val="uk-UA"/>
              </w:rPr>
            </w:pPr>
          </w:p>
        </w:tc>
        <w:tc>
          <w:tcPr>
            <w:tcW w:w="1090" w:type="dxa"/>
            <w:tcBorders>
              <w:top w:val="single" w:sz="4" w:space="0" w:color="auto"/>
              <w:left w:val="nil"/>
              <w:bottom w:val="nil"/>
              <w:right w:val="nil"/>
            </w:tcBorders>
            <w:shd w:val="clear" w:color="auto" w:fill="auto"/>
          </w:tcPr>
          <w:p w:rsidR="00EF5811" w:rsidRPr="001C5573" w:rsidRDefault="00EF5811" w:rsidP="001E04FE">
            <w:pPr>
              <w:autoSpaceDE w:val="0"/>
              <w:autoSpaceDN w:val="0"/>
              <w:adjustRightInd w:val="0"/>
              <w:jc w:val="center"/>
              <w:rPr>
                <w:bCs/>
                <w:sz w:val="24"/>
                <w:szCs w:val="24"/>
                <w:lang w:val="uk-UA"/>
              </w:rPr>
            </w:pPr>
          </w:p>
        </w:tc>
        <w:tc>
          <w:tcPr>
            <w:tcW w:w="1145" w:type="dxa"/>
            <w:tcBorders>
              <w:top w:val="single" w:sz="4" w:space="0" w:color="auto"/>
              <w:left w:val="nil"/>
              <w:bottom w:val="nil"/>
              <w:right w:val="nil"/>
            </w:tcBorders>
            <w:shd w:val="clear" w:color="auto" w:fill="auto"/>
          </w:tcPr>
          <w:p w:rsidR="00EF5811" w:rsidRPr="001C5573" w:rsidRDefault="00EF5811" w:rsidP="001E04FE">
            <w:pPr>
              <w:autoSpaceDE w:val="0"/>
              <w:autoSpaceDN w:val="0"/>
              <w:adjustRightInd w:val="0"/>
              <w:jc w:val="center"/>
              <w:rPr>
                <w:bCs/>
                <w:sz w:val="24"/>
                <w:szCs w:val="24"/>
                <w:lang w:val="uk-UA"/>
              </w:rPr>
            </w:pPr>
          </w:p>
        </w:tc>
      </w:tr>
      <w:tr w:rsidR="00EF5811" w:rsidRPr="001C5573" w:rsidTr="00E04EB9">
        <w:tc>
          <w:tcPr>
            <w:tcW w:w="9234" w:type="dxa"/>
            <w:gridSpan w:val="5"/>
            <w:tcBorders>
              <w:top w:val="nil"/>
              <w:left w:val="nil"/>
              <w:bottom w:val="single" w:sz="4" w:space="0" w:color="auto"/>
              <w:right w:val="nil"/>
            </w:tcBorders>
            <w:shd w:val="clear" w:color="auto" w:fill="auto"/>
          </w:tcPr>
          <w:p w:rsidR="00EF5811" w:rsidRPr="00EF5811" w:rsidRDefault="00EF5811" w:rsidP="00EF5811">
            <w:pPr>
              <w:autoSpaceDE w:val="0"/>
              <w:autoSpaceDN w:val="0"/>
              <w:adjustRightInd w:val="0"/>
              <w:spacing w:after="120"/>
              <w:jc w:val="right"/>
              <w:rPr>
                <w:bCs/>
                <w:sz w:val="28"/>
                <w:szCs w:val="28"/>
                <w:lang w:val="uk-UA"/>
              </w:rPr>
            </w:pPr>
            <w:r>
              <w:rPr>
                <w:bCs/>
                <w:sz w:val="28"/>
                <w:szCs w:val="28"/>
                <w:lang w:val="uk-UA"/>
              </w:rPr>
              <w:lastRenderedPageBreak/>
              <w:t>Продовження Додатка Б</w:t>
            </w:r>
          </w:p>
        </w:tc>
      </w:tr>
      <w:tr w:rsidR="00EF5811" w:rsidRPr="001C5573" w:rsidTr="00EF5811">
        <w:tc>
          <w:tcPr>
            <w:tcW w:w="665" w:type="dxa"/>
            <w:tcBorders>
              <w:top w:val="single" w:sz="4" w:space="0" w:color="auto"/>
            </w:tcBorders>
            <w:shd w:val="clear" w:color="auto" w:fill="auto"/>
          </w:tcPr>
          <w:p w:rsidR="00EF5811" w:rsidRDefault="00EF5811" w:rsidP="00EF5811">
            <w:pPr>
              <w:autoSpaceDE w:val="0"/>
              <w:autoSpaceDN w:val="0"/>
              <w:adjustRightInd w:val="0"/>
              <w:jc w:val="center"/>
              <w:rPr>
                <w:bCs/>
                <w:sz w:val="24"/>
                <w:szCs w:val="24"/>
                <w:lang w:val="uk-UA"/>
              </w:rPr>
            </w:pPr>
            <w:r>
              <w:rPr>
                <w:bCs/>
                <w:sz w:val="24"/>
                <w:szCs w:val="24"/>
                <w:lang w:val="uk-UA"/>
              </w:rPr>
              <w:t>1</w:t>
            </w:r>
          </w:p>
        </w:tc>
        <w:tc>
          <w:tcPr>
            <w:tcW w:w="5105" w:type="dxa"/>
            <w:tcBorders>
              <w:top w:val="single" w:sz="4" w:space="0" w:color="auto"/>
            </w:tcBorders>
            <w:shd w:val="clear" w:color="auto" w:fill="auto"/>
          </w:tcPr>
          <w:p w:rsidR="00EF5811" w:rsidRDefault="00EF5811" w:rsidP="00EF5811">
            <w:pPr>
              <w:autoSpaceDE w:val="0"/>
              <w:autoSpaceDN w:val="0"/>
              <w:adjustRightInd w:val="0"/>
              <w:jc w:val="center"/>
              <w:rPr>
                <w:bCs/>
                <w:sz w:val="24"/>
                <w:szCs w:val="24"/>
                <w:lang w:val="uk-UA"/>
              </w:rPr>
            </w:pPr>
            <w:r>
              <w:rPr>
                <w:bCs/>
                <w:sz w:val="24"/>
                <w:szCs w:val="24"/>
                <w:lang w:val="uk-UA"/>
              </w:rPr>
              <w:t>2</w:t>
            </w:r>
          </w:p>
        </w:tc>
        <w:tc>
          <w:tcPr>
            <w:tcW w:w="1229" w:type="dxa"/>
            <w:tcBorders>
              <w:top w:val="single" w:sz="4" w:space="0" w:color="auto"/>
            </w:tcBorders>
            <w:shd w:val="clear" w:color="auto" w:fill="auto"/>
          </w:tcPr>
          <w:p w:rsidR="00EF5811" w:rsidRPr="001C5573" w:rsidRDefault="00EF5811" w:rsidP="00EF5811">
            <w:pPr>
              <w:autoSpaceDE w:val="0"/>
              <w:autoSpaceDN w:val="0"/>
              <w:adjustRightInd w:val="0"/>
              <w:jc w:val="center"/>
              <w:rPr>
                <w:bCs/>
                <w:sz w:val="24"/>
                <w:szCs w:val="24"/>
                <w:lang w:val="uk-UA"/>
              </w:rPr>
            </w:pPr>
            <w:r>
              <w:rPr>
                <w:bCs/>
                <w:sz w:val="24"/>
                <w:szCs w:val="24"/>
                <w:lang w:val="uk-UA"/>
              </w:rPr>
              <w:t>3</w:t>
            </w:r>
          </w:p>
        </w:tc>
        <w:tc>
          <w:tcPr>
            <w:tcW w:w="1090" w:type="dxa"/>
            <w:tcBorders>
              <w:top w:val="single" w:sz="4" w:space="0" w:color="auto"/>
            </w:tcBorders>
            <w:shd w:val="clear" w:color="auto" w:fill="auto"/>
          </w:tcPr>
          <w:p w:rsidR="00EF5811" w:rsidRPr="001C5573" w:rsidRDefault="00EF5811" w:rsidP="00EF5811">
            <w:pPr>
              <w:autoSpaceDE w:val="0"/>
              <w:autoSpaceDN w:val="0"/>
              <w:adjustRightInd w:val="0"/>
              <w:jc w:val="center"/>
              <w:rPr>
                <w:bCs/>
                <w:sz w:val="24"/>
                <w:szCs w:val="24"/>
                <w:lang w:val="uk-UA"/>
              </w:rPr>
            </w:pPr>
            <w:r>
              <w:rPr>
                <w:bCs/>
                <w:sz w:val="24"/>
                <w:szCs w:val="24"/>
                <w:lang w:val="uk-UA"/>
              </w:rPr>
              <w:t>4</w:t>
            </w:r>
          </w:p>
        </w:tc>
        <w:tc>
          <w:tcPr>
            <w:tcW w:w="1145" w:type="dxa"/>
            <w:tcBorders>
              <w:top w:val="single" w:sz="4" w:space="0" w:color="auto"/>
            </w:tcBorders>
            <w:shd w:val="clear" w:color="auto" w:fill="auto"/>
          </w:tcPr>
          <w:p w:rsidR="00EF5811" w:rsidRPr="001C5573" w:rsidRDefault="00EF5811" w:rsidP="00EF5811">
            <w:pPr>
              <w:autoSpaceDE w:val="0"/>
              <w:autoSpaceDN w:val="0"/>
              <w:adjustRightInd w:val="0"/>
              <w:jc w:val="center"/>
              <w:rPr>
                <w:bCs/>
                <w:sz w:val="24"/>
                <w:szCs w:val="24"/>
                <w:lang w:val="uk-UA"/>
              </w:rPr>
            </w:pPr>
            <w:r>
              <w:rPr>
                <w:bCs/>
                <w:sz w:val="24"/>
                <w:szCs w:val="24"/>
                <w:lang w:val="uk-UA"/>
              </w:rPr>
              <w:t>5</w:t>
            </w:r>
          </w:p>
        </w:tc>
      </w:tr>
      <w:tr w:rsidR="001E04FE" w:rsidRPr="001C5573" w:rsidTr="00EF5811">
        <w:tc>
          <w:tcPr>
            <w:tcW w:w="665" w:type="dxa"/>
            <w:tcBorders>
              <w:top w:val="nil"/>
            </w:tcBorders>
            <w:shd w:val="clear" w:color="auto" w:fill="auto"/>
          </w:tcPr>
          <w:p w:rsidR="001E04FE" w:rsidRPr="001C5573" w:rsidRDefault="001E04FE" w:rsidP="001E04FE">
            <w:pPr>
              <w:autoSpaceDE w:val="0"/>
              <w:autoSpaceDN w:val="0"/>
              <w:adjustRightInd w:val="0"/>
              <w:jc w:val="center"/>
              <w:rPr>
                <w:bCs/>
                <w:sz w:val="24"/>
                <w:szCs w:val="24"/>
                <w:lang w:val="uk-UA"/>
              </w:rPr>
            </w:pPr>
            <w:r>
              <w:rPr>
                <w:bCs/>
                <w:sz w:val="24"/>
                <w:szCs w:val="24"/>
                <w:lang w:val="uk-UA"/>
              </w:rPr>
              <w:t>78</w:t>
            </w:r>
          </w:p>
        </w:tc>
        <w:tc>
          <w:tcPr>
            <w:tcW w:w="5105" w:type="dxa"/>
            <w:tcBorders>
              <w:top w:val="nil"/>
            </w:tcBorders>
            <w:shd w:val="clear" w:color="auto" w:fill="auto"/>
          </w:tcPr>
          <w:p w:rsidR="001E04FE" w:rsidRPr="001C5573" w:rsidRDefault="000301A9" w:rsidP="001E04FE">
            <w:pPr>
              <w:autoSpaceDE w:val="0"/>
              <w:autoSpaceDN w:val="0"/>
              <w:adjustRightInd w:val="0"/>
              <w:jc w:val="both"/>
              <w:rPr>
                <w:bCs/>
                <w:sz w:val="24"/>
                <w:szCs w:val="24"/>
                <w:lang w:val="uk-UA"/>
              </w:rPr>
            </w:pPr>
            <w:r>
              <w:rPr>
                <w:bCs/>
                <w:sz w:val="24"/>
                <w:szCs w:val="24"/>
                <w:lang w:val="uk-UA"/>
              </w:rPr>
              <w:t>Індекс</w:t>
            </w:r>
            <w:r w:rsidR="001E04FE" w:rsidRPr="001C5573">
              <w:rPr>
                <w:bCs/>
                <w:sz w:val="24"/>
                <w:szCs w:val="24"/>
                <w:lang w:val="uk-UA"/>
              </w:rPr>
              <w:t xml:space="preserve"> перевищення нормативного обсягу шкідливих речовин в атмосферу</w:t>
            </w:r>
          </w:p>
        </w:tc>
        <w:tc>
          <w:tcPr>
            <w:tcW w:w="1229" w:type="dxa"/>
            <w:tcBorders>
              <w:top w:val="nil"/>
            </w:tcBorders>
            <w:shd w:val="clear" w:color="auto" w:fill="auto"/>
          </w:tcPr>
          <w:p w:rsidR="001E04FE" w:rsidRPr="001C5573" w:rsidRDefault="001E04FE" w:rsidP="001E04FE">
            <w:pPr>
              <w:autoSpaceDE w:val="0"/>
              <w:autoSpaceDN w:val="0"/>
              <w:adjustRightInd w:val="0"/>
              <w:jc w:val="center"/>
              <w:rPr>
                <w:bCs/>
                <w:sz w:val="24"/>
                <w:szCs w:val="24"/>
                <w:lang w:val="uk-UA"/>
              </w:rPr>
            </w:pPr>
            <w:r w:rsidRPr="001C5573">
              <w:rPr>
                <w:bCs/>
                <w:sz w:val="24"/>
                <w:szCs w:val="24"/>
                <w:lang w:val="uk-UA"/>
              </w:rPr>
              <w:t>1,005</w:t>
            </w:r>
          </w:p>
        </w:tc>
        <w:tc>
          <w:tcPr>
            <w:tcW w:w="1090" w:type="dxa"/>
            <w:tcBorders>
              <w:top w:val="nil"/>
            </w:tcBorders>
            <w:shd w:val="clear" w:color="auto" w:fill="auto"/>
          </w:tcPr>
          <w:p w:rsidR="001E04FE" w:rsidRPr="001C5573" w:rsidRDefault="001E04FE" w:rsidP="001E04FE">
            <w:pPr>
              <w:autoSpaceDE w:val="0"/>
              <w:autoSpaceDN w:val="0"/>
              <w:adjustRightInd w:val="0"/>
              <w:jc w:val="center"/>
              <w:rPr>
                <w:bCs/>
                <w:sz w:val="24"/>
                <w:szCs w:val="24"/>
                <w:lang w:val="uk-UA"/>
              </w:rPr>
            </w:pPr>
            <w:r w:rsidRPr="001C5573">
              <w:rPr>
                <w:bCs/>
                <w:sz w:val="24"/>
                <w:szCs w:val="24"/>
                <w:lang w:val="uk-UA"/>
              </w:rPr>
              <w:t>1,008</w:t>
            </w:r>
          </w:p>
        </w:tc>
        <w:tc>
          <w:tcPr>
            <w:tcW w:w="1145" w:type="dxa"/>
            <w:tcBorders>
              <w:top w:val="nil"/>
            </w:tcBorders>
            <w:shd w:val="clear" w:color="auto" w:fill="auto"/>
          </w:tcPr>
          <w:p w:rsidR="001E04FE" w:rsidRPr="001C5573" w:rsidRDefault="001E04FE" w:rsidP="001E04FE">
            <w:pPr>
              <w:autoSpaceDE w:val="0"/>
              <w:autoSpaceDN w:val="0"/>
              <w:adjustRightInd w:val="0"/>
              <w:jc w:val="center"/>
              <w:rPr>
                <w:bCs/>
                <w:sz w:val="24"/>
                <w:szCs w:val="24"/>
                <w:lang w:val="uk-UA"/>
              </w:rPr>
            </w:pPr>
            <w:r w:rsidRPr="001C5573">
              <w:rPr>
                <w:bCs/>
                <w:sz w:val="24"/>
                <w:szCs w:val="24"/>
                <w:lang w:val="uk-UA"/>
              </w:rPr>
              <w:t>1,007</w:t>
            </w:r>
          </w:p>
        </w:tc>
      </w:tr>
      <w:tr w:rsidR="001E04FE" w:rsidRPr="001C5573" w:rsidTr="00065E14">
        <w:tc>
          <w:tcPr>
            <w:tcW w:w="665" w:type="dxa"/>
            <w:shd w:val="clear" w:color="auto" w:fill="auto"/>
          </w:tcPr>
          <w:p w:rsidR="001E04FE" w:rsidRPr="001C5573" w:rsidRDefault="001E04FE" w:rsidP="001E04FE">
            <w:pPr>
              <w:autoSpaceDE w:val="0"/>
              <w:autoSpaceDN w:val="0"/>
              <w:adjustRightInd w:val="0"/>
              <w:jc w:val="center"/>
              <w:rPr>
                <w:bCs/>
                <w:sz w:val="24"/>
                <w:szCs w:val="24"/>
                <w:lang w:val="uk-UA"/>
              </w:rPr>
            </w:pPr>
            <w:r>
              <w:rPr>
                <w:bCs/>
                <w:sz w:val="24"/>
                <w:szCs w:val="24"/>
                <w:lang w:val="uk-UA"/>
              </w:rPr>
              <w:t>79</w:t>
            </w:r>
          </w:p>
        </w:tc>
        <w:tc>
          <w:tcPr>
            <w:tcW w:w="5105" w:type="dxa"/>
            <w:shd w:val="clear" w:color="auto" w:fill="auto"/>
          </w:tcPr>
          <w:p w:rsidR="001E04FE" w:rsidRPr="001C5573" w:rsidRDefault="001E04FE" w:rsidP="001E04FE">
            <w:pPr>
              <w:autoSpaceDE w:val="0"/>
              <w:autoSpaceDN w:val="0"/>
              <w:adjustRightInd w:val="0"/>
              <w:jc w:val="both"/>
              <w:rPr>
                <w:bCs/>
                <w:sz w:val="24"/>
                <w:szCs w:val="24"/>
                <w:lang w:val="uk-UA"/>
              </w:rPr>
            </w:pPr>
            <w:r w:rsidRPr="001C5573">
              <w:rPr>
                <w:bCs/>
                <w:sz w:val="24"/>
                <w:szCs w:val="24"/>
                <w:lang w:val="uk-UA"/>
              </w:rPr>
              <w:t>Платежі за забруднення навколишнього середовища, млн грн</w:t>
            </w:r>
          </w:p>
        </w:tc>
        <w:tc>
          <w:tcPr>
            <w:tcW w:w="1229" w:type="dxa"/>
            <w:shd w:val="clear" w:color="auto" w:fill="auto"/>
          </w:tcPr>
          <w:p w:rsidR="001E04FE" w:rsidRPr="001C5573" w:rsidRDefault="001E04FE" w:rsidP="001E04FE">
            <w:pPr>
              <w:autoSpaceDE w:val="0"/>
              <w:autoSpaceDN w:val="0"/>
              <w:adjustRightInd w:val="0"/>
              <w:jc w:val="center"/>
              <w:rPr>
                <w:bCs/>
                <w:sz w:val="24"/>
                <w:szCs w:val="24"/>
                <w:lang w:val="uk-UA"/>
              </w:rPr>
            </w:pPr>
            <w:r w:rsidRPr="001C5573">
              <w:rPr>
                <w:bCs/>
                <w:sz w:val="24"/>
                <w:szCs w:val="24"/>
                <w:lang w:val="uk-UA"/>
              </w:rPr>
              <w:t>1,7</w:t>
            </w:r>
          </w:p>
        </w:tc>
        <w:tc>
          <w:tcPr>
            <w:tcW w:w="1090" w:type="dxa"/>
            <w:shd w:val="clear" w:color="auto" w:fill="auto"/>
          </w:tcPr>
          <w:p w:rsidR="001E04FE" w:rsidRPr="001C5573" w:rsidRDefault="001E04FE" w:rsidP="001E04FE">
            <w:pPr>
              <w:autoSpaceDE w:val="0"/>
              <w:autoSpaceDN w:val="0"/>
              <w:adjustRightInd w:val="0"/>
              <w:jc w:val="center"/>
              <w:rPr>
                <w:bCs/>
                <w:sz w:val="24"/>
                <w:szCs w:val="24"/>
                <w:lang w:val="uk-UA"/>
              </w:rPr>
            </w:pPr>
            <w:r w:rsidRPr="001C5573">
              <w:rPr>
                <w:bCs/>
                <w:sz w:val="24"/>
                <w:szCs w:val="24"/>
                <w:lang w:val="uk-UA"/>
              </w:rPr>
              <w:t>2,5</w:t>
            </w:r>
          </w:p>
        </w:tc>
        <w:tc>
          <w:tcPr>
            <w:tcW w:w="1145" w:type="dxa"/>
            <w:shd w:val="clear" w:color="auto" w:fill="auto"/>
          </w:tcPr>
          <w:p w:rsidR="001E04FE" w:rsidRPr="001C5573" w:rsidRDefault="001E04FE" w:rsidP="001E04FE">
            <w:pPr>
              <w:autoSpaceDE w:val="0"/>
              <w:autoSpaceDN w:val="0"/>
              <w:adjustRightInd w:val="0"/>
              <w:jc w:val="center"/>
              <w:rPr>
                <w:bCs/>
                <w:sz w:val="24"/>
                <w:szCs w:val="24"/>
                <w:lang w:val="uk-UA"/>
              </w:rPr>
            </w:pPr>
            <w:r w:rsidRPr="001C5573">
              <w:rPr>
                <w:bCs/>
                <w:sz w:val="24"/>
                <w:szCs w:val="24"/>
                <w:lang w:val="uk-UA"/>
              </w:rPr>
              <w:t>1,7</w:t>
            </w:r>
          </w:p>
        </w:tc>
      </w:tr>
      <w:tr w:rsidR="001E04FE" w:rsidRPr="001C5573" w:rsidTr="00065E14">
        <w:tc>
          <w:tcPr>
            <w:tcW w:w="665" w:type="dxa"/>
            <w:shd w:val="clear" w:color="auto" w:fill="auto"/>
          </w:tcPr>
          <w:p w:rsidR="001E04FE" w:rsidRPr="001C5573" w:rsidRDefault="001E04FE" w:rsidP="001E04FE">
            <w:pPr>
              <w:autoSpaceDE w:val="0"/>
              <w:autoSpaceDN w:val="0"/>
              <w:adjustRightInd w:val="0"/>
              <w:jc w:val="center"/>
              <w:rPr>
                <w:bCs/>
                <w:sz w:val="24"/>
                <w:szCs w:val="24"/>
                <w:lang w:val="uk-UA"/>
              </w:rPr>
            </w:pPr>
            <w:r>
              <w:rPr>
                <w:bCs/>
                <w:sz w:val="24"/>
                <w:szCs w:val="24"/>
                <w:lang w:val="uk-UA"/>
              </w:rPr>
              <w:t>80</w:t>
            </w:r>
          </w:p>
        </w:tc>
        <w:tc>
          <w:tcPr>
            <w:tcW w:w="5105" w:type="dxa"/>
            <w:shd w:val="clear" w:color="auto" w:fill="auto"/>
          </w:tcPr>
          <w:p w:rsidR="001E04FE" w:rsidRPr="001C5573" w:rsidRDefault="001E04FE" w:rsidP="001E04FE">
            <w:pPr>
              <w:autoSpaceDE w:val="0"/>
              <w:autoSpaceDN w:val="0"/>
              <w:adjustRightInd w:val="0"/>
              <w:jc w:val="both"/>
              <w:rPr>
                <w:bCs/>
                <w:sz w:val="24"/>
                <w:szCs w:val="24"/>
                <w:lang w:val="uk-UA"/>
              </w:rPr>
            </w:pPr>
            <w:r w:rsidRPr="001C5573">
              <w:rPr>
                <w:bCs/>
                <w:sz w:val="24"/>
                <w:szCs w:val="24"/>
                <w:lang w:val="uk-UA"/>
              </w:rPr>
              <w:t>Кількість викидів забруднюючих речовин в атмосферу</w:t>
            </w:r>
            <w:r w:rsidRPr="00EB6DB4">
              <w:rPr>
                <w:bCs/>
                <w:sz w:val="24"/>
                <w:szCs w:val="24"/>
                <w:lang w:val="uk-UA"/>
              </w:rPr>
              <w:t>, т</w:t>
            </w:r>
            <w:r w:rsidR="00650C80" w:rsidRPr="00EB6DB4">
              <w:rPr>
                <w:bCs/>
                <w:sz w:val="24"/>
                <w:szCs w:val="24"/>
                <w:lang w:val="uk-UA"/>
              </w:rPr>
              <w:t>/</w:t>
            </w:r>
            <w:r w:rsidR="00EB6DB4" w:rsidRPr="00EB6DB4">
              <w:rPr>
                <w:bCs/>
                <w:sz w:val="24"/>
                <w:szCs w:val="24"/>
                <w:lang w:val="uk-UA"/>
              </w:rPr>
              <w:t>млн</w:t>
            </w:r>
            <w:r w:rsidR="00650C80" w:rsidRPr="00EB6DB4">
              <w:rPr>
                <w:bCs/>
                <w:sz w:val="24"/>
                <w:szCs w:val="24"/>
                <w:lang w:val="uk-UA"/>
              </w:rPr>
              <w:t xml:space="preserve"> грн виробленої продукції</w:t>
            </w:r>
            <w:r w:rsidR="00650C80">
              <w:rPr>
                <w:bCs/>
                <w:color w:val="FF0000"/>
                <w:sz w:val="24"/>
                <w:szCs w:val="24"/>
                <w:lang w:val="uk-UA"/>
              </w:rPr>
              <w:t xml:space="preserve"> </w:t>
            </w:r>
          </w:p>
        </w:tc>
        <w:tc>
          <w:tcPr>
            <w:tcW w:w="1229" w:type="dxa"/>
            <w:shd w:val="clear" w:color="auto" w:fill="auto"/>
          </w:tcPr>
          <w:p w:rsidR="001E04FE" w:rsidRPr="001C5573" w:rsidRDefault="00EB6DB4" w:rsidP="001E04FE">
            <w:pPr>
              <w:autoSpaceDE w:val="0"/>
              <w:autoSpaceDN w:val="0"/>
              <w:adjustRightInd w:val="0"/>
              <w:jc w:val="center"/>
              <w:rPr>
                <w:bCs/>
                <w:sz w:val="24"/>
                <w:szCs w:val="24"/>
                <w:lang w:val="uk-UA"/>
              </w:rPr>
            </w:pPr>
            <w:r>
              <w:rPr>
                <w:bCs/>
                <w:sz w:val="24"/>
                <w:szCs w:val="24"/>
                <w:lang w:val="uk-UA"/>
              </w:rPr>
              <w:t>1,71</w:t>
            </w:r>
          </w:p>
        </w:tc>
        <w:tc>
          <w:tcPr>
            <w:tcW w:w="1090" w:type="dxa"/>
            <w:shd w:val="clear" w:color="auto" w:fill="auto"/>
          </w:tcPr>
          <w:p w:rsidR="001E04FE" w:rsidRPr="001C5573" w:rsidRDefault="00EB6DB4" w:rsidP="001E04FE">
            <w:pPr>
              <w:autoSpaceDE w:val="0"/>
              <w:autoSpaceDN w:val="0"/>
              <w:adjustRightInd w:val="0"/>
              <w:jc w:val="center"/>
              <w:rPr>
                <w:bCs/>
                <w:sz w:val="24"/>
                <w:szCs w:val="24"/>
                <w:lang w:val="uk-UA"/>
              </w:rPr>
            </w:pPr>
            <w:r>
              <w:rPr>
                <w:bCs/>
                <w:sz w:val="24"/>
                <w:szCs w:val="24"/>
                <w:lang w:val="uk-UA"/>
              </w:rPr>
              <w:t>1,42</w:t>
            </w:r>
          </w:p>
        </w:tc>
        <w:tc>
          <w:tcPr>
            <w:tcW w:w="1145" w:type="dxa"/>
            <w:shd w:val="clear" w:color="auto" w:fill="auto"/>
          </w:tcPr>
          <w:p w:rsidR="001E04FE" w:rsidRPr="001C5573" w:rsidRDefault="00EB6DB4" w:rsidP="001E04FE">
            <w:pPr>
              <w:autoSpaceDE w:val="0"/>
              <w:autoSpaceDN w:val="0"/>
              <w:adjustRightInd w:val="0"/>
              <w:jc w:val="center"/>
              <w:rPr>
                <w:bCs/>
                <w:sz w:val="24"/>
                <w:szCs w:val="24"/>
                <w:lang w:val="uk-UA"/>
              </w:rPr>
            </w:pPr>
            <w:r>
              <w:rPr>
                <w:bCs/>
                <w:sz w:val="24"/>
                <w:szCs w:val="24"/>
                <w:lang w:val="uk-UA"/>
              </w:rPr>
              <w:t>1,02</w:t>
            </w:r>
          </w:p>
        </w:tc>
      </w:tr>
      <w:tr w:rsidR="001E04FE" w:rsidRPr="001C5573" w:rsidTr="00065E14">
        <w:tc>
          <w:tcPr>
            <w:tcW w:w="665" w:type="dxa"/>
            <w:shd w:val="clear" w:color="auto" w:fill="auto"/>
          </w:tcPr>
          <w:p w:rsidR="001E04FE" w:rsidRPr="001C5573" w:rsidRDefault="001E04FE" w:rsidP="006E27AF">
            <w:pPr>
              <w:autoSpaceDE w:val="0"/>
              <w:autoSpaceDN w:val="0"/>
              <w:adjustRightInd w:val="0"/>
              <w:spacing w:line="288" w:lineRule="auto"/>
              <w:jc w:val="center"/>
              <w:rPr>
                <w:bCs/>
                <w:sz w:val="24"/>
                <w:szCs w:val="24"/>
                <w:lang w:val="uk-UA"/>
              </w:rPr>
            </w:pPr>
            <w:r>
              <w:rPr>
                <w:bCs/>
                <w:sz w:val="24"/>
                <w:szCs w:val="24"/>
                <w:lang w:val="uk-UA"/>
              </w:rPr>
              <w:t>81</w:t>
            </w:r>
          </w:p>
        </w:tc>
        <w:tc>
          <w:tcPr>
            <w:tcW w:w="5105" w:type="dxa"/>
            <w:shd w:val="clear" w:color="auto" w:fill="auto"/>
          </w:tcPr>
          <w:p w:rsidR="001E04FE" w:rsidRPr="001C5573" w:rsidRDefault="001E04FE" w:rsidP="006E27AF">
            <w:pPr>
              <w:autoSpaceDE w:val="0"/>
              <w:autoSpaceDN w:val="0"/>
              <w:adjustRightInd w:val="0"/>
              <w:spacing w:line="288" w:lineRule="auto"/>
              <w:jc w:val="both"/>
              <w:rPr>
                <w:bCs/>
                <w:sz w:val="24"/>
                <w:szCs w:val="24"/>
                <w:lang w:val="uk-UA"/>
              </w:rPr>
            </w:pPr>
            <w:r w:rsidRPr="001C5573">
              <w:rPr>
                <w:bCs/>
                <w:sz w:val="24"/>
                <w:szCs w:val="24"/>
                <w:lang w:val="uk-UA"/>
              </w:rPr>
              <w:t>Витрати на утилізацію відходів, тис. грн</w:t>
            </w:r>
          </w:p>
        </w:tc>
        <w:tc>
          <w:tcPr>
            <w:tcW w:w="1229" w:type="dxa"/>
            <w:shd w:val="clear" w:color="auto" w:fill="auto"/>
          </w:tcPr>
          <w:p w:rsidR="001E04FE" w:rsidRPr="001C5573" w:rsidRDefault="001E04FE" w:rsidP="006E27AF">
            <w:pPr>
              <w:autoSpaceDE w:val="0"/>
              <w:autoSpaceDN w:val="0"/>
              <w:adjustRightInd w:val="0"/>
              <w:spacing w:line="288" w:lineRule="auto"/>
              <w:jc w:val="center"/>
              <w:rPr>
                <w:bCs/>
                <w:sz w:val="24"/>
                <w:szCs w:val="24"/>
                <w:lang w:val="uk-UA"/>
              </w:rPr>
            </w:pPr>
            <w:r w:rsidRPr="001C5573">
              <w:rPr>
                <w:bCs/>
                <w:sz w:val="24"/>
                <w:szCs w:val="24"/>
                <w:lang w:val="uk-UA"/>
              </w:rPr>
              <w:t>250</w:t>
            </w:r>
          </w:p>
        </w:tc>
        <w:tc>
          <w:tcPr>
            <w:tcW w:w="1090" w:type="dxa"/>
            <w:shd w:val="clear" w:color="auto" w:fill="auto"/>
          </w:tcPr>
          <w:p w:rsidR="001E04FE" w:rsidRPr="001C5573" w:rsidRDefault="001E04FE" w:rsidP="006E27AF">
            <w:pPr>
              <w:autoSpaceDE w:val="0"/>
              <w:autoSpaceDN w:val="0"/>
              <w:adjustRightInd w:val="0"/>
              <w:spacing w:line="288" w:lineRule="auto"/>
              <w:jc w:val="center"/>
              <w:rPr>
                <w:bCs/>
                <w:sz w:val="24"/>
                <w:szCs w:val="24"/>
                <w:lang w:val="uk-UA"/>
              </w:rPr>
            </w:pPr>
            <w:r w:rsidRPr="001C5573">
              <w:rPr>
                <w:bCs/>
                <w:sz w:val="24"/>
                <w:szCs w:val="24"/>
                <w:lang w:val="uk-UA"/>
              </w:rPr>
              <w:t>152</w:t>
            </w:r>
          </w:p>
        </w:tc>
        <w:tc>
          <w:tcPr>
            <w:tcW w:w="1145" w:type="dxa"/>
            <w:shd w:val="clear" w:color="auto" w:fill="auto"/>
          </w:tcPr>
          <w:p w:rsidR="001E04FE" w:rsidRPr="001C5573" w:rsidRDefault="001E04FE" w:rsidP="006E27AF">
            <w:pPr>
              <w:autoSpaceDE w:val="0"/>
              <w:autoSpaceDN w:val="0"/>
              <w:adjustRightInd w:val="0"/>
              <w:spacing w:line="288" w:lineRule="auto"/>
              <w:jc w:val="center"/>
              <w:rPr>
                <w:bCs/>
                <w:sz w:val="24"/>
                <w:szCs w:val="24"/>
                <w:lang w:val="uk-UA"/>
              </w:rPr>
            </w:pPr>
            <w:r w:rsidRPr="001C5573">
              <w:rPr>
                <w:bCs/>
                <w:sz w:val="24"/>
                <w:szCs w:val="24"/>
                <w:lang w:val="uk-UA"/>
              </w:rPr>
              <w:t>188</w:t>
            </w:r>
          </w:p>
        </w:tc>
      </w:tr>
      <w:tr w:rsidR="00BD1648" w:rsidRPr="001C5573" w:rsidTr="00065E14">
        <w:tc>
          <w:tcPr>
            <w:tcW w:w="665" w:type="dxa"/>
            <w:shd w:val="clear" w:color="auto" w:fill="auto"/>
          </w:tcPr>
          <w:p w:rsidR="00BD1648" w:rsidRDefault="00BD1648" w:rsidP="007D48F3">
            <w:pPr>
              <w:autoSpaceDE w:val="0"/>
              <w:autoSpaceDN w:val="0"/>
              <w:adjustRightInd w:val="0"/>
              <w:jc w:val="center"/>
              <w:rPr>
                <w:bCs/>
                <w:sz w:val="24"/>
                <w:szCs w:val="24"/>
                <w:lang w:val="uk-UA"/>
              </w:rPr>
            </w:pPr>
            <w:r>
              <w:rPr>
                <w:bCs/>
                <w:sz w:val="24"/>
                <w:szCs w:val="24"/>
                <w:lang w:val="uk-UA"/>
              </w:rPr>
              <w:t>82</w:t>
            </w:r>
          </w:p>
        </w:tc>
        <w:tc>
          <w:tcPr>
            <w:tcW w:w="5105" w:type="dxa"/>
            <w:shd w:val="clear" w:color="auto" w:fill="auto"/>
          </w:tcPr>
          <w:p w:rsidR="00BD1648" w:rsidRPr="001C5573" w:rsidRDefault="00BD1648" w:rsidP="007D48F3">
            <w:pPr>
              <w:autoSpaceDE w:val="0"/>
              <w:autoSpaceDN w:val="0"/>
              <w:adjustRightInd w:val="0"/>
              <w:jc w:val="both"/>
              <w:rPr>
                <w:bCs/>
                <w:sz w:val="24"/>
                <w:szCs w:val="24"/>
                <w:lang w:val="uk-UA"/>
              </w:rPr>
            </w:pPr>
            <w:r>
              <w:rPr>
                <w:bCs/>
                <w:sz w:val="24"/>
                <w:szCs w:val="24"/>
                <w:lang w:val="uk-UA"/>
              </w:rPr>
              <w:t xml:space="preserve">Кількість виробничих травм, що припадає </w:t>
            </w:r>
            <w:r w:rsidR="00650C80">
              <w:rPr>
                <w:bCs/>
                <w:sz w:val="24"/>
                <w:szCs w:val="24"/>
                <w:lang w:val="uk-UA"/>
              </w:rPr>
              <w:t xml:space="preserve">в середньому </w:t>
            </w:r>
            <w:r>
              <w:rPr>
                <w:bCs/>
                <w:sz w:val="24"/>
                <w:szCs w:val="24"/>
                <w:lang w:val="uk-UA"/>
              </w:rPr>
              <w:t>на 1000 робітників, одиниць</w:t>
            </w:r>
          </w:p>
        </w:tc>
        <w:tc>
          <w:tcPr>
            <w:tcW w:w="1229" w:type="dxa"/>
            <w:shd w:val="clear" w:color="auto" w:fill="auto"/>
          </w:tcPr>
          <w:p w:rsidR="00BD1648" w:rsidRPr="001C5573" w:rsidRDefault="00650C80" w:rsidP="007D48F3">
            <w:pPr>
              <w:autoSpaceDE w:val="0"/>
              <w:autoSpaceDN w:val="0"/>
              <w:adjustRightInd w:val="0"/>
              <w:jc w:val="center"/>
              <w:rPr>
                <w:bCs/>
                <w:sz w:val="24"/>
                <w:szCs w:val="24"/>
                <w:lang w:val="uk-UA"/>
              </w:rPr>
            </w:pPr>
            <w:r>
              <w:rPr>
                <w:bCs/>
                <w:sz w:val="24"/>
                <w:szCs w:val="24"/>
                <w:lang w:val="uk-UA"/>
              </w:rPr>
              <w:t>2,8</w:t>
            </w:r>
          </w:p>
        </w:tc>
        <w:tc>
          <w:tcPr>
            <w:tcW w:w="1090" w:type="dxa"/>
            <w:shd w:val="clear" w:color="auto" w:fill="auto"/>
          </w:tcPr>
          <w:p w:rsidR="00BD1648" w:rsidRPr="001C5573" w:rsidRDefault="00650C80" w:rsidP="007D48F3">
            <w:pPr>
              <w:autoSpaceDE w:val="0"/>
              <w:autoSpaceDN w:val="0"/>
              <w:adjustRightInd w:val="0"/>
              <w:jc w:val="center"/>
              <w:rPr>
                <w:bCs/>
                <w:sz w:val="24"/>
                <w:szCs w:val="24"/>
                <w:lang w:val="uk-UA"/>
              </w:rPr>
            </w:pPr>
            <w:r>
              <w:rPr>
                <w:bCs/>
                <w:sz w:val="24"/>
                <w:szCs w:val="24"/>
                <w:lang w:val="uk-UA"/>
              </w:rPr>
              <w:t>3,6</w:t>
            </w:r>
          </w:p>
        </w:tc>
        <w:tc>
          <w:tcPr>
            <w:tcW w:w="1145" w:type="dxa"/>
            <w:shd w:val="clear" w:color="auto" w:fill="auto"/>
          </w:tcPr>
          <w:p w:rsidR="00BD1648" w:rsidRPr="001C5573" w:rsidRDefault="00650C80" w:rsidP="007D48F3">
            <w:pPr>
              <w:autoSpaceDE w:val="0"/>
              <w:autoSpaceDN w:val="0"/>
              <w:adjustRightInd w:val="0"/>
              <w:jc w:val="center"/>
              <w:rPr>
                <w:bCs/>
                <w:sz w:val="24"/>
                <w:szCs w:val="24"/>
                <w:lang w:val="uk-UA"/>
              </w:rPr>
            </w:pPr>
            <w:r>
              <w:rPr>
                <w:bCs/>
                <w:sz w:val="24"/>
                <w:szCs w:val="24"/>
                <w:lang w:val="uk-UA"/>
              </w:rPr>
              <w:t>1,9</w:t>
            </w:r>
          </w:p>
        </w:tc>
      </w:tr>
      <w:tr w:rsidR="008564CC" w:rsidRPr="001C5573" w:rsidTr="00065E14">
        <w:tc>
          <w:tcPr>
            <w:tcW w:w="665" w:type="dxa"/>
            <w:shd w:val="clear" w:color="auto" w:fill="auto"/>
          </w:tcPr>
          <w:p w:rsidR="008564CC" w:rsidRDefault="008564CC" w:rsidP="008564CC">
            <w:pPr>
              <w:autoSpaceDE w:val="0"/>
              <w:autoSpaceDN w:val="0"/>
              <w:adjustRightInd w:val="0"/>
              <w:jc w:val="center"/>
              <w:rPr>
                <w:bCs/>
                <w:sz w:val="24"/>
                <w:szCs w:val="24"/>
                <w:lang w:val="uk-UA"/>
              </w:rPr>
            </w:pPr>
            <w:r>
              <w:rPr>
                <w:bCs/>
                <w:sz w:val="24"/>
                <w:szCs w:val="24"/>
                <w:lang w:val="uk-UA"/>
              </w:rPr>
              <w:t xml:space="preserve">83 </w:t>
            </w:r>
          </w:p>
        </w:tc>
        <w:tc>
          <w:tcPr>
            <w:tcW w:w="5105" w:type="dxa"/>
            <w:shd w:val="clear" w:color="auto" w:fill="auto"/>
          </w:tcPr>
          <w:p w:rsidR="008564CC" w:rsidRDefault="008564CC" w:rsidP="008564CC">
            <w:pPr>
              <w:autoSpaceDE w:val="0"/>
              <w:autoSpaceDN w:val="0"/>
              <w:adjustRightInd w:val="0"/>
              <w:jc w:val="both"/>
              <w:rPr>
                <w:bCs/>
                <w:sz w:val="24"/>
                <w:szCs w:val="24"/>
                <w:lang w:val="uk-UA"/>
              </w:rPr>
            </w:pPr>
            <w:r>
              <w:rPr>
                <w:bCs/>
                <w:sz w:val="24"/>
                <w:szCs w:val="24"/>
                <w:lang w:val="uk-UA"/>
              </w:rPr>
              <w:t>Поточні простої обладнання, % до календарного фонду часу</w:t>
            </w:r>
          </w:p>
        </w:tc>
        <w:tc>
          <w:tcPr>
            <w:tcW w:w="1229" w:type="dxa"/>
            <w:shd w:val="clear" w:color="auto" w:fill="auto"/>
          </w:tcPr>
          <w:p w:rsidR="008564CC" w:rsidRDefault="00726347" w:rsidP="008564CC">
            <w:pPr>
              <w:autoSpaceDE w:val="0"/>
              <w:autoSpaceDN w:val="0"/>
              <w:adjustRightInd w:val="0"/>
              <w:jc w:val="center"/>
              <w:rPr>
                <w:bCs/>
                <w:sz w:val="24"/>
                <w:szCs w:val="24"/>
                <w:lang w:val="uk-UA"/>
              </w:rPr>
            </w:pPr>
            <w:r>
              <w:rPr>
                <w:bCs/>
                <w:sz w:val="24"/>
                <w:szCs w:val="24"/>
                <w:lang w:val="uk-UA"/>
              </w:rPr>
              <w:t>18,9</w:t>
            </w:r>
          </w:p>
        </w:tc>
        <w:tc>
          <w:tcPr>
            <w:tcW w:w="1090" w:type="dxa"/>
            <w:shd w:val="clear" w:color="auto" w:fill="auto"/>
          </w:tcPr>
          <w:p w:rsidR="008564CC" w:rsidRDefault="00726347" w:rsidP="008564CC">
            <w:pPr>
              <w:autoSpaceDE w:val="0"/>
              <w:autoSpaceDN w:val="0"/>
              <w:adjustRightInd w:val="0"/>
              <w:jc w:val="center"/>
              <w:rPr>
                <w:bCs/>
                <w:sz w:val="24"/>
                <w:szCs w:val="24"/>
                <w:lang w:val="uk-UA"/>
              </w:rPr>
            </w:pPr>
            <w:r>
              <w:rPr>
                <w:bCs/>
                <w:sz w:val="24"/>
                <w:szCs w:val="24"/>
                <w:lang w:val="uk-UA"/>
              </w:rPr>
              <w:t>18,1</w:t>
            </w:r>
          </w:p>
        </w:tc>
        <w:tc>
          <w:tcPr>
            <w:tcW w:w="1145" w:type="dxa"/>
            <w:shd w:val="clear" w:color="auto" w:fill="auto"/>
          </w:tcPr>
          <w:p w:rsidR="008564CC" w:rsidRDefault="00726347" w:rsidP="008564CC">
            <w:pPr>
              <w:autoSpaceDE w:val="0"/>
              <w:autoSpaceDN w:val="0"/>
              <w:adjustRightInd w:val="0"/>
              <w:jc w:val="center"/>
              <w:rPr>
                <w:bCs/>
                <w:sz w:val="24"/>
                <w:szCs w:val="24"/>
                <w:lang w:val="uk-UA"/>
              </w:rPr>
            </w:pPr>
            <w:r>
              <w:rPr>
                <w:bCs/>
                <w:sz w:val="24"/>
                <w:szCs w:val="24"/>
                <w:lang w:val="uk-UA"/>
              </w:rPr>
              <w:t>16,1</w:t>
            </w:r>
          </w:p>
        </w:tc>
      </w:tr>
      <w:tr w:rsidR="008564CC" w:rsidRPr="001C5573" w:rsidTr="00065E14">
        <w:tc>
          <w:tcPr>
            <w:tcW w:w="665" w:type="dxa"/>
            <w:shd w:val="clear" w:color="auto" w:fill="auto"/>
          </w:tcPr>
          <w:p w:rsidR="008564CC" w:rsidRDefault="008C3364" w:rsidP="008564CC">
            <w:pPr>
              <w:autoSpaceDE w:val="0"/>
              <w:autoSpaceDN w:val="0"/>
              <w:adjustRightInd w:val="0"/>
              <w:jc w:val="center"/>
              <w:rPr>
                <w:bCs/>
                <w:sz w:val="24"/>
                <w:szCs w:val="24"/>
                <w:lang w:val="uk-UA"/>
              </w:rPr>
            </w:pPr>
            <w:r>
              <w:rPr>
                <w:bCs/>
                <w:sz w:val="24"/>
                <w:szCs w:val="24"/>
                <w:lang w:val="uk-UA"/>
              </w:rPr>
              <w:t>84</w:t>
            </w:r>
          </w:p>
        </w:tc>
        <w:tc>
          <w:tcPr>
            <w:tcW w:w="5105" w:type="dxa"/>
            <w:shd w:val="clear" w:color="auto" w:fill="auto"/>
          </w:tcPr>
          <w:p w:rsidR="008564CC" w:rsidRDefault="008564CC" w:rsidP="008564CC">
            <w:pPr>
              <w:autoSpaceDE w:val="0"/>
              <w:autoSpaceDN w:val="0"/>
              <w:adjustRightInd w:val="0"/>
              <w:jc w:val="both"/>
              <w:rPr>
                <w:bCs/>
                <w:sz w:val="24"/>
                <w:szCs w:val="24"/>
                <w:lang w:val="uk-UA"/>
              </w:rPr>
            </w:pPr>
            <w:r>
              <w:rPr>
                <w:bCs/>
                <w:sz w:val="24"/>
                <w:szCs w:val="24"/>
                <w:lang w:val="uk-UA"/>
              </w:rPr>
              <w:t>Простої обладнання з організаційних причин, % до календарного фонду часу</w:t>
            </w:r>
          </w:p>
        </w:tc>
        <w:tc>
          <w:tcPr>
            <w:tcW w:w="1229" w:type="dxa"/>
            <w:shd w:val="clear" w:color="auto" w:fill="auto"/>
          </w:tcPr>
          <w:p w:rsidR="008564CC" w:rsidRDefault="00726347" w:rsidP="008564CC">
            <w:pPr>
              <w:autoSpaceDE w:val="0"/>
              <w:autoSpaceDN w:val="0"/>
              <w:adjustRightInd w:val="0"/>
              <w:jc w:val="center"/>
              <w:rPr>
                <w:bCs/>
                <w:sz w:val="24"/>
                <w:szCs w:val="24"/>
                <w:lang w:val="uk-UA"/>
              </w:rPr>
            </w:pPr>
            <w:r>
              <w:rPr>
                <w:bCs/>
                <w:sz w:val="24"/>
                <w:szCs w:val="24"/>
                <w:lang w:val="uk-UA"/>
              </w:rPr>
              <w:t>5</w:t>
            </w:r>
            <w:r w:rsidR="008564CC">
              <w:rPr>
                <w:bCs/>
                <w:sz w:val="24"/>
                <w:szCs w:val="24"/>
                <w:lang w:val="uk-UA"/>
              </w:rPr>
              <w:t>,2</w:t>
            </w:r>
          </w:p>
        </w:tc>
        <w:tc>
          <w:tcPr>
            <w:tcW w:w="1090" w:type="dxa"/>
            <w:shd w:val="clear" w:color="auto" w:fill="auto"/>
          </w:tcPr>
          <w:p w:rsidR="008564CC" w:rsidRDefault="00726347" w:rsidP="008564CC">
            <w:pPr>
              <w:autoSpaceDE w:val="0"/>
              <w:autoSpaceDN w:val="0"/>
              <w:adjustRightInd w:val="0"/>
              <w:jc w:val="center"/>
              <w:rPr>
                <w:bCs/>
                <w:sz w:val="24"/>
                <w:szCs w:val="24"/>
                <w:lang w:val="uk-UA"/>
              </w:rPr>
            </w:pPr>
            <w:r>
              <w:rPr>
                <w:bCs/>
                <w:sz w:val="24"/>
                <w:szCs w:val="24"/>
                <w:lang w:val="uk-UA"/>
              </w:rPr>
              <w:t>5</w:t>
            </w:r>
            <w:r w:rsidR="008564CC">
              <w:rPr>
                <w:bCs/>
                <w:sz w:val="24"/>
                <w:szCs w:val="24"/>
                <w:lang w:val="uk-UA"/>
              </w:rPr>
              <w:t>,</w:t>
            </w:r>
            <w:r>
              <w:rPr>
                <w:bCs/>
                <w:sz w:val="24"/>
                <w:szCs w:val="24"/>
                <w:lang w:val="uk-UA"/>
              </w:rPr>
              <w:t>9</w:t>
            </w:r>
          </w:p>
        </w:tc>
        <w:tc>
          <w:tcPr>
            <w:tcW w:w="1145" w:type="dxa"/>
            <w:shd w:val="clear" w:color="auto" w:fill="auto"/>
          </w:tcPr>
          <w:p w:rsidR="008564CC" w:rsidRDefault="00726347" w:rsidP="008564CC">
            <w:pPr>
              <w:autoSpaceDE w:val="0"/>
              <w:autoSpaceDN w:val="0"/>
              <w:adjustRightInd w:val="0"/>
              <w:jc w:val="center"/>
              <w:rPr>
                <w:bCs/>
                <w:sz w:val="24"/>
                <w:szCs w:val="24"/>
                <w:lang w:val="uk-UA"/>
              </w:rPr>
            </w:pPr>
            <w:r>
              <w:rPr>
                <w:bCs/>
                <w:sz w:val="24"/>
                <w:szCs w:val="24"/>
                <w:lang w:val="uk-UA"/>
              </w:rPr>
              <w:t>6</w:t>
            </w:r>
            <w:r w:rsidR="008564CC">
              <w:rPr>
                <w:bCs/>
                <w:sz w:val="24"/>
                <w:szCs w:val="24"/>
                <w:lang w:val="uk-UA"/>
              </w:rPr>
              <w:t>,</w:t>
            </w:r>
            <w:r>
              <w:rPr>
                <w:bCs/>
                <w:sz w:val="24"/>
                <w:szCs w:val="24"/>
                <w:lang w:val="uk-UA"/>
              </w:rPr>
              <w:t>2</w:t>
            </w:r>
          </w:p>
        </w:tc>
      </w:tr>
      <w:bookmarkEnd w:id="14"/>
    </w:tbl>
    <w:p w:rsidR="00725771" w:rsidRDefault="00725771" w:rsidP="009614AA">
      <w:pPr>
        <w:autoSpaceDE w:val="0"/>
        <w:autoSpaceDN w:val="0"/>
        <w:adjustRightInd w:val="0"/>
        <w:spacing w:before="240" w:line="264" w:lineRule="auto"/>
        <w:jc w:val="center"/>
        <w:rPr>
          <w:bCs/>
          <w:sz w:val="28"/>
          <w:szCs w:val="28"/>
          <w:lang w:val="uk-UA"/>
        </w:rPr>
      </w:pPr>
    </w:p>
    <w:p w:rsidR="00725771" w:rsidRDefault="00725771" w:rsidP="009614AA">
      <w:pPr>
        <w:autoSpaceDE w:val="0"/>
        <w:autoSpaceDN w:val="0"/>
        <w:adjustRightInd w:val="0"/>
        <w:spacing w:before="240" w:line="264" w:lineRule="auto"/>
        <w:jc w:val="center"/>
        <w:rPr>
          <w:bCs/>
          <w:sz w:val="28"/>
          <w:szCs w:val="28"/>
          <w:lang w:val="uk-UA"/>
        </w:rPr>
      </w:pPr>
    </w:p>
    <w:p w:rsidR="00D9463C" w:rsidRDefault="00D9463C" w:rsidP="009614AA">
      <w:pPr>
        <w:autoSpaceDE w:val="0"/>
        <w:autoSpaceDN w:val="0"/>
        <w:adjustRightInd w:val="0"/>
        <w:spacing w:before="240" w:line="264" w:lineRule="auto"/>
        <w:jc w:val="center"/>
        <w:rPr>
          <w:bCs/>
          <w:sz w:val="28"/>
          <w:szCs w:val="28"/>
          <w:lang w:val="uk-UA"/>
        </w:rPr>
      </w:pPr>
    </w:p>
    <w:p w:rsidR="00D9463C" w:rsidRDefault="00D9463C" w:rsidP="009614AA">
      <w:pPr>
        <w:autoSpaceDE w:val="0"/>
        <w:autoSpaceDN w:val="0"/>
        <w:adjustRightInd w:val="0"/>
        <w:spacing w:before="240" w:line="264" w:lineRule="auto"/>
        <w:jc w:val="center"/>
        <w:rPr>
          <w:bCs/>
          <w:sz w:val="28"/>
          <w:szCs w:val="28"/>
          <w:lang w:val="uk-UA"/>
        </w:rPr>
      </w:pPr>
    </w:p>
    <w:p w:rsidR="00D9463C" w:rsidRDefault="00D9463C" w:rsidP="009614AA">
      <w:pPr>
        <w:autoSpaceDE w:val="0"/>
        <w:autoSpaceDN w:val="0"/>
        <w:adjustRightInd w:val="0"/>
        <w:spacing w:before="240" w:line="264" w:lineRule="auto"/>
        <w:jc w:val="center"/>
        <w:rPr>
          <w:bCs/>
          <w:sz w:val="28"/>
          <w:szCs w:val="28"/>
          <w:lang w:val="uk-UA"/>
        </w:rPr>
      </w:pPr>
    </w:p>
    <w:p w:rsidR="00D9463C" w:rsidRDefault="00D9463C" w:rsidP="009614AA">
      <w:pPr>
        <w:autoSpaceDE w:val="0"/>
        <w:autoSpaceDN w:val="0"/>
        <w:adjustRightInd w:val="0"/>
        <w:spacing w:before="240" w:line="264" w:lineRule="auto"/>
        <w:jc w:val="center"/>
        <w:rPr>
          <w:bCs/>
          <w:sz w:val="28"/>
          <w:szCs w:val="28"/>
          <w:lang w:val="uk-UA"/>
        </w:rPr>
      </w:pPr>
    </w:p>
    <w:p w:rsidR="00D9463C" w:rsidRDefault="00D9463C" w:rsidP="009614AA">
      <w:pPr>
        <w:autoSpaceDE w:val="0"/>
        <w:autoSpaceDN w:val="0"/>
        <w:adjustRightInd w:val="0"/>
        <w:spacing w:before="240" w:line="264" w:lineRule="auto"/>
        <w:jc w:val="center"/>
        <w:rPr>
          <w:bCs/>
          <w:sz w:val="28"/>
          <w:szCs w:val="28"/>
          <w:lang w:val="uk-UA"/>
        </w:rPr>
      </w:pPr>
    </w:p>
    <w:p w:rsidR="00D9463C" w:rsidRDefault="00D9463C" w:rsidP="009614AA">
      <w:pPr>
        <w:autoSpaceDE w:val="0"/>
        <w:autoSpaceDN w:val="0"/>
        <w:adjustRightInd w:val="0"/>
        <w:spacing w:before="240" w:line="264" w:lineRule="auto"/>
        <w:jc w:val="center"/>
        <w:rPr>
          <w:bCs/>
          <w:sz w:val="28"/>
          <w:szCs w:val="28"/>
          <w:lang w:val="uk-UA"/>
        </w:rPr>
      </w:pPr>
    </w:p>
    <w:p w:rsidR="00D9463C" w:rsidRDefault="00D9463C" w:rsidP="009614AA">
      <w:pPr>
        <w:autoSpaceDE w:val="0"/>
        <w:autoSpaceDN w:val="0"/>
        <w:adjustRightInd w:val="0"/>
        <w:spacing w:before="240" w:line="264" w:lineRule="auto"/>
        <w:jc w:val="center"/>
        <w:rPr>
          <w:bCs/>
          <w:sz w:val="28"/>
          <w:szCs w:val="28"/>
          <w:lang w:val="uk-UA"/>
        </w:rPr>
      </w:pPr>
    </w:p>
    <w:p w:rsidR="00D9463C" w:rsidRDefault="00D9463C" w:rsidP="009614AA">
      <w:pPr>
        <w:autoSpaceDE w:val="0"/>
        <w:autoSpaceDN w:val="0"/>
        <w:adjustRightInd w:val="0"/>
        <w:spacing w:before="240" w:line="264" w:lineRule="auto"/>
        <w:jc w:val="center"/>
        <w:rPr>
          <w:bCs/>
          <w:sz w:val="28"/>
          <w:szCs w:val="28"/>
          <w:lang w:val="uk-UA"/>
        </w:rPr>
      </w:pPr>
    </w:p>
    <w:p w:rsidR="00450C3B" w:rsidRDefault="00450C3B" w:rsidP="009614AA">
      <w:pPr>
        <w:autoSpaceDE w:val="0"/>
        <w:autoSpaceDN w:val="0"/>
        <w:adjustRightInd w:val="0"/>
        <w:spacing w:before="240" w:line="264" w:lineRule="auto"/>
        <w:jc w:val="center"/>
        <w:rPr>
          <w:bCs/>
          <w:sz w:val="28"/>
          <w:szCs w:val="28"/>
          <w:lang w:val="uk-UA"/>
        </w:rPr>
      </w:pPr>
    </w:p>
    <w:p w:rsidR="00EF5811" w:rsidRDefault="00EF5811" w:rsidP="009614AA">
      <w:pPr>
        <w:autoSpaceDE w:val="0"/>
        <w:autoSpaceDN w:val="0"/>
        <w:adjustRightInd w:val="0"/>
        <w:spacing w:before="240" w:line="264" w:lineRule="auto"/>
        <w:jc w:val="center"/>
        <w:rPr>
          <w:bCs/>
          <w:sz w:val="28"/>
          <w:szCs w:val="28"/>
          <w:lang w:val="uk-UA"/>
        </w:rPr>
      </w:pPr>
    </w:p>
    <w:p w:rsidR="00EF5811" w:rsidRDefault="00EF5811" w:rsidP="009614AA">
      <w:pPr>
        <w:autoSpaceDE w:val="0"/>
        <w:autoSpaceDN w:val="0"/>
        <w:adjustRightInd w:val="0"/>
        <w:spacing w:before="240" w:line="264" w:lineRule="auto"/>
        <w:jc w:val="center"/>
        <w:rPr>
          <w:bCs/>
          <w:sz w:val="28"/>
          <w:szCs w:val="28"/>
          <w:lang w:val="uk-UA"/>
        </w:rPr>
      </w:pPr>
    </w:p>
    <w:p w:rsidR="00EF5811" w:rsidRDefault="00EF5811" w:rsidP="009614AA">
      <w:pPr>
        <w:autoSpaceDE w:val="0"/>
        <w:autoSpaceDN w:val="0"/>
        <w:adjustRightInd w:val="0"/>
        <w:spacing w:before="240" w:line="264" w:lineRule="auto"/>
        <w:jc w:val="center"/>
        <w:rPr>
          <w:bCs/>
          <w:sz w:val="28"/>
          <w:szCs w:val="28"/>
          <w:lang w:val="uk-UA"/>
        </w:rPr>
      </w:pPr>
    </w:p>
    <w:p w:rsidR="00EF5811" w:rsidRDefault="00EF5811" w:rsidP="009614AA">
      <w:pPr>
        <w:autoSpaceDE w:val="0"/>
        <w:autoSpaceDN w:val="0"/>
        <w:adjustRightInd w:val="0"/>
        <w:spacing w:before="240" w:line="264" w:lineRule="auto"/>
        <w:jc w:val="center"/>
        <w:rPr>
          <w:bCs/>
          <w:sz w:val="28"/>
          <w:szCs w:val="28"/>
          <w:lang w:val="uk-UA"/>
        </w:rPr>
      </w:pPr>
    </w:p>
    <w:p w:rsidR="00EF5811" w:rsidRDefault="00EF5811" w:rsidP="009614AA">
      <w:pPr>
        <w:autoSpaceDE w:val="0"/>
        <w:autoSpaceDN w:val="0"/>
        <w:adjustRightInd w:val="0"/>
        <w:spacing w:before="240" w:line="264" w:lineRule="auto"/>
        <w:jc w:val="center"/>
        <w:rPr>
          <w:bCs/>
          <w:sz w:val="28"/>
          <w:szCs w:val="28"/>
          <w:lang w:val="uk-UA"/>
        </w:rPr>
      </w:pPr>
    </w:p>
    <w:p w:rsidR="00EF5811" w:rsidRDefault="00EF5811" w:rsidP="009614AA">
      <w:pPr>
        <w:autoSpaceDE w:val="0"/>
        <w:autoSpaceDN w:val="0"/>
        <w:adjustRightInd w:val="0"/>
        <w:spacing w:before="240" w:line="264" w:lineRule="auto"/>
        <w:jc w:val="center"/>
        <w:rPr>
          <w:bCs/>
          <w:sz w:val="28"/>
          <w:szCs w:val="28"/>
          <w:lang w:val="uk-UA"/>
        </w:rPr>
      </w:pPr>
    </w:p>
    <w:p w:rsidR="009614AA" w:rsidRDefault="009614AA" w:rsidP="009614AA">
      <w:pPr>
        <w:autoSpaceDE w:val="0"/>
        <w:autoSpaceDN w:val="0"/>
        <w:adjustRightInd w:val="0"/>
        <w:spacing w:before="240" w:line="264" w:lineRule="auto"/>
        <w:jc w:val="center"/>
        <w:rPr>
          <w:bCs/>
          <w:sz w:val="28"/>
          <w:szCs w:val="28"/>
          <w:lang w:val="uk-UA"/>
        </w:rPr>
      </w:pPr>
      <w:r>
        <w:rPr>
          <w:bCs/>
          <w:sz w:val="28"/>
          <w:szCs w:val="28"/>
          <w:lang w:val="uk-UA"/>
        </w:rPr>
        <w:lastRenderedPageBreak/>
        <w:t>ДОДАТОК В</w:t>
      </w:r>
    </w:p>
    <w:p w:rsidR="00A65760" w:rsidRDefault="009614AA" w:rsidP="005D1B59">
      <w:pPr>
        <w:autoSpaceDE w:val="0"/>
        <w:autoSpaceDN w:val="0"/>
        <w:adjustRightInd w:val="0"/>
        <w:spacing w:before="240" w:after="120" w:line="264" w:lineRule="auto"/>
        <w:jc w:val="center"/>
        <w:rPr>
          <w:bCs/>
          <w:sz w:val="28"/>
          <w:szCs w:val="28"/>
          <w:lang w:val="uk-UA"/>
        </w:rPr>
      </w:pPr>
      <w:r>
        <w:rPr>
          <w:bCs/>
          <w:sz w:val="28"/>
          <w:szCs w:val="28"/>
          <w:lang w:val="uk-UA"/>
        </w:rPr>
        <w:t xml:space="preserve">Загальний перелік одиничних якісних </w:t>
      </w:r>
      <w:r w:rsidR="005D1B59">
        <w:rPr>
          <w:bCs/>
          <w:sz w:val="28"/>
          <w:szCs w:val="28"/>
          <w:lang w:val="uk-UA"/>
        </w:rPr>
        <w:t>параметрів</w:t>
      </w:r>
    </w:p>
    <w:tbl>
      <w:tblPr>
        <w:tblW w:w="9577" w:type="dxa"/>
        <w:jc w:val="center"/>
        <w:tblInd w:w="2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4"/>
        <w:gridCol w:w="8623"/>
      </w:tblGrid>
      <w:tr w:rsidR="00945584" w:rsidRPr="007876F3" w:rsidTr="00CA5035">
        <w:trPr>
          <w:jc w:val="center"/>
        </w:trPr>
        <w:tc>
          <w:tcPr>
            <w:tcW w:w="954" w:type="dxa"/>
          </w:tcPr>
          <w:p w:rsidR="00945584" w:rsidRPr="007876F3" w:rsidRDefault="00945584" w:rsidP="007402D4">
            <w:pPr>
              <w:tabs>
                <w:tab w:val="num" w:pos="1080"/>
              </w:tabs>
              <w:spacing w:line="312" w:lineRule="auto"/>
              <w:jc w:val="center"/>
              <w:rPr>
                <w:sz w:val="24"/>
                <w:szCs w:val="24"/>
                <w:lang w:val="uk-UA"/>
              </w:rPr>
            </w:pPr>
            <w:r w:rsidRPr="007876F3">
              <w:rPr>
                <w:sz w:val="24"/>
                <w:szCs w:val="24"/>
                <w:lang w:val="uk-UA"/>
              </w:rPr>
              <w:t>№ з/п</w:t>
            </w:r>
          </w:p>
        </w:tc>
        <w:tc>
          <w:tcPr>
            <w:tcW w:w="8623" w:type="dxa"/>
          </w:tcPr>
          <w:p w:rsidR="00945584" w:rsidRPr="007876F3" w:rsidRDefault="00945584" w:rsidP="007402D4">
            <w:pPr>
              <w:tabs>
                <w:tab w:val="num" w:pos="1080"/>
              </w:tabs>
              <w:spacing w:line="312" w:lineRule="auto"/>
              <w:jc w:val="center"/>
              <w:rPr>
                <w:sz w:val="24"/>
                <w:szCs w:val="24"/>
                <w:lang w:val="uk-UA"/>
              </w:rPr>
            </w:pPr>
            <w:r>
              <w:rPr>
                <w:sz w:val="24"/>
                <w:szCs w:val="24"/>
                <w:lang w:val="uk-UA"/>
              </w:rPr>
              <w:t>Найменування параметру</w:t>
            </w:r>
          </w:p>
        </w:tc>
      </w:tr>
      <w:tr w:rsidR="00945584" w:rsidRPr="00D2711C" w:rsidTr="00CA5035">
        <w:trPr>
          <w:jc w:val="center"/>
        </w:trPr>
        <w:tc>
          <w:tcPr>
            <w:tcW w:w="954" w:type="dxa"/>
          </w:tcPr>
          <w:p w:rsidR="00945584" w:rsidRPr="009B2280" w:rsidRDefault="009B2280" w:rsidP="00945584">
            <w:pPr>
              <w:tabs>
                <w:tab w:val="num" w:pos="1080"/>
              </w:tabs>
              <w:spacing w:line="288" w:lineRule="auto"/>
              <w:jc w:val="center"/>
              <w:rPr>
                <w:sz w:val="24"/>
                <w:szCs w:val="24"/>
                <w:lang w:val="en-US"/>
              </w:rPr>
            </w:pPr>
            <w:r>
              <w:rPr>
                <w:sz w:val="24"/>
                <w:szCs w:val="24"/>
                <w:lang w:val="en-US"/>
              </w:rPr>
              <w:t>1</w:t>
            </w:r>
          </w:p>
        </w:tc>
        <w:tc>
          <w:tcPr>
            <w:tcW w:w="8623" w:type="dxa"/>
          </w:tcPr>
          <w:p w:rsidR="00945584" w:rsidRPr="00D2711C" w:rsidRDefault="00945584" w:rsidP="00945584">
            <w:pPr>
              <w:tabs>
                <w:tab w:val="num" w:pos="1080"/>
              </w:tabs>
              <w:spacing w:line="288" w:lineRule="auto"/>
              <w:jc w:val="both"/>
              <w:rPr>
                <w:sz w:val="24"/>
                <w:szCs w:val="24"/>
              </w:rPr>
            </w:pPr>
            <w:r w:rsidRPr="00D2711C">
              <w:rPr>
                <w:sz w:val="24"/>
                <w:szCs w:val="24"/>
              </w:rPr>
              <w:t>Спроможність до нововведень у виробничих  процесах</w:t>
            </w:r>
          </w:p>
        </w:tc>
      </w:tr>
      <w:tr w:rsidR="00945584" w:rsidRPr="00D2711C" w:rsidTr="00CA5035">
        <w:trPr>
          <w:jc w:val="center"/>
        </w:trPr>
        <w:tc>
          <w:tcPr>
            <w:tcW w:w="954" w:type="dxa"/>
          </w:tcPr>
          <w:p w:rsidR="00945584" w:rsidRPr="009B2280" w:rsidRDefault="009B2280" w:rsidP="00945584">
            <w:pPr>
              <w:tabs>
                <w:tab w:val="num" w:pos="1080"/>
              </w:tabs>
              <w:spacing w:line="288" w:lineRule="auto"/>
              <w:jc w:val="center"/>
              <w:rPr>
                <w:sz w:val="24"/>
                <w:szCs w:val="24"/>
                <w:lang w:val="en-US"/>
              </w:rPr>
            </w:pPr>
            <w:r>
              <w:rPr>
                <w:sz w:val="24"/>
                <w:szCs w:val="24"/>
                <w:lang w:val="en-US"/>
              </w:rPr>
              <w:t>2</w:t>
            </w:r>
          </w:p>
        </w:tc>
        <w:tc>
          <w:tcPr>
            <w:tcW w:w="8623" w:type="dxa"/>
          </w:tcPr>
          <w:p w:rsidR="00945584" w:rsidRPr="00D2711C" w:rsidRDefault="00945584" w:rsidP="00945584">
            <w:pPr>
              <w:tabs>
                <w:tab w:val="num" w:pos="1080"/>
              </w:tabs>
              <w:spacing w:line="288" w:lineRule="auto"/>
              <w:jc w:val="both"/>
              <w:rPr>
                <w:sz w:val="24"/>
                <w:szCs w:val="24"/>
              </w:rPr>
            </w:pPr>
            <w:r w:rsidRPr="00D2711C">
              <w:rPr>
                <w:sz w:val="24"/>
                <w:szCs w:val="24"/>
              </w:rPr>
              <w:t xml:space="preserve">Впровадження нових технологій </w:t>
            </w:r>
            <w:r w:rsidR="007402D4">
              <w:rPr>
                <w:sz w:val="24"/>
                <w:szCs w:val="24"/>
                <w:lang w:val="uk-UA"/>
              </w:rPr>
              <w:t>у</w:t>
            </w:r>
            <w:r w:rsidRPr="00D2711C">
              <w:rPr>
                <w:sz w:val="24"/>
                <w:szCs w:val="24"/>
              </w:rPr>
              <w:t xml:space="preserve"> діяльність підприємства</w:t>
            </w:r>
          </w:p>
        </w:tc>
      </w:tr>
      <w:tr w:rsidR="00945584" w:rsidRPr="00D2711C" w:rsidTr="00CA5035">
        <w:trPr>
          <w:jc w:val="center"/>
        </w:trPr>
        <w:tc>
          <w:tcPr>
            <w:tcW w:w="954" w:type="dxa"/>
          </w:tcPr>
          <w:p w:rsidR="00945584" w:rsidRPr="009B2280" w:rsidRDefault="009B2280" w:rsidP="00945584">
            <w:pPr>
              <w:autoSpaceDE w:val="0"/>
              <w:autoSpaceDN w:val="0"/>
              <w:adjustRightInd w:val="0"/>
              <w:spacing w:line="288" w:lineRule="auto"/>
              <w:jc w:val="center"/>
              <w:rPr>
                <w:sz w:val="24"/>
                <w:szCs w:val="24"/>
                <w:lang w:val="en-US"/>
              </w:rPr>
            </w:pPr>
            <w:r>
              <w:rPr>
                <w:sz w:val="24"/>
                <w:szCs w:val="24"/>
                <w:lang w:val="en-US"/>
              </w:rPr>
              <w:t>3</w:t>
            </w:r>
          </w:p>
        </w:tc>
        <w:tc>
          <w:tcPr>
            <w:tcW w:w="8623" w:type="dxa"/>
          </w:tcPr>
          <w:p w:rsidR="00945584" w:rsidRPr="005D1B59" w:rsidRDefault="00945584" w:rsidP="00945584">
            <w:pPr>
              <w:autoSpaceDE w:val="0"/>
              <w:autoSpaceDN w:val="0"/>
              <w:adjustRightInd w:val="0"/>
              <w:spacing w:line="288" w:lineRule="auto"/>
              <w:jc w:val="both"/>
              <w:rPr>
                <w:bCs/>
                <w:sz w:val="24"/>
                <w:szCs w:val="24"/>
                <w:lang w:val="uk-UA"/>
              </w:rPr>
            </w:pPr>
            <w:r w:rsidRPr="00D2711C">
              <w:rPr>
                <w:sz w:val="24"/>
                <w:szCs w:val="24"/>
              </w:rPr>
              <w:t>Спроможність до розробки нової продукції</w:t>
            </w:r>
          </w:p>
        </w:tc>
      </w:tr>
      <w:tr w:rsidR="00945584" w:rsidRPr="00D2711C" w:rsidTr="00CA5035">
        <w:trPr>
          <w:jc w:val="center"/>
        </w:trPr>
        <w:tc>
          <w:tcPr>
            <w:tcW w:w="954" w:type="dxa"/>
          </w:tcPr>
          <w:p w:rsidR="00945584" w:rsidRPr="009B2280" w:rsidRDefault="009B2280" w:rsidP="00945584">
            <w:pPr>
              <w:tabs>
                <w:tab w:val="num" w:pos="1080"/>
              </w:tabs>
              <w:spacing w:line="288" w:lineRule="auto"/>
              <w:jc w:val="center"/>
              <w:rPr>
                <w:sz w:val="24"/>
                <w:szCs w:val="24"/>
                <w:lang w:val="en-US"/>
              </w:rPr>
            </w:pPr>
            <w:r>
              <w:rPr>
                <w:sz w:val="24"/>
                <w:szCs w:val="24"/>
                <w:lang w:val="en-US"/>
              </w:rPr>
              <w:t>4</w:t>
            </w:r>
          </w:p>
        </w:tc>
        <w:tc>
          <w:tcPr>
            <w:tcW w:w="8623" w:type="dxa"/>
          </w:tcPr>
          <w:p w:rsidR="00945584" w:rsidRPr="00D2711C" w:rsidRDefault="00945584" w:rsidP="00945584">
            <w:pPr>
              <w:tabs>
                <w:tab w:val="num" w:pos="1080"/>
              </w:tabs>
              <w:spacing w:line="288" w:lineRule="auto"/>
              <w:jc w:val="both"/>
              <w:rPr>
                <w:sz w:val="24"/>
                <w:szCs w:val="24"/>
              </w:rPr>
            </w:pPr>
            <w:r w:rsidRPr="00D2711C">
              <w:rPr>
                <w:sz w:val="24"/>
                <w:szCs w:val="24"/>
              </w:rPr>
              <w:t>Якість продукції</w:t>
            </w:r>
          </w:p>
        </w:tc>
      </w:tr>
      <w:tr w:rsidR="00945584" w:rsidRPr="00D2711C" w:rsidTr="00CA5035">
        <w:trPr>
          <w:jc w:val="center"/>
        </w:trPr>
        <w:tc>
          <w:tcPr>
            <w:tcW w:w="954" w:type="dxa"/>
          </w:tcPr>
          <w:p w:rsidR="00945584" w:rsidRPr="009B2280" w:rsidRDefault="009B2280" w:rsidP="00945584">
            <w:pPr>
              <w:tabs>
                <w:tab w:val="num" w:pos="1080"/>
              </w:tabs>
              <w:spacing w:line="288" w:lineRule="auto"/>
              <w:jc w:val="center"/>
              <w:rPr>
                <w:sz w:val="24"/>
                <w:szCs w:val="24"/>
                <w:lang w:val="en-US"/>
              </w:rPr>
            </w:pPr>
            <w:r>
              <w:rPr>
                <w:sz w:val="24"/>
                <w:szCs w:val="24"/>
                <w:lang w:val="en-US"/>
              </w:rPr>
              <w:t>5</w:t>
            </w:r>
          </w:p>
        </w:tc>
        <w:tc>
          <w:tcPr>
            <w:tcW w:w="8623" w:type="dxa"/>
          </w:tcPr>
          <w:p w:rsidR="00945584" w:rsidRPr="00D2711C" w:rsidRDefault="00945584" w:rsidP="00945584">
            <w:pPr>
              <w:tabs>
                <w:tab w:val="num" w:pos="1080"/>
              </w:tabs>
              <w:spacing w:line="288" w:lineRule="auto"/>
              <w:jc w:val="both"/>
              <w:rPr>
                <w:sz w:val="24"/>
                <w:szCs w:val="24"/>
              </w:rPr>
            </w:pPr>
            <w:r w:rsidRPr="00D2711C">
              <w:rPr>
                <w:sz w:val="24"/>
                <w:szCs w:val="24"/>
              </w:rPr>
              <w:t>Доступ до кваліфікованої робочої сили</w:t>
            </w:r>
          </w:p>
        </w:tc>
      </w:tr>
      <w:tr w:rsidR="00945584" w:rsidRPr="00D2711C" w:rsidTr="00CA5035">
        <w:trPr>
          <w:jc w:val="center"/>
        </w:trPr>
        <w:tc>
          <w:tcPr>
            <w:tcW w:w="954" w:type="dxa"/>
          </w:tcPr>
          <w:p w:rsidR="00945584" w:rsidRPr="009B2280" w:rsidRDefault="009B2280" w:rsidP="00945584">
            <w:pPr>
              <w:tabs>
                <w:tab w:val="num" w:pos="1080"/>
              </w:tabs>
              <w:spacing w:line="288" w:lineRule="auto"/>
              <w:jc w:val="center"/>
              <w:rPr>
                <w:sz w:val="24"/>
                <w:szCs w:val="24"/>
                <w:lang w:val="en-US"/>
              </w:rPr>
            </w:pPr>
            <w:r>
              <w:rPr>
                <w:sz w:val="24"/>
                <w:szCs w:val="24"/>
                <w:lang w:val="en-US"/>
              </w:rPr>
              <w:t>6</w:t>
            </w:r>
          </w:p>
        </w:tc>
        <w:tc>
          <w:tcPr>
            <w:tcW w:w="8623" w:type="dxa"/>
          </w:tcPr>
          <w:p w:rsidR="00945584" w:rsidRPr="00D2711C" w:rsidRDefault="00945584" w:rsidP="00945584">
            <w:pPr>
              <w:tabs>
                <w:tab w:val="num" w:pos="1080"/>
              </w:tabs>
              <w:spacing w:line="288" w:lineRule="auto"/>
              <w:jc w:val="both"/>
              <w:rPr>
                <w:sz w:val="24"/>
                <w:szCs w:val="24"/>
              </w:rPr>
            </w:pPr>
            <w:r w:rsidRPr="00D2711C">
              <w:rPr>
                <w:sz w:val="24"/>
                <w:szCs w:val="24"/>
              </w:rPr>
              <w:t>Гнучкість виробництва</w:t>
            </w:r>
            <w:r w:rsidRPr="00DC345F">
              <w:rPr>
                <w:rStyle w:val="a9"/>
                <w:sz w:val="28"/>
                <w:szCs w:val="28"/>
                <w:lang w:val="uk-UA"/>
              </w:rPr>
              <w:t xml:space="preserve"> </w:t>
            </w:r>
          </w:p>
        </w:tc>
      </w:tr>
      <w:tr w:rsidR="00945584" w:rsidRPr="00D2711C" w:rsidTr="00CA5035">
        <w:trPr>
          <w:jc w:val="center"/>
        </w:trPr>
        <w:tc>
          <w:tcPr>
            <w:tcW w:w="954" w:type="dxa"/>
          </w:tcPr>
          <w:p w:rsidR="00945584" w:rsidRPr="009B2280" w:rsidRDefault="009B2280" w:rsidP="00CA5035">
            <w:pPr>
              <w:tabs>
                <w:tab w:val="num" w:pos="1080"/>
              </w:tabs>
              <w:jc w:val="center"/>
              <w:rPr>
                <w:sz w:val="24"/>
                <w:szCs w:val="24"/>
                <w:lang w:val="en-US"/>
              </w:rPr>
            </w:pPr>
            <w:r>
              <w:rPr>
                <w:sz w:val="24"/>
                <w:szCs w:val="24"/>
                <w:lang w:val="en-US"/>
              </w:rPr>
              <w:t>7</w:t>
            </w:r>
          </w:p>
        </w:tc>
        <w:tc>
          <w:tcPr>
            <w:tcW w:w="8623" w:type="dxa"/>
          </w:tcPr>
          <w:p w:rsidR="00945584" w:rsidRPr="000364BA" w:rsidRDefault="00945584" w:rsidP="00CA5035">
            <w:pPr>
              <w:tabs>
                <w:tab w:val="num" w:pos="1080"/>
              </w:tabs>
              <w:jc w:val="both"/>
              <w:rPr>
                <w:sz w:val="24"/>
                <w:szCs w:val="24"/>
              </w:rPr>
            </w:pPr>
            <w:r w:rsidRPr="000364BA">
              <w:rPr>
                <w:rStyle w:val="FontStyle30"/>
                <w:sz w:val="24"/>
                <w:szCs w:val="24"/>
                <w:lang w:val="uk-UA"/>
              </w:rPr>
              <w:t>Гнучкість системи менеджменту</w:t>
            </w:r>
            <w:r w:rsidR="00CA5035">
              <w:rPr>
                <w:rStyle w:val="FontStyle30"/>
                <w:sz w:val="24"/>
                <w:szCs w:val="24"/>
                <w:lang w:val="uk-UA"/>
              </w:rPr>
              <w:t xml:space="preserve"> (</w:t>
            </w:r>
            <w:r w:rsidRPr="000364BA">
              <w:rPr>
                <w:rStyle w:val="FontStyle30"/>
                <w:sz w:val="24"/>
                <w:szCs w:val="24"/>
                <w:lang w:val="uk-UA"/>
              </w:rPr>
              <w:t>мінімальний час реакції на зміни зовнішнього або внутрішнього середовища</w:t>
            </w:r>
            <w:r w:rsidR="00CA5035">
              <w:rPr>
                <w:rStyle w:val="FontStyle30"/>
                <w:sz w:val="24"/>
                <w:szCs w:val="24"/>
                <w:lang w:val="uk-UA"/>
              </w:rPr>
              <w:t>)</w:t>
            </w:r>
          </w:p>
        </w:tc>
      </w:tr>
      <w:tr w:rsidR="00945584" w:rsidRPr="00D2711C" w:rsidTr="00CA5035">
        <w:trPr>
          <w:jc w:val="center"/>
        </w:trPr>
        <w:tc>
          <w:tcPr>
            <w:tcW w:w="954" w:type="dxa"/>
          </w:tcPr>
          <w:p w:rsidR="00945584" w:rsidRPr="009B2280" w:rsidRDefault="009B2280" w:rsidP="00945584">
            <w:pPr>
              <w:tabs>
                <w:tab w:val="num" w:pos="1080"/>
              </w:tabs>
              <w:spacing w:line="288" w:lineRule="auto"/>
              <w:jc w:val="center"/>
              <w:rPr>
                <w:sz w:val="24"/>
                <w:szCs w:val="24"/>
                <w:lang w:val="en-US"/>
              </w:rPr>
            </w:pPr>
            <w:r>
              <w:rPr>
                <w:sz w:val="24"/>
                <w:szCs w:val="24"/>
                <w:lang w:val="en-US"/>
              </w:rPr>
              <w:t>8</w:t>
            </w:r>
          </w:p>
        </w:tc>
        <w:tc>
          <w:tcPr>
            <w:tcW w:w="8623" w:type="dxa"/>
          </w:tcPr>
          <w:p w:rsidR="00945584" w:rsidRPr="00D2711C" w:rsidRDefault="00945584" w:rsidP="00945584">
            <w:pPr>
              <w:tabs>
                <w:tab w:val="num" w:pos="1080"/>
              </w:tabs>
              <w:spacing w:line="288" w:lineRule="auto"/>
              <w:jc w:val="both"/>
              <w:rPr>
                <w:sz w:val="24"/>
                <w:szCs w:val="24"/>
              </w:rPr>
            </w:pPr>
            <w:r w:rsidRPr="00D2711C">
              <w:rPr>
                <w:sz w:val="24"/>
                <w:szCs w:val="24"/>
              </w:rPr>
              <w:t>Потужна мережа розподілу продукції</w:t>
            </w:r>
          </w:p>
        </w:tc>
      </w:tr>
      <w:tr w:rsidR="00945584" w:rsidRPr="00D2711C" w:rsidTr="00CA5035">
        <w:trPr>
          <w:jc w:val="center"/>
        </w:trPr>
        <w:tc>
          <w:tcPr>
            <w:tcW w:w="954" w:type="dxa"/>
          </w:tcPr>
          <w:p w:rsidR="00945584" w:rsidRPr="009B2280" w:rsidRDefault="009B2280" w:rsidP="00945584">
            <w:pPr>
              <w:tabs>
                <w:tab w:val="num" w:pos="1080"/>
              </w:tabs>
              <w:spacing w:line="288" w:lineRule="auto"/>
              <w:jc w:val="center"/>
              <w:rPr>
                <w:sz w:val="24"/>
                <w:szCs w:val="24"/>
                <w:lang w:val="en-US"/>
              </w:rPr>
            </w:pPr>
            <w:r>
              <w:rPr>
                <w:sz w:val="24"/>
                <w:szCs w:val="24"/>
                <w:lang w:val="en-US"/>
              </w:rPr>
              <w:t>9</w:t>
            </w:r>
          </w:p>
        </w:tc>
        <w:tc>
          <w:tcPr>
            <w:tcW w:w="8623" w:type="dxa"/>
          </w:tcPr>
          <w:p w:rsidR="00945584" w:rsidRPr="00D2711C" w:rsidRDefault="00945584" w:rsidP="00945584">
            <w:pPr>
              <w:tabs>
                <w:tab w:val="num" w:pos="1080"/>
              </w:tabs>
              <w:spacing w:line="288" w:lineRule="auto"/>
              <w:jc w:val="both"/>
              <w:rPr>
                <w:sz w:val="24"/>
                <w:szCs w:val="24"/>
              </w:rPr>
            </w:pPr>
            <w:r w:rsidRPr="00D2711C">
              <w:rPr>
                <w:sz w:val="24"/>
                <w:szCs w:val="24"/>
              </w:rPr>
              <w:t>Низькі витрати товароруху</w:t>
            </w:r>
          </w:p>
        </w:tc>
      </w:tr>
      <w:tr w:rsidR="00945584" w:rsidRPr="00D2711C" w:rsidTr="00CA5035">
        <w:trPr>
          <w:jc w:val="center"/>
        </w:trPr>
        <w:tc>
          <w:tcPr>
            <w:tcW w:w="954" w:type="dxa"/>
          </w:tcPr>
          <w:p w:rsidR="00945584" w:rsidRPr="009B2280" w:rsidRDefault="009B2280" w:rsidP="00945584">
            <w:pPr>
              <w:tabs>
                <w:tab w:val="num" w:pos="1080"/>
              </w:tabs>
              <w:spacing w:line="288" w:lineRule="auto"/>
              <w:jc w:val="center"/>
              <w:rPr>
                <w:sz w:val="24"/>
                <w:szCs w:val="24"/>
                <w:lang w:val="en-US"/>
              </w:rPr>
            </w:pPr>
            <w:r>
              <w:rPr>
                <w:sz w:val="24"/>
                <w:szCs w:val="24"/>
                <w:lang w:val="en-US"/>
              </w:rPr>
              <w:t>10</w:t>
            </w:r>
          </w:p>
        </w:tc>
        <w:tc>
          <w:tcPr>
            <w:tcW w:w="8623" w:type="dxa"/>
          </w:tcPr>
          <w:p w:rsidR="00945584" w:rsidRPr="00D2711C" w:rsidRDefault="00945584" w:rsidP="00945584">
            <w:pPr>
              <w:tabs>
                <w:tab w:val="num" w:pos="1080"/>
              </w:tabs>
              <w:spacing w:line="288" w:lineRule="auto"/>
              <w:jc w:val="both"/>
              <w:rPr>
                <w:sz w:val="24"/>
                <w:szCs w:val="24"/>
              </w:rPr>
            </w:pPr>
            <w:r w:rsidRPr="00D2711C">
              <w:rPr>
                <w:sz w:val="24"/>
                <w:szCs w:val="24"/>
              </w:rPr>
              <w:t>Швидкість доставки продукції</w:t>
            </w:r>
          </w:p>
        </w:tc>
      </w:tr>
      <w:tr w:rsidR="00945584" w:rsidRPr="00D2711C" w:rsidTr="00CA5035">
        <w:trPr>
          <w:jc w:val="center"/>
        </w:trPr>
        <w:tc>
          <w:tcPr>
            <w:tcW w:w="954" w:type="dxa"/>
          </w:tcPr>
          <w:p w:rsidR="00945584" w:rsidRPr="009B2280" w:rsidRDefault="009B2280" w:rsidP="009B2280">
            <w:pPr>
              <w:tabs>
                <w:tab w:val="num" w:pos="1080"/>
              </w:tabs>
              <w:spacing w:line="288" w:lineRule="auto"/>
              <w:jc w:val="center"/>
              <w:rPr>
                <w:sz w:val="24"/>
                <w:szCs w:val="24"/>
                <w:lang w:val="en-US"/>
              </w:rPr>
            </w:pPr>
            <w:r>
              <w:rPr>
                <w:sz w:val="24"/>
                <w:szCs w:val="24"/>
                <w:lang w:val="en-US"/>
              </w:rPr>
              <w:t>11</w:t>
            </w:r>
          </w:p>
        </w:tc>
        <w:tc>
          <w:tcPr>
            <w:tcW w:w="8623" w:type="dxa"/>
          </w:tcPr>
          <w:p w:rsidR="00945584" w:rsidRPr="00D2711C" w:rsidRDefault="00945584" w:rsidP="00945584">
            <w:pPr>
              <w:tabs>
                <w:tab w:val="num" w:pos="1080"/>
              </w:tabs>
              <w:spacing w:line="288" w:lineRule="auto"/>
              <w:jc w:val="both"/>
              <w:rPr>
                <w:sz w:val="24"/>
                <w:szCs w:val="24"/>
              </w:rPr>
            </w:pPr>
            <w:r w:rsidRPr="00D2711C">
              <w:rPr>
                <w:sz w:val="24"/>
                <w:szCs w:val="24"/>
              </w:rPr>
              <w:t>Ефективні способи просування продукції на ринку</w:t>
            </w:r>
          </w:p>
        </w:tc>
      </w:tr>
      <w:tr w:rsidR="00945584" w:rsidRPr="00D2711C" w:rsidTr="00CA5035">
        <w:trPr>
          <w:jc w:val="center"/>
        </w:trPr>
        <w:tc>
          <w:tcPr>
            <w:tcW w:w="954" w:type="dxa"/>
          </w:tcPr>
          <w:p w:rsidR="00945584" w:rsidRPr="009B2280" w:rsidRDefault="009B2280" w:rsidP="009B2280">
            <w:pPr>
              <w:tabs>
                <w:tab w:val="num" w:pos="1080"/>
              </w:tabs>
              <w:spacing w:line="288" w:lineRule="auto"/>
              <w:jc w:val="center"/>
              <w:rPr>
                <w:sz w:val="24"/>
                <w:szCs w:val="24"/>
                <w:lang w:val="en-US"/>
              </w:rPr>
            </w:pPr>
            <w:r>
              <w:rPr>
                <w:sz w:val="24"/>
                <w:szCs w:val="24"/>
                <w:lang w:val="en-US"/>
              </w:rPr>
              <w:t>12</w:t>
            </w:r>
          </w:p>
        </w:tc>
        <w:tc>
          <w:tcPr>
            <w:tcW w:w="8623" w:type="dxa"/>
          </w:tcPr>
          <w:p w:rsidR="00945584" w:rsidRPr="00D2711C" w:rsidRDefault="00945584" w:rsidP="00945584">
            <w:pPr>
              <w:tabs>
                <w:tab w:val="num" w:pos="1080"/>
              </w:tabs>
              <w:spacing w:line="288" w:lineRule="auto"/>
              <w:jc w:val="both"/>
              <w:rPr>
                <w:sz w:val="24"/>
                <w:szCs w:val="24"/>
              </w:rPr>
            </w:pPr>
            <w:r w:rsidRPr="00D2711C">
              <w:rPr>
                <w:sz w:val="24"/>
                <w:szCs w:val="24"/>
              </w:rPr>
              <w:t>Зручна і оперативна служба сервісу</w:t>
            </w:r>
          </w:p>
        </w:tc>
      </w:tr>
      <w:tr w:rsidR="00945584" w:rsidRPr="00D2711C" w:rsidTr="00CA5035">
        <w:trPr>
          <w:jc w:val="center"/>
        </w:trPr>
        <w:tc>
          <w:tcPr>
            <w:tcW w:w="954" w:type="dxa"/>
          </w:tcPr>
          <w:p w:rsidR="00945584" w:rsidRPr="009B2280" w:rsidRDefault="009B2280" w:rsidP="009B2280">
            <w:pPr>
              <w:tabs>
                <w:tab w:val="num" w:pos="1080"/>
              </w:tabs>
              <w:spacing w:line="288" w:lineRule="auto"/>
              <w:jc w:val="center"/>
              <w:rPr>
                <w:sz w:val="24"/>
                <w:szCs w:val="24"/>
                <w:lang w:val="en-US"/>
              </w:rPr>
            </w:pPr>
            <w:r>
              <w:rPr>
                <w:sz w:val="24"/>
                <w:szCs w:val="24"/>
                <w:lang w:val="en-US"/>
              </w:rPr>
              <w:t>13</w:t>
            </w:r>
          </w:p>
        </w:tc>
        <w:tc>
          <w:tcPr>
            <w:tcW w:w="8623" w:type="dxa"/>
          </w:tcPr>
          <w:p w:rsidR="00945584" w:rsidRPr="00D2711C" w:rsidRDefault="00945584" w:rsidP="00945584">
            <w:pPr>
              <w:tabs>
                <w:tab w:val="num" w:pos="1080"/>
              </w:tabs>
              <w:spacing w:line="288" w:lineRule="auto"/>
              <w:jc w:val="both"/>
              <w:rPr>
                <w:sz w:val="24"/>
                <w:szCs w:val="24"/>
              </w:rPr>
            </w:pPr>
            <w:r w:rsidRPr="00D2711C">
              <w:rPr>
                <w:sz w:val="24"/>
                <w:szCs w:val="24"/>
              </w:rPr>
              <w:t>Точне виконання замовлень споживача</w:t>
            </w:r>
          </w:p>
        </w:tc>
      </w:tr>
      <w:tr w:rsidR="00945584" w:rsidRPr="00D2711C" w:rsidTr="00CA5035">
        <w:trPr>
          <w:jc w:val="center"/>
        </w:trPr>
        <w:tc>
          <w:tcPr>
            <w:tcW w:w="954" w:type="dxa"/>
          </w:tcPr>
          <w:p w:rsidR="00945584" w:rsidRPr="009B2280" w:rsidRDefault="009B2280" w:rsidP="009B2280">
            <w:pPr>
              <w:tabs>
                <w:tab w:val="num" w:pos="1080"/>
              </w:tabs>
              <w:spacing w:line="288" w:lineRule="auto"/>
              <w:jc w:val="center"/>
              <w:rPr>
                <w:sz w:val="24"/>
                <w:szCs w:val="24"/>
                <w:lang w:val="en-US"/>
              </w:rPr>
            </w:pPr>
            <w:r>
              <w:rPr>
                <w:sz w:val="24"/>
                <w:szCs w:val="24"/>
                <w:lang w:val="en-US"/>
              </w:rPr>
              <w:t>14</w:t>
            </w:r>
          </w:p>
        </w:tc>
        <w:tc>
          <w:tcPr>
            <w:tcW w:w="8623" w:type="dxa"/>
          </w:tcPr>
          <w:p w:rsidR="00945584" w:rsidRPr="00D2711C" w:rsidRDefault="00945584" w:rsidP="00945584">
            <w:pPr>
              <w:tabs>
                <w:tab w:val="num" w:pos="1080"/>
              </w:tabs>
              <w:spacing w:line="288" w:lineRule="auto"/>
              <w:jc w:val="both"/>
              <w:rPr>
                <w:sz w:val="24"/>
                <w:szCs w:val="24"/>
              </w:rPr>
            </w:pPr>
            <w:r w:rsidRPr="00D2711C">
              <w:rPr>
                <w:sz w:val="24"/>
                <w:szCs w:val="24"/>
              </w:rPr>
              <w:t>Широта вибору товарів</w:t>
            </w:r>
          </w:p>
        </w:tc>
      </w:tr>
      <w:tr w:rsidR="00945584" w:rsidRPr="00D2711C" w:rsidTr="00CA5035">
        <w:trPr>
          <w:jc w:val="center"/>
        </w:trPr>
        <w:tc>
          <w:tcPr>
            <w:tcW w:w="954" w:type="dxa"/>
          </w:tcPr>
          <w:p w:rsidR="00945584" w:rsidRPr="009B2280" w:rsidRDefault="009B2280" w:rsidP="009B2280">
            <w:pPr>
              <w:tabs>
                <w:tab w:val="num" w:pos="1080"/>
              </w:tabs>
              <w:spacing w:line="288" w:lineRule="auto"/>
              <w:jc w:val="center"/>
              <w:rPr>
                <w:sz w:val="24"/>
                <w:szCs w:val="24"/>
                <w:lang w:val="en-US"/>
              </w:rPr>
            </w:pPr>
            <w:r>
              <w:rPr>
                <w:sz w:val="24"/>
                <w:szCs w:val="24"/>
                <w:lang w:val="en-US"/>
              </w:rPr>
              <w:t>15</w:t>
            </w:r>
          </w:p>
        </w:tc>
        <w:tc>
          <w:tcPr>
            <w:tcW w:w="8623" w:type="dxa"/>
          </w:tcPr>
          <w:p w:rsidR="00945584" w:rsidRPr="00D2711C" w:rsidRDefault="00945584" w:rsidP="00945584">
            <w:pPr>
              <w:tabs>
                <w:tab w:val="num" w:pos="1080"/>
              </w:tabs>
              <w:spacing w:line="288" w:lineRule="auto"/>
              <w:jc w:val="both"/>
              <w:rPr>
                <w:sz w:val="24"/>
                <w:szCs w:val="24"/>
              </w:rPr>
            </w:pPr>
            <w:r w:rsidRPr="00D2711C">
              <w:rPr>
                <w:sz w:val="24"/>
                <w:szCs w:val="24"/>
              </w:rPr>
              <w:t>Гарантії споживачам (післяпродажний сервіс)</w:t>
            </w:r>
          </w:p>
        </w:tc>
      </w:tr>
      <w:tr w:rsidR="00945584" w:rsidRPr="00D2711C" w:rsidTr="00CA5035">
        <w:trPr>
          <w:jc w:val="center"/>
        </w:trPr>
        <w:tc>
          <w:tcPr>
            <w:tcW w:w="954" w:type="dxa"/>
            <w:tcBorders>
              <w:top w:val="single" w:sz="4" w:space="0" w:color="auto"/>
            </w:tcBorders>
          </w:tcPr>
          <w:p w:rsidR="00945584" w:rsidRPr="009B2280" w:rsidRDefault="009B2280" w:rsidP="009B2280">
            <w:pPr>
              <w:tabs>
                <w:tab w:val="num" w:pos="1080"/>
              </w:tabs>
              <w:jc w:val="center"/>
              <w:rPr>
                <w:sz w:val="24"/>
                <w:szCs w:val="24"/>
                <w:lang w:val="en-US"/>
              </w:rPr>
            </w:pPr>
            <w:r>
              <w:rPr>
                <w:sz w:val="24"/>
                <w:szCs w:val="24"/>
                <w:lang w:val="en-US"/>
              </w:rPr>
              <w:t>16</w:t>
            </w:r>
          </w:p>
        </w:tc>
        <w:tc>
          <w:tcPr>
            <w:tcW w:w="8623" w:type="dxa"/>
            <w:tcBorders>
              <w:top w:val="single" w:sz="4" w:space="0" w:color="auto"/>
            </w:tcBorders>
          </w:tcPr>
          <w:p w:rsidR="00945584" w:rsidRPr="00D2711C" w:rsidRDefault="00945584" w:rsidP="00CA5035">
            <w:pPr>
              <w:tabs>
                <w:tab w:val="num" w:pos="1080"/>
              </w:tabs>
              <w:jc w:val="both"/>
              <w:rPr>
                <w:sz w:val="24"/>
                <w:szCs w:val="24"/>
              </w:rPr>
            </w:pPr>
            <w:r w:rsidRPr="00D2711C">
              <w:rPr>
                <w:sz w:val="24"/>
                <w:szCs w:val="24"/>
              </w:rPr>
              <w:t>Спроможність швидкого переходу від сфери наукових досліджень до комерційної реалізації результатів</w:t>
            </w:r>
          </w:p>
        </w:tc>
      </w:tr>
      <w:tr w:rsidR="00945584" w:rsidRPr="00D2711C" w:rsidTr="00CA5035">
        <w:trPr>
          <w:jc w:val="center"/>
        </w:trPr>
        <w:tc>
          <w:tcPr>
            <w:tcW w:w="954" w:type="dxa"/>
          </w:tcPr>
          <w:p w:rsidR="00945584" w:rsidRPr="009B2280" w:rsidRDefault="009B2280" w:rsidP="009B2280">
            <w:pPr>
              <w:tabs>
                <w:tab w:val="num" w:pos="1080"/>
              </w:tabs>
              <w:spacing w:line="288" w:lineRule="auto"/>
              <w:jc w:val="center"/>
              <w:rPr>
                <w:sz w:val="24"/>
                <w:szCs w:val="24"/>
                <w:lang w:val="en-US"/>
              </w:rPr>
            </w:pPr>
            <w:r>
              <w:rPr>
                <w:sz w:val="24"/>
                <w:szCs w:val="24"/>
                <w:lang w:val="en-US"/>
              </w:rPr>
              <w:t>17</w:t>
            </w:r>
          </w:p>
        </w:tc>
        <w:tc>
          <w:tcPr>
            <w:tcW w:w="8623" w:type="dxa"/>
          </w:tcPr>
          <w:p w:rsidR="00945584" w:rsidRPr="00D2711C" w:rsidRDefault="00945584" w:rsidP="00945584">
            <w:pPr>
              <w:tabs>
                <w:tab w:val="num" w:pos="1080"/>
              </w:tabs>
              <w:spacing w:line="288" w:lineRule="auto"/>
              <w:jc w:val="both"/>
              <w:rPr>
                <w:sz w:val="24"/>
                <w:szCs w:val="24"/>
              </w:rPr>
            </w:pPr>
            <w:r w:rsidRPr="00D2711C">
              <w:rPr>
                <w:sz w:val="24"/>
                <w:szCs w:val="24"/>
              </w:rPr>
              <w:t>Наявність управлінських ноу-хау</w:t>
            </w:r>
          </w:p>
        </w:tc>
      </w:tr>
      <w:tr w:rsidR="00945584" w:rsidRPr="00D2711C" w:rsidTr="00CA5035">
        <w:trPr>
          <w:jc w:val="center"/>
        </w:trPr>
        <w:tc>
          <w:tcPr>
            <w:tcW w:w="954" w:type="dxa"/>
            <w:tcBorders>
              <w:bottom w:val="single" w:sz="4" w:space="0" w:color="auto"/>
            </w:tcBorders>
          </w:tcPr>
          <w:p w:rsidR="00945584" w:rsidRPr="009B2280" w:rsidRDefault="009B2280" w:rsidP="009B2280">
            <w:pPr>
              <w:tabs>
                <w:tab w:val="num" w:pos="1080"/>
              </w:tabs>
              <w:spacing w:line="288" w:lineRule="auto"/>
              <w:jc w:val="center"/>
              <w:rPr>
                <w:sz w:val="24"/>
                <w:szCs w:val="24"/>
                <w:lang w:val="en-US"/>
              </w:rPr>
            </w:pPr>
            <w:r>
              <w:rPr>
                <w:sz w:val="24"/>
                <w:szCs w:val="24"/>
                <w:lang w:val="en-US"/>
              </w:rPr>
              <w:t>18</w:t>
            </w:r>
          </w:p>
        </w:tc>
        <w:tc>
          <w:tcPr>
            <w:tcW w:w="8623" w:type="dxa"/>
            <w:tcBorders>
              <w:bottom w:val="single" w:sz="4" w:space="0" w:color="auto"/>
            </w:tcBorders>
          </w:tcPr>
          <w:p w:rsidR="00945584" w:rsidRPr="00ED388F" w:rsidRDefault="00945584" w:rsidP="00945584">
            <w:pPr>
              <w:tabs>
                <w:tab w:val="num" w:pos="1080"/>
              </w:tabs>
              <w:spacing w:line="288" w:lineRule="auto"/>
              <w:jc w:val="both"/>
              <w:rPr>
                <w:sz w:val="24"/>
                <w:szCs w:val="24"/>
                <w:lang w:val="uk-UA"/>
              </w:rPr>
            </w:pPr>
            <w:r w:rsidRPr="00D2711C">
              <w:rPr>
                <w:sz w:val="24"/>
                <w:szCs w:val="24"/>
              </w:rPr>
              <w:t>Сприятливий імідж</w:t>
            </w:r>
            <w:r w:rsidR="00ED388F">
              <w:rPr>
                <w:sz w:val="24"/>
                <w:szCs w:val="24"/>
                <w:lang w:val="uk-UA"/>
              </w:rPr>
              <w:t xml:space="preserve"> підприємства</w:t>
            </w:r>
          </w:p>
        </w:tc>
      </w:tr>
      <w:tr w:rsidR="00945584" w:rsidRPr="00D2711C" w:rsidTr="00CA5035">
        <w:trPr>
          <w:jc w:val="center"/>
        </w:trPr>
        <w:tc>
          <w:tcPr>
            <w:tcW w:w="954" w:type="dxa"/>
            <w:tcBorders>
              <w:top w:val="single" w:sz="4" w:space="0" w:color="auto"/>
            </w:tcBorders>
          </w:tcPr>
          <w:p w:rsidR="00945584" w:rsidRPr="009B2280" w:rsidRDefault="009B2280" w:rsidP="009B2280">
            <w:pPr>
              <w:tabs>
                <w:tab w:val="num" w:pos="1080"/>
              </w:tabs>
              <w:spacing w:line="288" w:lineRule="auto"/>
              <w:jc w:val="center"/>
              <w:rPr>
                <w:sz w:val="24"/>
                <w:szCs w:val="24"/>
                <w:lang w:val="en-US"/>
              </w:rPr>
            </w:pPr>
            <w:r>
              <w:rPr>
                <w:sz w:val="24"/>
                <w:szCs w:val="24"/>
                <w:lang w:val="en-US"/>
              </w:rPr>
              <w:t>19</w:t>
            </w:r>
          </w:p>
        </w:tc>
        <w:tc>
          <w:tcPr>
            <w:tcW w:w="8623" w:type="dxa"/>
            <w:tcBorders>
              <w:top w:val="single" w:sz="4" w:space="0" w:color="auto"/>
            </w:tcBorders>
          </w:tcPr>
          <w:p w:rsidR="00945584" w:rsidRPr="00D2711C" w:rsidRDefault="00945584" w:rsidP="00945584">
            <w:pPr>
              <w:tabs>
                <w:tab w:val="num" w:pos="1080"/>
              </w:tabs>
              <w:spacing w:line="288" w:lineRule="auto"/>
              <w:jc w:val="both"/>
              <w:rPr>
                <w:sz w:val="24"/>
                <w:szCs w:val="24"/>
              </w:rPr>
            </w:pPr>
            <w:r w:rsidRPr="00D2711C">
              <w:rPr>
                <w:sz w:val="24"/>
                <w:szCs w:val="24"/>
              </w:rPr>
              <w:t>Зручне розташування</w:t>
            </w:r>
          </w:p>
        </w:tc>
      </w:tr>
      <w:tr w:rsidR="00945584" w:rsidRPr="00D2711C" w:rsidTr="00CA5035">
        <w:trPr>
          <w:jc w:val="center"/>
        </w:trPr>
        <w:tc>
          <w:tcPr>
            <w:tcW w:w="954" w:type="dxa"/>
          </w:tcPr>
          <w:p w:rsidR="00945584" w:rsidRPr="009B2280" w:rsidRDefault="009B2280" w:rsidP="00945584">
            <w:pPr>
              <w:tabs>
                <w:tab w:val="num" w:pos="1080"/>
              </w:tabs>
              <w:spacing w:line="288" w:lineRule="auto"/>
              <w:jc w:val="center"/>
              <w:rPr>
                <w:sz w:val="24"/>
                <w:szCs w:val="24"/>
                <w:lang w:val="en-US"/>
              </w:rPr>
            </w:pPr>
            <w:r>
              <w:rPr>
                <w:sz w:val="24"/>
                <w:szCs w:val="24"/>
                <w:lang w:val="en-US"/>
              </w:rPr>
              <w:t>20</w:t>
            </w:r>
          </w:p>
        </w:tc>
        <w:tc>
          <w:tcPr>
            <w:tcW w:w="8623" w:type="dxa"/>
          </w:tcPr>
          <w:p w:rsidR="00945584" w:rsidRPr="00D2711C" w:rsidRDefault="00945584" w:rsidP="00945584">
            <w:pPr>
              <w:tabs>
                <w:tab w:val="num" w:pos="1080"/>
              </w:tabs>
              <w:spacing w:line="288" w:lineRule="auto"/>
              <w:jc w:val="both"/>
              <w:rPr>
                <w:sz w:val="24"/>
                <w:szCs w:val="24"/>
              </w:rPr>
            </w:pPr>
            <w:r w:rsidRPr="00D2711C">
              <w:rPr>
                <w:sz w:val="24"/>
                <w:szCs w:val="24"/>
              </w:rPr>
              <w:t>Сприятливі відношення між співробітниками</w:t>
            </w:r>
          </w:p>
        </w:tc>
      </w:tr>
      <w:tr w:rsidR="00ED388F" w:rsidRPr="00D2711C" w:rsidTr="00CA5035">
        <w:trPr>
          <w:jc w:val="center"/>
        </w:trPr>
        <w:tc>
          <w:tcPr>
            <w:tcW w:w="954" w:type="dxa"/>
          </w:tcPr>
          <w:p w:rsidR="00ED388F" w:rsidRPr="009B2280" w:rsidRDefault="009B2280" w:rsidP="009B2280">
            <w:pPr>
              <w:tabs>
                <w:tab w:val="num" w:pos="1080"/>
              </w:tabs>
              <w:spacing w:line="288" w:lineRule="auto"/>
              <w:jc w:val="center"/>
              <w:rPr>
                <w:sz w:val="24"/>
                <w:szCs w:val="24"/>
                <w:lang w:val="en-US"/>
              </w:rPr>
            </w:pPr>
            <w:r>
              <w:rPr>
                <w:sz w:val="24"/>
                <w:szCs w:val="24"/>
                <w:lang w:val="en-US"/>
              </w:rPr>
              <w:t>21</w:t>
            </w:r>
          </w:p>
        </w:tc>
        <w:tc>
          <w:tcPr>
            <w:tcW w:w="8623" w:type="dxa"/>
          </w:tcPr>
          <w:p w:rsidR="00ED388F" w:rsidRPr="007707E2" w:rsidRDefault="00ED388F" w:rsidP="00ED388F">
            <w:pPr>
              <w:tabs>
                <w:tab w:val="num" w:pos="1080"/>
              </w:tabs>
              <w:spacing w:line="288" w:lineRule="auto"/>
              <w:jc w:val="both"/>
              <w:rPr>
                <w:sz w:val="24"/>
                <w:szCs w:val="24"/>
                <w:lang w:val="uk-UA"/>
              </w:rPr>
            </w:pPr>
            <w:r>
              <w:rPr>
                <w:sz w:val="24"/>
                <w:szCs w:val="24"/>
                <w:lang w:val="uk-UA"/>
              </w:rPr>
              <w:t>Рівень задоволення працівників оплатою праці</w:t>
            </w:r>
          </w:p>
        </w:tc>
      </w:tr>
      <w:tr w:rsidR="00ED388F" w:rsidRPr="00D2711C" w:rsidTr="00CA5035">
        <w:trPr>
          <w:jc w:val="center"/>
        </w:trPr>
        <w:tc>
          <w:tcPr>
            <w:tcW w:w="954" w:type="dxa"/>
          </w:tcPr>
          <w:p w:rsidR="00ED388F" w:rsidRPr="009B2280" w:rsidRDefault="009B2280" w:rsidP="009B2280">
            <w:pPr>
              <w:tabs>
                <w:tab w:val="num" w:pos="1080"/>
              </w:tabs>
              <w:spacing w:line="288" w:lineRule="auto"/>
              <w:jc w:val="center"/>
              <w:rPr>
                <w:sz w:val="24"/>
                <w:szCs w:val="24"/>
                <w:lang w:val="en-US"/>
              </w:rPr>
            </w:pPr>
            <w:r>
              <w:rPr>
                <w:sz w:val="24"/>
                <w:szCs w:val="24"/>
                <w:lang w:val="en-US"/>
              </w:rPr>
              <w:t>22</w:t>
            </w:r>
          </w:p>
        </w:tc>
        <w:tc>
          <w:tcPr>
            <w:tcW w:w="8623" w:type="dxa"/>
          </w:tcPr>
          <w:p w:rsidR="00ED388F" w:rsidRPr="00D2711C" w:rsidRDefault="00ED388F" w:rsidP="00ED388F">
            <w:pPr>
              <w:tabs>
                <w:tab w:val="num" w:pos="1080"/>
              </w:tabs>
              <w:spacing w:line="288" w:lineRule="auto"/>
              <w:jc w:val="both"/>
              <w:rPr>
                <w:sz w:val="24"/>
                <w:szCs w:val="24"/>
              </w:rPr>
            </w:pPr>
            <w:r w:rsidRPr="00D2711C">
              <w:rPr>
                <w:sz w:val="24"/>
                <w:szCs w:val="24"/>
              </w:rPr>
              <w:t>Висока ринкова вартість підприємства</w:t>
            </w:r>
          </w:p>
        </w:tc>
      </w:tr>
      <w:tr w:rsidR="00ED388F" w:rsidRPr="009F0612" w:rsidTr="00CA5035">
        <w:trPr>
          <w:jc w:val="center"/>
        </w:trPr>
        <w:tc>
          <w:tcPr>
            <w:tcW w:w="954" w:type="dxa"/>
          </w:tcPr>
          <w:p w:rsidR="00ED388F" w:rsidRPr="009B2280" w:rsidRDefault="009B2280" w:rsidP="009B2280">
            <w:pPr>
              <w:tabs>
                <w:tab w:val="num" w:pos="1080"/>
              </w:tabs>
              <w:spacing w:line="288" w:lineRule="auto"/>
              <w:jc w:val="center"/>
              <w:rPr>
                <w:sz w:val="24"/>
                <w:szCs w:val="24"/>
                <w:lang w:val="en-US"/>
              </w:rPr>
            </w:pPr>
            <w:r>
              <w:rPr>
                <w:sz w:val="24"/>
                <w:szCs w:val="24"/>
                <w:lang w:val="en-US"/>
              </w:rPr>
              <w:t>23</w:t>
            </w:r>
          </w:p>
        </w:tc>
        <w:tc>
          <w:tcPr>
            <w:tcW w:w="8623" w:type="dxa"/>
          </w:tcPr>
          <w:p w:rsidR="00ED388F" w:rsidRPr="00651A04" w:rsidRDefault="00ED388F" w:rsidP="00ED388F">
            <w:pPr>
              <w:tabs>
                <w:tab w:val="num" w:pos="1080"/>
              </w:tabs>
              <w:spacing w:line="288" w:lineRule="auto"/>
              <w:jc w:val="both"/>
              <w:rPr>
                <w:sz w:val="24"/>
                <w:szCs w:val="24"/>
                <w:lang w:val="en-US"/>
              </w:rPr>
            </w:pPr>
            <w:r w:rsidRPr="00DD0E5A">
              <w:rPr>
                <w:rStyle w:val="FontStyle30"/>
                <w:sz w:val="24"/>
                <w:szCs w:val="24"/>
                <w:lang w:val="uk-UA"/>
              </w:rPr>
              <w:t>Рівень кваліфікації, освіти та досвіду співробітників</w:t>
            </w:r>
          </w:p>
        </w:tc>
      </w:tr>
      <w:tr w:rsidR="00ED388F" w:rsidRPr="00D2711C" w:rsidTr="00CA5035">
        <w:trPr>
          <w:jc w:val="center"/>
        </w:trPr>
        <w:tc>
          <w:tcPr>
            <w:tcW w:w="954" w:type="dxa"/>
          </w:tcPr>
          <w:p w:rsidR="00ED388F" w:rsidRPr="009B2280" w:rsidRDefault="009B2280" w:rsidP="009B2280">
            <w:pPr>
              <w:tabs>
                <w:tab w:val="num" w:pos="1080"/>
              </w:tabs>
              <w:spacing w:line="288" w:lineRule="auto"/>
              <w:jc w:val="center"/>
              <w:rPr>
                <w:sz w:val="24"/>
                <w:szCs w:val="24"/>
                <w:lang w:val="en-US"/>
              </w:rPr>
            </w:pPr>
            <w:r>
              <w:rPr>
                <w:sz w:val="24"/>
                <w:szCs w:val="24"/>
                <w:lang w:val="en-US"/>
              </w:rPr>
              <w:t>24</w:t>
            </w:r>
          </w:p>
        </w:tc>
        <w:tc>
          <w:tcPr>
            <w:tcW w:w="8623" w:type="dxa"/>
          </w:tcPr>
          <w:p w:rsidR="00ED388F" w:rsidRPr="00432002" w:rsidRDefault="00ED388F" w:rsidP="00ED388F">
            <w:pPr>
              <w:tabs>
                <w:tab w:val="num" w:pos="1080"/>
              </w:tabs>
              <w:spacing w:line="288" w:lineRule="auto"/>
              <w:jc w:val="both"/>
              <w:rPr>
                <w:sz w:val="24"/>
                <w:szCs w:val="24"/>
              </w:rPr>
            </w:pPr>
            <w:r w:rsidRPr="00432002">
              <w:rPr>
                <w:rStyle w:val="FontStyle30"/>
                <w:sz w:val="24"/>
                <w:szCs w:val="24"/>
                <w:lang w:val="uk-UA"/>
              </w:rPr>
              <w:t>Наявність висококваліфікованої юридичної служби в структурі підприємства</w:t>
            </w:r>
          </w:p>
        </w:tc>
      </w:tr>
      <w:tr w:rsidR="00ED388F" w:rsidRPr="00D2711C" w:rsidTr="00CA5035">
        <w:trPr>
          <w:jc w:val="center"/>
        </w:trPr>
        <w:tc>
          <w:tcPr>
            <w:tcW w:w="954" w:type="dxa"/>
          </w:tcPr>
          <w:p w:rsidR="00ED388F" w:rsidRPr="009B2280" w:rsidRDefault="009B2280" w:rsidP="009B2280">
            <w:pPr>
              <w:tabs>
                <w:tab w:val="num" w:pos="1080"/>
              </w:tabs>
              <w:spacing w:line="288" w:lineRule="auto"/>
              <w:jc w:val="center"/>
              <w:rPr>
                <w:sz w:val="24"/>
                <w:szCs w:val="24"/>
                <w:lang w:val="en-US"/>
              </w:rPr>
            </w:pPr>
            <w:r>
              <w:rPr>
                <w:sz w:val="24"/>
                <w:szCs w:val="24"/>
                <w:lang w:val="en-US"/>
              </w:rPr>
              <w:t>25</w:t>
            </w:r>
          </w:p>
        </w:tc>
        <w:tc>
          <w:tcPr>
            <w:tcW w:w="8623" w:type="dxa"/>
          </w:tcPr>
          <w:p w:rsidR="00ED388F" w:rsidRPr="00432002" w:rsidRDefault="00ED388F" w:rsidP="00ED388F">
            <w:pPr>
              <w:tabs>
                <w:tab w:val="num" w:pos="1080"/>
              </w:tabs>
              <w:spacing w:line="288" w:lineRule="auto"/>
              <w:jc w:val="both"/>
              <w:rPr>
                <w:sz w:val="24"/>
                <w:szCs w:val="24"/>
              </w:rPr>
            </w:pPr>
            <w:r w:rsidRPr="00432002">
              <w:rPr>
                <w:rStyle w:val="FontStyle30"/>
                <w:sz w:val="24"/>
                <w:szCs w:val="24"/>
                <w:lang w:val="uk-UA"/>
              </w:rPr>
              <w:t>Наявність фондів на розвиток ініціативних розробок</w:t>
            </w:r>
          </w:p>
        </w:tc>
      </w:tr>
      <w:tr w:rsidR="00ED388F" w:rsidRPr="00D2711C" w:rsidTr="00CA5035">
        <w:trPr>
          <w:jc w:val="center"/>
        </w:trPr>
        <w:tc>
          <w:tcPr>
            <w:tcW w:w="954" w:type="dxa"/>
          </w:tcPr>
          <w:p w:rsidR="00ED388F" w:rsidRPr="009B2280" w:rsidRDefault="009B2280" w:rsidP="009B2280">
            <w:pPr>
              <w:tabs>
                <w:tab w:val="num" w:pos="1080"/>
              </w:tabs>
              <w:spacing w:line="288" w:lineRule="auto"/>
              <w:jc w:val="center"/>
              <w:rPr>
                <w:sz w:val="24"/>
                <w:szCs w:val="24"/>
                <w:lang w:val="en-US"/>
              </w:rPr>
            </w:pPr>
            <w:r>
              <w:rPr>
                <w:sz w:val="24"/>
                <w:szCs w:val="24"/>
                <w:lang w:val="en-US"/>
              </w:rPr>
              <w:t>26</w:t>
            </w:r>
          </w:p>
        </w:tc>
        <w:tc>
          <w:tcPr>
            <w:tcW w:w="8623" w:type="dxa"/>
          </w:tcPr>
          <w:p w:rsidR="00ED388F" w:rsidRPr="00432002" w:rsidRDefault="00ED388F" w:rsidP="00ED388F">
            <w:pPr>
              <w:tabs>
                <w:tab w:val="num" w:pos="1080"/>
              </w:tabs>
              <w:spacing w:line="288" w:lineRule="auto"/>
              <w:jc w:val="both"/>
              <w:rPr>
                <w:sz w:val="24"/>
                <w:szCs w:val="24"/>
                <w:lang w:val="uk-UA"/>
              </w:rPr>
            </w:pPr>
            <w:r w:rsidRPr="00432002">
              <w:rPr>
                <w:sz w:val="24"/>
                <w:szCs w:val="24"/>
                <w:lang w:val="uk-UA"/>
              </w:rPr>
              <w:t>Рівень дисципліни працівників</w:t>
            </w:r>
          </w:p>
        </w:tc>
      </w:tr>
      <w:tr w:rsidR="00ED388F" w:rsidRPr="009F0612" w:rsidTr="00CA5035">
        <w:trPr>
          <w:jc w:val="center"/>
        </w:trPr>
        <w:tc>
          <w:tcPr>
            <w:tcW w:w="954" w:type="dxa"/>
          </w:tcPr>
          <w:p w:rsidR="00ED388F" w:rsidRPr="009B2280" w:rsidRDefault="009B2280" w:rsidP="009B2280">
            <w:pPr>
              <w:tabs>
                <w:tab w:val="num" w:pos="1080"/>
              </w:tabs>
              <w:spacing w:line="288" w:lineRule="auto"/>
              <w:jc w:val="center"/>
              <w:rPr>
                <w:sz w:val="24"/>
                <w:szCs w:val="24"/>
                <w:lang w:val="en-US"/>
              </w:rPr>
            </w:pPr>
            <w:r>
              <w:rPr>
                <w:sz w:val="24"/>
                <w:szCs w:val="24"/>
                <w:lang w:val="en-US"/>
              </w:rPr>
              <w:t>27</w:t>
            </w:r>
          </w:p>
        </w:tc>
        <w:tc>
          <w:tcPr>
            <w:tcW w:w="8623" w:type="dxa"/>
          </w:tcPr>
          <w:p w:rsidR="00ED388F" w:rsidRPr="00651A04" w:rsidRDefault="00ED388F" w:rsidP="00ED388F">
            <w:pPr>
              <w:tabs>
                <w:tab w:val="num" w:pos="1080"/>
              </w:tabs>
              <w:spacing w:line="288" w:lineRule="auto"/>
              <w:jc w:val="both"/>
              <w:rPr>
                <w:sz w:val="24"/>
                <w:szCs w:val="24"/>
                <w:lang w:val="en-US"/>
              </w:rPr>
            </w:pPr>
            <w:r w:rsidRPr="00D65A27">
              <w:rPr>
                <w:sz w:val="24"/>
                <w:szCs w:val="24"/>
                <w:lang w:val="uk-UA"/>
              </w:rPr>
              <w:t>Рівень взаємодії різних рівнів управління</w:t>
            </w:r>
          </w:p>
        </w:tc>
      </w:tr>
      <w:tr w:rsidR="00ED388F" w:rsidRPr="00D2711C" w:rsidTr="00CA5035">
        <w:trPr>
          <w:jc w:val="center"/>
        </w:trPr>
        <w:tc>
          <w:tcPr>
            <w:tcW w:w="954" w:type="dxa"/>
          </w:tcPr>
          <w:p w:rsidR="00ED388F" w:rsidRPr="009B2280" w:rsidRDefault="009B2280" w:rsidP="009B2280">
            <w:pPr>
              <w:tabs>
                <w:tab w:val="num" w:pos="1080"/>
              </w:tabs>
              <w:spacing w:line="288" w:lineRule="auto"/>
              <w:jc w:val="center"/>
              <w:rPr>
                <w:sz w:val="24"/>
                <w:szCs w:val="24"/>
                <w:lang w:val="en-US"/>
              </w:rPr>
            </w:pPr>
            <w:r>
              <w:rPr>
                <w:sz w:val="24"/>
                <w:szCs w:val="24"/>
                <w:lang w:val="en-US"/>
              </w:rPr>
              <w:t>28</w:t>
            </w:r>
          </w:p>
        </w:tc>
        <w:tc>
          <w:tcPr>
            <w:tcW w:w="8623" w:type="dxa"/>
          </w:tcPr>
          <w:p w:rsidR="00ED388F" w:rsidRPr="00D2711C" w:rsidRDefault="00ED388F" w:rsidP="00ED388F">
            <w:pPr>
              <w:tabs>
                <w:tab w:val="num" w:pos="1080"/>
              </w:tabs>
              <w:spacing w:line="288" w:lineRule="auto"/>
              <w:jc w:val="both"/>
              <w:rPr>
                <w:sz w:val="24"/>
                <w:szCs w:val="24"/>
              </w:rPr>
            </w:pPr>
            <w:r w:rsidRPr="00D65A27">
              <w:rPr>
                <w:sz w:val="24"/>
                <w:szCs w:val="24"/>
                <w:lang w:val="uk-UA"/>
              </w:rPr>
              <w:t>Ступінь прийняття інновацій</w:t>
            </w:r>
          </w:p>
        </w:tc>
      </w:tr>
      <w:tr w:rsidR="00ED388F" w:rsidRPr="00D2711C" w:rsidTr="00CA5035">
        <w:trPr>
          <w:jc w:val="center"/>
        </w:trPr>
        <w:tc>
          <w:tcPr>
            <w:tcW w:w="954" w:type="dxa"/>
          </w:tcPr>
          <w:p w:rsidR="00ED388F" w:rsidRPr="009B2280" w:rsidRDefault="009B2280" w:rsidP="009B2280">
            <w:pPr>
              <w:tabs>
                <w:tab w:val="num" w:pos="1080"/>
              </w:tabs>
              <w:spacing w:line="288" w:lineRule="auto"/>
              <w:jc w:val="center"/>
              <w:rPr>
                <w:sz w:val="24"/>
                <w:szCs w:val="24"/>
                <w:lang w:val="en-US"/>
              </w:rPr>
            </w:pPr>
            <w:r>
              <w:rPr>
                <w:sz w:val="24"/>
                <w:szCs w:val="24"/>
                <w:lang w:val="en-US"/>
              </w:rPr>
              <w:t>29</w:t>
            </w:r>
          </w:p>
        </w:tc>
        <w:tc>
          <w:tcPr>
            <w:tcW w:w="8623" w:type="dxa"/>
          </w:tcPr>
          <w:p w:rsidR="00ED388F" w:rsidRPr="005667E6" w:rsidRDefault="00ED388F" w:rsidP="00ED388F">
            <w:pPr>
              <w:tabs>
                <w:tab w:val="num" w:pos="1080"/>
              </w:tabs>
              <w:spacing w:line="288" w:lineRule="auto"/>
              <w:jc w:val="both"/>
              <w:rPr>
                <w:sz w:val="24"/>
                <w:szCs w:val="24"/>
                <w:lang w:val="uk-UA"/>
              </w:rPr>
            </w:pPr>
            <w:r>
              <w:rPr>
                <w:sz w:val="24"/>
                <w:szCs w:val="24"/>
                <w:lang w:val="uk-UA"/>
              </w:rPr>
              <w:t>Конкурентні переваги продукції підприємства</w:t>
            </w:r>
          </w:p>
        </w:tc>
      </w:tr>
      <w:tr w:rsidR="00ED388F" w:rsidRPr="00D2711C" w:rsidTr="00CA5035">
        <w:trPr>
          <w:jc w:val="center"/>
        </w:trPr>
        <w:tc>
          <w:tcPr>
            <w:tcW w:w="954" w:type="dxa"/>
          </w:tcPr>
          <w:p w:rsidR="00ED388F" w:rsidRPr="009B2280" w:rsidRDefault="009B2280" w:rsidP="00ED388F">
            <w:pPr>
              <w:tabs>
                <w:tab w:val="num" w:pos="1080"/>
              </w:tabs>
              <w:spacing w:line="288" w:lineRule="auto"/>
              <w:jc w:val="center"/>
              <w:rPr>
                <w:sz w:val="24"/>
                <w:szCs w:val="24"/>
                <w:lang w:val="en-US"/>
              </w:rPr>
            </w:pPr>
            <w:r>
              <w:rPr>
                <w:sz w:val="24"/>
                <w:szCs w:val="24"/>
                <w:lang w:val="en-US"/>
              </w:rPr>
              <w:t>30</w:t>
            </w:r>
          </w:p>
        </w:tc>
        <w:tc>
          <w:tcPr>
            <w:tcW w:w="8623" w:type="dxa"/>
          </w:tcPr>
          <w:p w:rsidR="00ED388F" w:rsidRPr="00A8228D" w:rsidRDefault="00ED388F" w:rsidP="00ED388F">
            <w:pPr>
              <w:tabs>
                <w:tab w:val="num" w:pos="1080"/>
              </w:tabs>
              <w:spacing w:line="288" w:lineRule="auto"/>
              <w:jc w:val="both"/>
              <w:rPr>
                <w:sz w:val="24"/>
                <w:szCs w:val="24"/>
                <w:lang w:val="uk-UA"/>
              </w:rPr>
            </w:pPr>
            <w:r>
              <w:rPr>
                <w:bCs/>
                <w:sz w:val="24"/>
                <w:szCs w:val="24"/>
                <w:lang w:val="uk-UA"/>
              </w:rPr>
              <w:t>Рівень</w:t>
            </w:r>
            <w:r w:rsidRPr="00C23983">
              <w:rPr>
                <w:bCs/>
                <w:sz w:val="24"/>
                <w:szCs w:val="24"/>
                <w:lang w:val="uk-UA"/>
              </w:rPr>
              <w:t xml:space="preserve"> захищеності інформації</w:t>
            </w:r>
          </w:p>
        </w:tc>
      </w:tr>
      <w:tr w:rsidR="00ED388F" w:rsidRPr="00D2711C" w:rsidTr="00CA5035">
        <w:trPr>
          <w:jc w:val="center"/>
        </w:trPr>
        <w:tc>
          <w:tcPr>
            <w:tcW w:w="954" w:type="dxa"/>
          </w:tcPr>
          <w:p w:rsidR="00ED388F" w:rsidRPr="009B2280" w:rsidRDefault="009B2280" w:rsidP="009B2280">
            <w:pPr>
              <w:tabs>
                <w:tab w:val="num" w:pos="1080"/>
              </w:tabs>
              <w:spacing w:line="288" w:lineRule="auto"/>
              <w:jc w:val="center"/>
              <w:rPr>
                <w:sz w:val="24"/>
                <w:szCs w:val="24"/>
                <w:lang w:val="en-US"/>
              </w:rPr>
            </w:pPr>
            <w:r>
              <w:rPr>
                <w:sz w:val="24"/>
                <w:szCs w:val="24"/>
                <w:lang w:val="en-US"/>
              </w:rPr>
              <w:t>31</w:t>
            </w:r>
          </w:p>
        </w:tc>
        <w:tc>
          <w:tcPr>
            <w:tcW w:w="8623" w:type="dxa"/>
          </w:tcPr>
          <w:p w:rsidR="00ED388F" w:rsidRPr="00C23983" w:rsidRDefault="00ED388F" w:rsidP="00ED388F">
            <w:pPr>
              <w:tabs>
                <w:tab w:val="num" w:pos="1080"/>
              </w:tabs>
              <w:spacing w:line="288" w:lineRule="auto"/>
              <w:jc w:val="both"/>
              <w:rPr>
                <w:bCs/>
                <w:sz w:val="24"/>
                <w:szCs w:val="24"/>
                <w:lang w:val="uk-UA"/>
              </w:rPr>
            </w:pPr>
            <w:r>
              <w:rPr>
                <w:bCs/>
                <w:sz w:val="24"/>
                <w:szCs w:val="24"/>
                <w:lang w:val="uk-UA"/>
              </w:rPr>
              <w:t xml:space="preserve">Рівень </w:t>
            </w:r>
            <w:r w:rsidRPr="00C23983">
              <w:rPr>
                <w:bCs/>
                <w:sz w:val="24"/>
                <w:szCs w:val="24"/>
                <w:lang w:val="uk-UA"/>
              </w:rPr>
              <w:t>інформаційної оснащеності</w:t>
            </w:r>
          </w:p>
        </w:tc>
      </w:tr>
      <w:bookmarkEnd w:id="13"/>
    </w:tbl>
    <w:p w:rsidR="00ED584D" w:rsidRDefault="00ED584D" w:rsidP="00B16300">
      <w:pPr>
        <w:autoSpaceDE w:val="0"/>
        <w:autoSpaceDN w:val="0"/>
        <w:adjustRightInd w:val="0"/>
        <w:spacing w:line="264" w:lineRule="auto"/>
        <w:jc w:val="both"/>
        <w:rPr>
          <w:bCs/>
          <w:sz w:val="28"/>
          <w:szCs w:val="28"/>
          <w:lang w:val="uk-UA"/>
        </w:rPr>
      </w:pPr>
    </w:p>
    <w:p w:rsidR="00ED388F" w:rsidRDefault="00ED388F" w:rsidP="002C6056">
      <w:pPr>
        <w:autoSpaceDE w:val="0"/>
        <w:autoSpaceDN w:val="0"/>
        <w:adjustRightInd w:val="0"/>
        <w:spacing w:line="264" w:lineRule="auto"/>
        <w:jc w:val="center"/>
        <w:rPr>
          <w:bCs/>
          <w:sz w:val="28"/>
          <w:szCs w:val="28"/>
          <w:lang w:val="uk-UA"/>
        </w:rPr>
      </w:pPr>
    </w:p>
    <w:p w:rsidR="00450C3B" w:rsidRDefault="00450C3B" w:rsidP="002C6056">
      <w:pPr>
        <w:autoSpaceDE w:val="0"/>
        <w:autoSpaceDN w:val="0"/>
        <w:adjustRightInd w:val="0"/>
        <w:spacing w:line="264" w:lineRule="auto"/>
        <w:jc w:val="center"/>
        <w:rPr>
          <w:bCs/>
          <w:sz w:val="28"/>
          <w:szCs w:val="28"/>
          <w:lang w:val="uk-UA"/>
        </w:rPr>
      </w:pPr>
    </w:p>
    <w:p w:rsidR="00450C3B" w:rsidRDefault="00450C3B" w:rsidP="002C6056">
      <w:pPr>
        <w:autoSpaceDE w:val="0"/>
        <w:autoSpaceDN w:val="0"/>
        <w:adjustRightInd w:val="0"/>
        <w:spacing w:line="264" w:lineRule="auto"/>
        <w:jc w:val="center"/>
        <w:rPr>
          <w:bCs/>
          <w:sz w:val="28"/>
          <w:szCs w:val="28"/>
          <w:lang w:val="uk-UA"/>
        </w:rPr>
      </w:pPr>
    </w:p>
    <w:p w:rsidR="007402D4" w:rsidRDefault="007402D4" w:rsidP="002C6056">
      <w:pPr>
        <w:autoSpaceDE w:val="0"/>
        <w:autoSpaceDN w:val="0"/>
        <w:adjustRightInd w:val="0"/>
        <w:spacing w:line="264" w:lineRule="auto"/>
        <w:jc w:val="center"/>
        <w:rPr>
          <w:bCs/>
          <w:sz w:val="28"/>
          <w:szCs w:val="28"/>
          <w:lang w:val="uk-UA"/>
        </w:rPr>
      </w:pPr>
    </w:p>
    <w:p w:rsidR="00ED584D" w:rsidRDefault="00E739B7" w:rsidP="002C6056">
      <w:pPr>
        <w:autoSpaceDE w:val="0"/>
        <w:autoSpaceDN w:val="0"/>
        <w:adjustRightInd w:val="0"/>
        <w:spacing w:line="264" w:lineRule="auto"/>
        <w:jc w:val="center"/>
        <w:rPr>
          <w:bCs/>
          <w:sz w:val="28"/>
          <w:szCs w:val="28"/>
          <w:lang w:val="uk-UA"/>
        </w:rPr>
      </w:pPr>
      <w:r>
        <w:rPr>
          <w:bCs/>
          <w:sz w:val="28"/>
          <w:szCs w:val="28"/>
          <w:lang w:val="uk-UA"/>
        </w:rPr>
        <w:lastRenderedPageBreak/>
        <w:t>ДОДАТОК Г</w:t>
      </w:r>
    </w:p>
    <w:p w:rsidR="00E739B7" w:rsidRPr="002C6056" w:rsidRDefault="00E739B7" w:rsidP="00B16300">
      <w:pPr>
        <w:autoSpaceDE w:val="0"/>
        <w:autoSpaceDN w:val="0"/>
        <w:adjustRightInd w:val="0"/>
        <w:spacing w:line="264" w:lineRule="auto"/>
        <w:jc w:val="both"/>
        <w:rPr>
          <w:bCs/>
          <w:sz w:val="16"/>
          <w:szCs w:val="16"/>
          <w:lang w:val="uk-UA"/>
        </w:rPr>
      </w:pPr>
    </w:p>
    <w:p w:rsidR="002079D0" w:rsidRPr="002079D0" w:rsidRDefault="002079D0" w:rsidP="002C6056">
      <w:pPr>
        <w:autoSpaceDE w:val="0"/>
        <w:autoSpaceDN w:val="0"/>
        <w:adjustRightInd w:val="0"/>
        <w:spacing w:line="264" w:lineRule="auto"/>
        <w:jc w:val="center"/>
        <w:rPr>
          <w:bCs/>
          <w:sz w:val="16"/>
          <w:szCs w:val="16"/>
          <w:lang w:val="uk-UA"/>
        </w:rPr>
      </w:pPr>
    </w:p>
    <w:p w:rsidR="00ED584D" w:rsidRDefault="00F23C89" w:rsidP="002C6056">
      <w:pPr>
        <w:autoSpaceDE w:val="0"/>
        <w:autoSpaceDN w:val="0"/>
        <w:adjustRightInd w:val="0"/>
        <w:spacing w:line="264" w:lineRule="auto"/>
        <w:jc w:val="center"/>
        <w:rPr>
          <w:bCs/>
          <w:sz w:val="28"/>
          <w:szCs w:val="28"/>
          <w:lang w:val="uk-UA"/>
        </w:rPr>
      </w:pPr>
      <w:r>
        <w:rPr>
          <w:bCs/>
          <w:sz w:val="28"/>
          <w:szCs w:val="28"/>
          <w:lang w:val="uk-UA"/>
        </w:rPr>
        <w:t xml:space="preserve">Зразок оформлення </w:t>
      </w:r>
      <w:r w:rsidR="002C6056">
        <w:rPr>
          <w:bCs/>
          <w:sz w:val="28"/>
          <w:szCs w:val="28"/>
          <w:lang w:val="uk-UA"/>
        </w:rPr>
        <w:t>резюме</w:t>
      </w:r>
      <w:r w:rsidR="002079D0" w:rsidRPr="002079D0">
        <w:rPr>
          <w:sz w:val="28"/>
          <w:szCs w:val="28"/>
        </w:rPr>
        <w:t xml:space="preserve"> </w:t>
      </w:r>
      <w:r w:rsidR="002079D0">
        <w:rPr>
          <w:sz w:val="28"/>
          <w:szCs w:val="28"/>
        </w:rPr>
        <w:t>до к</w:t>
      </w:r>
      <w:r w:rsidR="002079D0">
        <w:rPr>
          <w:sz w:val="28"/>
          <w:szCs w:val="28"/>
          <w:lang w:val="uk-UA"/>
        </w:rPr>
        <w:t>онтрольної</w:t>
      </w:r>
      <w:r w:rsidR="002079D0">
        <w:rPr>
          <w:sz w:val="28"/>
          <w:szCs w:val="28"/>
        </w:rPr>
        <w:t xml:space="preserve"> роботи</w:t>
      </w:r>
    </w:p>
    <w:p w:rsidR="00ED584D" w:rsidRDefault="00ED584D" w:rsidP="002C6056">
      <w:pPr>
        <w:autoSpaceDE w:val="0"/>
        <w:autoSpaceDN w:val="0"/>
        <w:adjustRightInd w:val="0"/>
        <w:spacing w:line="264" w:lineRule="auto"/>
        <w:jc w:val="center"/>
        <w:rPr>
          <w:bCs/>
          <w:sz w:val="28"/>
          <w:szCs w:val="28"/>
          <w:lang w:val="uk-UA"/>
        </w:rPr>
      </w:pPr>
    </w:p>
    <w:p w:rsidR="0099204B" w:rsidRDefault="0099204B" w:rsidP="002C6056">
      <w:pPr>
        <w:autoSpaceDE w:val="0"/>
        <w:autoSpaceDN w:val="0"/>
        <w:adjustRightInd w:val="0"/>
        <w:spacing w:line="264" w:lineRule="auto"/>
        <w:jc w:val="center"/>
        <w:rPr>
          <w:bCs/>
          <w:sz w:val="28"/>
          <w:szCs w:val="28"/>
          <w:lang w:val="uk-UA"/>
        </w:rPr>
      </w:pPr>
    </w:p>
    <w:p w:rsidR="00ED584D" w:rsidRDefault="00ED584D" w:rsidP="00B16300">
      <w:pPr>
        <w:autoSpaceDE w:val="0"/>
        <w:autoSpaceDN w:val="0"/>
        <w:adjustRightInd w:val="0"/>
        <w:spacing w:line="264" w:lineRule="auto"/>
        <w:jc w:val="both"/>
        <w:rPr>
          <w:bCs/>
          <w:sz w:val="28"/>
          <w:szCs w:val="28"/>
          <w:lang w:val="uk-UA"/>
        </w:rPr>
      </w:pPr>
    </w:p>
    <w:p w:rsidR="002079D0" w:rsidRPr="002079D0" w:rsidRDefault="002079D0" w:rsidP="002079D0">
      <w:pPr>
        <w:pStyle w:val="af"/>
        <w:widowControl w:val="0"/>
        <w:spacing w:line="312" w:lineRule="auto"/>
        <w:ind w:left="0"/>
        <w:jc w:val="center"/>
        <w:rPr>
          <w:rFonts w:ascii="Times New Roman" w:hAnsi="Times New Roman"/>
          <w:b/>
          <w:sz w:val="28"/>
          <w:szCs w:val="28"/>
          <w:lang w:val="uk-UA"/>
        </w:rPr>
      </w:pPr>
      <w:r w:rsidRPr="002079D0">
        <w:rPr>
          <w:rFonts w:ascii="Times New Roman" w:hAnsi="Times New Roman"/>
          <w:b/>
          <w:sz w:val="28"/>
          <w:szCs w:val="28"/>
          <w:lang w:val="uk-UA"/>
        </w:rPr>
        <w:t>РЕЗЮМЕ</w:t>
      </w:r>
    </w:p>
    <w:p w:rsidR="002079D0" w:rsidRDefault="002079D0" w:rsidP="002079D0">
      <w:pPr>
        <w:spacing w:line="360" w:lineRule="auto"/>
        <w:ind w:firstLine="709"/>
        <w:jc w:val="both"/>
        <w:rPr>
          <w:bCs/>
          <w:sz w:val="28"/>
          <w:szCs w:val="28"/>
          <w:lang w:val="uk-UA"/>
        </w:rPr>
      </w:pPr>
    </w:p>
    <w:p w:rsidR="0099204B" w:rsidRPr="006A57E6" w:rsidRDefault="00F23C89" w:rsidP="0099204B">
      <w:pPr>
        <w:spacing w:line="312" w:lineRule="auto"/>
        <w:ind w:firstLine="709"/>
        <w:jc w:val="both"/>
        <w:rPr>
          <w:sz w:val="28"/>
          <w:szCs w:val="28"/>
          <w:lang w:val="uk-UA"/>
        </w:rPr>
      </w:pPr>
      <w:r>
        <w:rPr>
          <w:bCs/>
          <w:sz w:val="28"/>
          <w:szCs w:val="28"/>
          <w:lang w:val="uk-UA"/>
        </w:rPr>
        <w:t>Контрольна робота: 3</w:t>
      </w:r>
      <w:r w:rsidR="0099204B">
        <w:rPr>
          <w:bCs/>
          <w:sz w:val="28"/>
          <w:szCs w:val="28"/>
          <w:lang w:val="uk-UA"/>
        </w:rPr>
        <w:t>5</w:t>
      </w:r>
      <w:r w:rsidR="0099204B" w:rsidRPr="006A57E6">
        <w:rPr>
          <w:bCs/>
          <w:sz w:val="28"/>
          <w:szCs w:val="28"/>
          <w:lang w:val="uk-UA"/>
        </w:rPr>
        <w:t xml:space="preserve"> с., </w:t>
      </w:r>
      <w:r>
        <w:rPr>
          <w:bCs/>
          <w:sz w:val="28"/>
          <w:szCs w:val="28"/>
          <w:lang w:val="uk-UA"/>
        </w:rPr>
        <w:t>4</w:t>
      </w:r>
      <w:r w:rsidR="0099204B" w:rsidRPr="006A57E6">
        <w:rPr>
          <w:bCs/>
          <w:sz w:val="28"/>
          <w:szCs w:val="28"/>
          <w:lang w:val="uk-UA"/>
        </w:rPr>
        <w:t xml:space="preserve"> рис., </w:t>
      </w:r>
      <w:r w:rsidR="0099204B">
        <w:rPr>
          <w:bCs/>
          <w:sz w:val="28"/>
          <w:szCs w:val="28"/>
          <w:lang w:val="uk-UA"/>
        </w:rPr>
        <w:t>1</w:t>
      </w:r>
      <w:r>
        <w:rPr>
          <w:bCs/>
          <w:sz w:val="28"/>
          <w:szCs w:val="28"/>
          <w:lang w:val="uk-UA"/>
        </w:rPr>
        <w:t>2</w:t>
      </w:r>
      <w:r w:rsidR="0099204B" w:rsidRPr="006A57E6">
        <w:rPr>
          <w:bCs/>
          <w:sz w:val="28"/>
          <w:szCs w:val="28"/>
          <w:lang w:val="uk-UA"/>
        </w:rPr>
        <w:t xml:space="preserve"> табл., </w:t>
      </w:r>
      <w:r>
        <w:rPr>
          <w:bCs/>
          <w:sz w:val="28"/>
          <w:szCs w:val="28"/>
          <w:lang w:val="uk-UA"/>
        </w:rPr>
        <w:t>11</w:t>
      </w:r>
      <w:r w:rsidR="0099204B" w:rsidRPr="006A57E6">
        <w:rPr>
          <w:bCs/>
          <w:sz w:val="28"/>
          <w:szCs w:val="28"/>
          <w:lang w:val="uk-UA"/>
        </w:rPr>
        <w:t xml:space="preserve"> джерел, </w:t>
      </w:r>
      <w:r>
        <w:rPr>
          <w:bCs/>
          <w:sz w:val="28"/>
          <w:szCs w:val="28"/>
          <w:lang w:val="uk-UA"/>
        </w:rPr>
        <w:t>3</w:t>
      </w:r>
      <w:r w:rsidR="0099204B">
        <w:rPr>
          <w:bCs/>
          <w:sz w:val="28"/>
          <w:szCs w:val="28"/>
          <w:lang w:val="uk-UA"/>
        </w:rPr>
        <w:t xml:space="preserve"> </w:t>
      </w:r>
      <w:r w:rsidR="0099204B" w:rsidRPr="006A57E6">
        <w:rPr>
          <w:bCs/>
          <w:sz w:val="28"/>
          <w:szCs w:val="28"/>
          <w:lang w:val="uk-UA"/>
        </w:rPr>
        <w:t>додатк</w:t>
      </w:r>
      <w:r w:rsidR="0099204B">
        <w:rPr>
          <w:bCs/>
          <w:sz w:val="28"/>
          <w:szCs w:val="28"/>
          <w:lang w:val="uk-UA"/>
        </w:rPr>
        <w:t>а.</w:t>
      </w:r>
    </w:p>
    <w:p w:rsidR="00F23C89" w:rsidRDefault="0099204B" w:rsidP="0099204B">
      <w:pPr>
        <w:spacing w:line="312" w:lineRule="auto"/>
        <w:ind w:firstLine="709"/>
        <w:jc w:val="both"/>
        <w:rPr>
          <w:sz w:val="28"/>
          <w:szCs w:val="28"/>
          <w:lang w:val="uk-UA"/>
        </w:rPr>
      </w:pPr>
      <w:r w:rsidRPr="006A57E6">
        <w:rPr>
          <w:sz w:val="28"/>
          <w:szCs w:val="28"/>
          <w:lang w:val="uk-UA"/>
        </w:rPr>
        <w:t>Мета роботи</w:t>
      </w:r>
      <w:r w:rsidR="00F23C89">
        <w:rPr>
          <w:sz w:val="28"/>
          <w:szCs w:val="28"/>
          <w:lang w:val="uk-UA"/>
        </w:rPr>
        <w:t>:</w:t>
      </w:r>
      <w:r w:rsidRPr="006A57E6">
        <w:rPr>
          <w:sz w:val="28"/>
          <w:szCs w:val="28"/>
          <w:lang w:val="uk-UA"/>
        </w:rPr>
        <w:t xml:space="preserve"> </w:t>
      </w:r>
      <w:r w:rsidR="00F23C89">
        <w:rPr>
          <w:sz w:val="28"/>
          <w:szCs w:val="28"/>
          <w:lang w:val="uk-UA"/>
        </w:rPr>
        <w:t xml:space="preserve">фінансова діагностика діяльності промислового підприємства. </w:t>
      </w:r>
    </w:p>
    <w:p w:rsidR="0099204B" w:rsidRDefault="0099204B" w:rsidP="0099204B">
      <w:pPr>
        <w:spacing w:line="312" w:lineRule="auto"/>
        <w:ind w:firstLine="709"/>
        <w:jc w:val="both"/>
        <w:rPr>
          <w:sz w:val="28"/>
          <w:szCs w:val="28"/>
          <w:lang w:val="uk-UA"/>
        </w:rPr>
      </w:pPr>
      <w:r>
        <w:rPr>
          <w:sz w:val="28"/>
          <w:szCs w:val="28"/>
          <w:lang w:val="uk-UA"/>
        </w:rPr>
        <w:t>Методи дослідження – загальнонаукові, економіко-статистичного аналізу.</w:t>
      </w:r>
    </w:p>
    <w:p w:rsidR="0099204B" w:rsidRDefault="0099204B" w:rsidP="0099204B">
      <w:pPr>
        <w:spacing w:line="312" w:lineRule="auto"/>
        <w:ind w:firstLine="709"/>
        <w:jc w:val="both"/>
        <w:rPr>
          <w:sz w:val="28"/>
          <w:szCs w:val="28"/>
          <w:lang w:val="uk-UA"/>
        </w:rPr>
      </w:pPr>
      <w:r w:rsidRPr="00FE574E">
        <w:rPr>
          <w:sz w:val="28"/>
          <w:szCs w:val="28"/>
          <w:lang w:val="uk-UA"/>
        </w:rPr>
        <w:t xml:space="preserve">Інформаційна база </w:t>
      </w:r>
      <w:r>
        <w:rPr>
          <w:sz w:val="28"/>
          <w:szCs w:val="28"/>
          <w:lang w:val="uk-UA"/>
        </w:rPr>
        <w:t>для виконання роботи</w:t>
      </w:r>
      <w:r w:rsidRPr="00FE574E">
        <w:rPr>
          <w:sz w:val="28"/>
          <w:szCs w:val="28"/>
          <w:lang w:val="uk-UA"/>
        </w:rPr>
        <w:t xml:space="preserve"> – звітні </w:t>
      </w:r>
      <w:r>
        <w:rPr>
          <w:sz w:val="28"/>
          <w:szCs w:val="28"/>
          <w:lang w:val="uk-UA"/>
        </w:rPr>
        <w:t>дані підприємства, статистична інформація, навчальна література</w:t>
      </w:r>
      <w:r w:rsidRPr="00FE574E">
        <w:rPr>
          <w:sz w:val="28"/>
          <w:szCs w:val="28"/>
          <w:lang w:val="uk-UA"/>
        </w:rPr>
        <w:t>.</w:t>
      </w:r>
    </w:p>
    <w:p w:rsidR="0099204B" w:rsidRDefault="0099204B" w:rsidP="0099204B">
      <w:pPr>
        <w:spacing w:line="312" w:lineRule="auto"/>
        <w:ind w:firstLine="709"/>
        <w:jc w:val="both"/>
        <w:rPr>
          <w:sz w:val="28"/>
          <w:szCs w:val="28"/>
          <w:lang w:val="uk-UA"/>
        </w:rPr>
      </w:pPr>
      <w:r>
        <w:rPr>
          <w:sz w:val="28"/>
          <w:szCs w:val="28"/>
          <w:lang w:val="uk-UA"/>
        </w:rPr>
        <w:t xml:space="preserve">У роботі за результатами </w:t>
      </w:r>
      <w:r w:rsidR="00F23C89">
        <w:rPr>
          <w:sz w:val="28"/>
          <w:szCs w:val="28"/>
          <w:lang w:val="uk-UA"/>
        </w:rPr>
        <w:t xml:space="preserve">проведення діагностики </w:t>
      </w:r>
      <w:r>
        <w:rPr>
          <w:sz w:val="28"/>
          <w:szCs w:val="28"/>
          <w:lang w:val="uk-UA"/>
        </w:rPr>
        <w:t xml:space="preserve">виробничо-господарської діяльності досліджуваного підприємства </w:t>
      </w:r>
      <w:r w:rsidR="00F23C89">
        <w:rPr>
          <w:sz w:val="28"/>
          <w:szCs w:val="28"/>
          <w:lang w:val="uk-UA"/>
        </w:rPr>
        <w:t xml:space="preserve">зроблено висновок про незадовільний фінансовий стан, </w:t>
      </w:r>
      <w:r>
        <w:rPr>
          <w:sz w:val="28"/>
          <w:szCs w:val="28"/>
          <w:lang w:val="uk-UA"/>
        </w:rPr>
        <w:t xml:space="preserve">запропоновано </w:t>
      </w:r>
      <w:r w:rsidR="00F23C89">
        <w:rPr>
          <w:sz w:val="28"/>
          <w:szCs w:val="28"/>
          <w:lang w:val="uk-UA"/>
        </w:rPr>
        <w:t xml:space="preserve">конкретні </w:t>
      </w:r>
      <w:r>
        <w:rPr>
          <w:sz w:val="28"/>
          <w:szCs w:val="28"/>
          <w:lang w:val="uk-UA"/>
        </w:rPr>
        <w:t xml:space="preserve">напрями </w:t>
      </w:r>
      <w:r w:rsidR="00F23C89">
        <w:rPr>
          <w:sz w:val="28"/>
          <w:szCs w:val="28"/>
          <w:lang w:val="uk-UA"/>
        </w:rPr>
        <w:t>його</w:t>
      </w:r>
      <w:r w:rsidR="00F23C89" w:rsidRPr="00F23C89">
        <w:rPr>
          <w:sz w:val="28"/>
          <w:szCs w:val="28"/>
          <w:lang w:val="uk-UA"/>
        </w:rPr>
        <w:t xml:space="preserve"> </w:t>
      </w:r>
      <w:r w:rsidR="00F23C89">
        <w:rPr>
          <w:sz w:val="28"/>
          <w:szCs w:val="28"/>
          <w:lang w:val="uk-UA"/>
        </w:rPr>
        <w:t>покращення</w:t>
      </w:r>
      <w:r>
        <w:rPr>
          <w:sz w:val="28"/>
          <w:szCs w:val="28"/>
          <w:lang w:val="uk-UA"/>
        </w:rPr>
        <w:t xml:space="preserve">. </w:t>
      </w:r>
    </w:p>
    <w:p w:rsidR="0099204B" w:rsidRDefault="0099204B" w:rsidP="0099204B">
      <w:pPr>
        <w:spacing w:line="360" w:lineRule="auto"/>
        <w:ind w:firstLine="709"/>
        <w:jc w:val="both"/>
        <w:rPr>
          <w:sz w:val="28"/>
          <w:szCs w:val="28"/>
          <w:lang w:val="uk-UA"/>
        </w:rPr>
      </w:pPr>
    </w:p>
    <w:p w:rsidR="0099204B" w:rsidRDefault="0099204B" w:rsidP="0099204B">
      <w:pPr>
        <w:spacing w:line="360" w:lineRule="auto"/>
        <w:ind w:firstLine="709"/>
        <w:jc w:val="both"/>
        <w:rPr>
          <w:sz w:val="28"/>
          <w:szCs w:val="28"/>
          <w:lang w:val="uk-UA"/>
        </w:rPr>
      </w:pPr>
    </w:p>
    <w:p w:rsidR="0099204B" w:rsidRDefault="00AD3634" w:rsidP="0099204B">
      <w:pPr>
        <w:spacing w:line="312" w:lineRule="auto"/>
        <w:jc w:val="both"/>
        <w:rPr>
          <w:sz w:val="28"/>
          <w:szCs w:val="28"/>
          <w:lang w:val="uk-UA"/>
        </w:rPr>
      </w:pPr>
      <w:r>
        <w:rPr>
          <w:sz w:val="28"/>
          <w:szCs w:val="28"/>
          <w:lang w:val="uk-UA"/>
        </w:rPr>
        <w:t>ПІДПРИЄМСТВО, ДІАГНОСТИКА, ПОКАЗНИКИ ДІЯЛЬНОСТІ, ФІНАНСОВИЙ СТАН, НАПРЯМИ ПОКРАЩЕННЯ</w:t>
      </w:r>
    </w:p>
    <w:p w:rsidR="0099204B" w:rsidRPr="00AD3634" w:rsidRDefault="0099204B" w:rsidP="0099204B">
      <w:pPr>
        <w:pStyle w:val="af"/>
        <w:widowControl w:val="0"/>
        <w:spacing w:line="312" w:lineRule="auto"/>
        <w:ind w:left="0"/>
        <w:jc w:val="center"/>
        <w:rPr>
          <w:rFonts w:ascii="Times New Roman" w:hAnsi="Times New Roman"/>
          <w:sz w:val="28"/>
          <w:szCs w:val="28"/>
          <w:lang w:val="uk-UA"/>
        </w:rPr>
      </w:pPr>
    </w:p>
    <w:p w:rsidR="0099204B" w:rsidRPr="00AD3634" w:rsidRDefault="0099204B" w:rsidP="0099204B">
      <w:pPr>
        <w:pStyle w:val="af"/>
        <w:widowControl w:val="0"/>
        <w:spacing w:line="312" w:lineRule="auto"/>
        <w:ind w:left="0"/>
        <w:jc w:val="center"/>
        <w:rPr>
          <w:rFonts w:ascii="Times New Roman" w:hAnsi="Times New Roman"/>
          <w:sz w:val="28"/>
          <w:szCs w:val="28"/>
          <w:lang w:val="uk-UA"/>
        </w:rPr>
      </w:pPr>
    </w:p>
    <w:p w:rsidR="0099204B" w:rsidRPr="00AD3634" w:rsidRDefault="0099204B" w:rsidP="002079D0">
      <w:pPr>
        <w:spacing w:line="360" w:lineRule="auto"/>
        <w:ind w:firstLine="709"/>
        <w:jc w:val="both"/>
        <w:rPr>
          <w:bCs/>
          <w:sz w:val="28"/>
          <w:szCs w:val="28"/>
          <w:lang w:val="uk-UA"/>
        </w:rPr>
      </w:pPr>
    </w:p>
    <w:p w:rsidR="0099204B" w:rsidRDefault="0099204B" w:rsidP="002079D0">
      <w:pPr>
        <w:spacing w:line="360" w:lineRule="auto"/>
        <w:ind w:firstLine="709"/>
        <w:jc w:val="both"/>
        <w:rPr>
          <w:bCs/>
          <w:sz w:val="28"/>
          <w:szCs w:val="28"/>
          <w:lang w:val="uk-UA"/>
        </w:rPr>
      </w:pPr>
    </w:p>
    <w:p w:rsidR="0099204B" w:rsidRDefault="0099204B" w:rsidP="002079D0">
      <w:pPr>
        <w:spacing w:line="360" w:lineRule="auto"/>
        <w:ind w:firstLine="709"/>
        <w:jc w:val="both"/>
        <w:rPr>
          <w:bCs/>
          <w:sz w:val="28"/>
          <w:szCs w:val="28"/>
          <w:lang w:val="uk-UA"/>
        </w:rPr>
      </w:pPr>
    </w:p>
    <w:p w:rsidR="0099204B" w:rsidRDefault="0099204B" w:rsidP="002079D0">
      <w:pPr>
        <w:spacing w:line="360" w:lineRule="auto"/>
        <w:ind w:firstLine="709"/>
        <w:jc w:val="both"/>
        <w:rPr>
          <w:bCs/>
          <w:sz w:val="28"/>
          <w:szCs w:val="28"/>
          <w:lang w:val="uk-UA"/>
        </w:rPr>
      </w:pPr>
    </w:p>
    <w:p w:rsidR="0099204B" w:rsidRDefault="0099204B" w:rsidP="002079D0">
      <w:pPr>
        <w:spacing w:line="360" w:lineRule="auto"/>
        <w:ind w:firstLine="709"/>
        <w:jc w:val="both"/>
        <w:rPr>
          <w:bCs/>
          <w:sz w:val="28"/>
          <w:szCs w:val="28"/>
          <w:lang w:val="uk-UA"/>
        </w:rPr>
      </w:pPr>
    </w:p>
    <w:p w:rsidR="0099204B" w:rsidRDefault="0099204B" w:rsidP="002079D0">
      <w:pPr>
        <w:spacing w:line="360" w:lineRule="auto"/>
        <w:ind w:firstLine="709"/>
        <w:jc w:val="both"/>
        <w:rPr>
          <w:bCs/>
          <w:sz w:val="28"/>
          <w:szCs w:val="28"/>
          <w:lang w:val="uk-UA"/>
        </w:rPr>
      </w:pPr>
    </w:p>
    <w:p w:rsidR="0099204B" w:rsidRDefault="0099204B" w:rsidP="002079D0">
      <w:pPr>
        <w:spacing w:line="360" w:lineRule="auto"/>
        <w:ind w:firstLine="709"/>
        <w:jc w:val="both"/>
        <w:rPr>
          <w:bCs/>
          <w:sz w:val="28"/>
          <w:szCs w:val="28"/>
          <w:lang w:val="uk-UA"/>
        </w:rPr>
      </w:pPr>
    </w:p>
    <w:p w:rsidR="00725771" w:rsidRDefault="00725771" w:rsidP="00B16300">
      <w:pPr>
        <w:autoSpaceDE w:val="0"/>
        <w:autoSpaceDN w:val="0"/>
        <w:adjustRightInd w:val="0"/>
        <w:spacing w:line="264" w:lineRule="auto"/>
        <w:jc w:val="both"/>
        <w:rPr>
          <w:bCs/>
          <w:sz w:val="28"/>
          <w:szCs w:val="28"/>
          <w:lang w:val="uk-UA"/>
        </w:rPr>
      </w:pPr>
    </w:p>
    <w:p w:rsidR="00ED584D" w:rsidRDefault="00ED584D" w:rsidP="00B16300">
      <w:pPr>
        <w:autoSpaceDE w:val="0"/>
        <w:autoSpaceDN w:val="0"/>
        <w:adjustRightInd w:val="0"/>
        <w:spacing w:line="264" w:lineRule="auto"/>
        <w:jc w:val="both"/>
        <w:rPr>
          <w:bCs/>
          <w:sz w:val="28"/>
          <w:szCs w:val="28"/>
          <w:lang w:val="uk-UA"/>
        </w:rPr>
      </w:pPr>
    </w:p>
    <w:p w:rsidR="002A52C1" w:rsidRPr="00651A04" w:rsidRDefault="002A52C1" w:rsidP="00775CCC">
      <w:pPr>
        <w:autoSpaceDE w:val="0"/>
        <w:autoSpaceDN w:val="0"/>
        <w:adjustRightInd w:val="0"/>
        <w:spacing w:after="120" w:line="312" w:lineRule="auto"/>
        <w:jc w:val="center"/>
        <w:rPr>
          <w:b/>
          <w:bCs/>
          <w:sz w:val="28"/>
          <w:szCs w:val="28"/>
        </w:rPr>
      </w:pPr>
      <w:r w:rsidRPr="0099204B">
        <w:rPr>
          <w:b/>
          <w:bCs/>
          <w:sz w:val="28"/>
          <w:szCs w:val="28"/>
          <w:lang w:val="uk-UA"/>
        </w:rPr>
        <w:lastRenderedPageBreak/>
        <w:t>ЗМІСТ</w:t>
      </w:r>
    </w:p>
    <w:p w:rsidR="002A52C1" w:rsidRPr="00D626CD" w:rsidRDefault="002A52C1" w:rsidP="00ED584D">
      <w:pPr>
        <w:autoSpaceDE w:val="0"/>
        <w:autoSpaceDN w:val="0"/>
        <w:adjustRightInd w:val="0"/>
        <w:spacing w:line="312" w:lineRule="auto"/>
        <w:jc w:val="both"/>
        <w:rPr>
          <w:b/>
          <w:bCs/>
          <w:sz w:val="28"/>
          <w:szCs w:val="28"/>
        </w:rPr>
      </w:pPr>
    </w:p>
    <w:p w:rsidR="002A52C1" w:rsidRDefault="005A40DD" w:rsidP="00B16300">
      <w:pPr>
        <w:autoSpaceDE w:val="0"/>
        <w:autoSpaceDN w:val="0"/>
        <w:adjustRightInd w:val="0"/>
        <w:spacing w:line="312" w:lineRule="auto"/>
        <w:jc w:val="both"/>
        <w:rPr>
          <w:bCs/>
          <w:sz w:val="28"/>
          <w:szCs w:val="28"/>
          <w:lang w:val="uk-UA"/>
        </w:rPr>
      </w:pPr>
      <w:r w:rsidRPr="005A40DD">
        <w:rPr>
          <w:bCs/>
          <w:sz w:val="28"/>
          <w:szCs w:val="28"/>
          <w:lang w:val="uk-UA"/>
        </w:rPr>
        <w:t>ВСТУП</w:t>
      </w:r>
      <w:r>
        <w:rPr>
          <w:bCs/>
          <w:sz w:val="28"/>
          <w:szCs w:val="28"/>
          <w:lang w:val="uk-UA"/>
        </w:rPr>
        <w:t>……………………………………………………………………………….3</w:t>
      </w:r>
    </w:p>
    <w:p w:rsidR="005A40DD" w:rsidRDefault="005A40DD" w:rsidP="005A40DD">
      <w:pPr>
        <w:autoSpaceDE w:val="0"/>
        <w:autoSpaceDN w:val="0"/>
        <w:adjustRightInd w:val="0"/>
        <w:spacing w:line="312" w:lineRule="auto"/>
        <w:ind w:left="1418" w:hanging="1418"/>
        <w:rPr>
          <w:bCs/>
          <w:sz w:val="28"/>
          <w:szCs w:val="28"/>
          <w:lang w:val="uk-UA"/>
        </w:rPr>
      </w:pPr>
      <w:r>
        <w:rPr>
          <w:bCs/>
          <w:sz w:val="28"/>
          <w:szCs w:val="28"/>
          <w:lang w:val="uk-UA"/>
        </w:rPr>
        <w:t>РОЗДІЛ 1. ПРОГРАМА ТА МЕТОДИЧНІ ВКАЗІВКИ ДО ВИВЧЕННЯ ДИСЦИПЛІНИ……………………………………………</w:t>
      </w:r>
      <w:r w:rsidR="00FF648C">
        <w:rPr>
          <w:bCs/>
          <w:sz w:val="28"/>
          <w:szCs w:val="28"/>
          <w:lang w:val="uk-UA"/>
        </w:rPr>
        <w:t>…..</w:t>
      </w:r>
      <w:r>
        <w:rPr>
          <w:bCs/>
          <w:sz w:val="28"/>
          <w:szCs w:val="28"/>
          <w:lang w:val="uk-UA"/>
        </w:rPr>
        <w:t>……….5</w:t>
      </w:r>
    </w:p>
    <w:p w:rsidR="005A40DD" w:rsidRDefault="005A40DD" w:rsidP="005A40DD">
      <w:pPr>
        <w:autoSpaceDE w:val="0"/>
        <w:autoSpaceDN w:val="0"/>
        <w:adjustRightInd w:val="0"/>
        <w:spacing w:line="312" w:lineRule="auto"/>
        <w:ind w:left="1701" w:hanging="992"/>
        <w:rPr>
          <w:bCs/>
          <w:sz w:val="28"/>
          <w:szCs w:val="28"/>
          <w:lang w:val="uk-UA"/>
        </w:rPr>
      </w:pPr>
      <w:r>
        <w:rPr>
          <w:bCs/>
          <w:sz w:val="28"/>
          <w:szCs w:val="28"/>
          <w:lang w:val="uk-UA"/>
        </w:rPr>
        <w:t>Тема 1. Теоретичні основи та методологічний апарат економічної діагностики…………………………………………………</w:t>
      </w:r>
      <w:r w:rsidR="00FF648C">
        <w:rPr>
          <w:bCs/>
          <w:sz w:val="28"/>
          <w:szCs w:val="28"/>
          <w:lang w:val="uk-UA"/>
        </w:rPr>
        <w:t>..</w:t>
      </w:r>
      <w:r>
        <w:rPr>
          <w:bCs/>
          <w:sz w:val="28"/>
          <w:szCs w:val="28"/>
          <w:lang w:val="uk-UA"/>
        </w:rPr>
        <w:t>……...5</w:t>
      </w:r>
    </w:p>
    <w:p w:rsidR="005A40DD" w:rsidRDefault="005A40DD" w:rsidP="005A40DD">
      <w:pPr>
        <w:autoSpaceDE w:val="0"/>
        <w:autoSpaceDN w:val="0"/>
        <w:adjustRightInd w:val="0"/>
        <w:spacing w:line="312" w:lineRule="auto"/>
        <w:ind w:left="1701" w:hanging="992"/>
        <w:rPr>
          <w:bCs/>
          <w:sz w:val="28"/>
          <w:szCs w:val="28"/>
          <w:lang w:val="uk-UA"/>
        </w:rPr>
      </w:pPr>
      <w:r>
        <w:rPr>
          <w:bCs/>
          <w:sz w:val="28"/>
          <w:szCs w:val="28"/>
          <w:lang w:val="uk-UA"/>
        </w:rPr>
        <w:t>Тема 2. Діагностичні аспекти стратегічного менеджменту…………</w:t>
      </w:r>
      <w:r w:rsidR="00FF648C">
        <w:rPr>
          <w:bCs/>
          <w:sz w:val="28"/>
          <w:szCs w:val="28"/>
          <w:lang w:val="uk-UA"/>
        </w:rPr>
        <w:t>..</w:t>
      </w:r>
      <w:r>
        <w:rPr>
          <w:bCs/>
          <w:sz w:val="28"/>
          <w:szCs w:val="28"/>
          <w:lang w:val="uk-UA"/>
        </w:rPr>
        <w:t>…...6</w:t>
      </w:r>
    </w:p>
    <w:p w:rsidR="005A40DD" w:rsidRDefault="005A40DD" w:rsidP="005A40DD">
      <w:pPr>
        <w:autoSpaceDE w:val="0"/>
        <w:autoSpaceDN w:val="0"/>
        <w:adjustRightInd w:val="0"/>
        <w:spacing w:line="312" w:lineRule="auto"/>
        <w:ind w:left="1701" w:hanging="992"/>
        <w:rPr>
          <w:bCs/>
          <w:sz w:val="28"/>
          <w:szCs w:val="28"/>
          <w:lang w:val="uk-UA"/>
        </w:rPr>
      </w:pPr>
      <w:r>
        <w:rPr>
          <w:bCs/>
          <w:sz w:val="28"/>
          <w:szCs w:val="28"/>
          <w:lang w:val="uk-UA"/>
        </w:rPr>
        <w:t>Тема 3. Діагностика конкурентоспроможності підприємства..……</w:t>
      </w:r>
      <w:r w:rsidR="00FF648C">
        <w:rPr>
          <w:bCs/>
          <w:sz w:val="28"/>
          <w:szCs w:val="28"/>
          <w:lang w:val="uk-UA"/>
        </w:rPr>
        <w:t>..</w:t>
      </w:r>
      <w:r>
        <w:rPr>
          <w:bCs/>
          <w:sz w:val="28"/>
          <w:szCs w:val="28"/>
          <w:lang w:val="uk-UA"/>
        </w:rPr>
        <w:t>…….8</w:t>
      </w:r>
    </w:p>
    <w:p w:rsidR="005A40DD" w:rsidRDefault="005A40DD" w:rsidP="005A40DD">
      <w:pPr>
        <w:autoSpaceDE w:val="0"/>
        <w:autoSpaceDN w:val="0"/>
        <w:adjustRightInd w:val="0"/>
        <w:spacing w:line="312" w:lineRule="auto"/>
        <w:ind w:left="1701" w:hanging="992"/>
        <w:rPr>
          <w:bCs/>
          <w:sz w:val="28"/>
          <w:szCs w:val="28"/>
          <w:lang w:val="uk-UA"/>
        </w:rPr>
      </w:pPr>
      <w:r>
        <w:rPr>
          <w:bCs/>
          <w:sz w:val="28"/>
          <w:szCs w:val="28"/>
          <w:lang w:val="uk-UA"/>
        </w:rPr>
        <w:t>Тема 4. . Діагностика конкурентоспроможності продукції підприємства</w:t>
      </w:r>
      <w:r w:rsidR="00FF648C">
        <w:rPr>
          <w:bCs/>
          <w:sz w:val="28"/>
          <w:szCs w:val="28"/>
          <w:lang w:val="uk-UA"/>
        </w:rPr>
        <w:t>.</w:t>
      </w:r>
      <w:r>
        <w:rPr>
          <w:bCs/>
          <w:sz w:val="28"/>
          <w:szCs w:val="28"/>
          <w:lang w:val="uk-UA"/>
        </w:rPr>
        <w:t>.</w:t>
      </w:r>
      <w:r w:rsidR="00FF648C">
        <w:rPr>
          <w:bCs/>
          <w:sz w:val="28"/>
          <w:szCs w:val="28"/>
          <w:lang w:val="uk-UA"/>
        </w:rPr>
        <w:t>9</w:t>
      </w:r>
    </w:p>
    <w:p w:rsidR="005A40DD" w:rsidRDefault="005A40DD" w:rsidP="005A40DD">
      <w:pPr>
        <w:autoSpaceDE w:val="0"/>
        <w:autoSpaceDN w:val="0"/>
        <w:adjustRightInd w:val="0"/>
        <w:spacing w:line="312" w:lineRule="auto"/>
        <w:ind w:left="1701" w:hanging="992"/>
        <w:rPr>
          <w:bCs/>
          <w:sz w:val="28"/>
          <w:szCs w:val="28"/>
          <w:lang w:val="uk-UA"/>
        </w:rPr>
      </w:pPr>
      <w:r>
        <w:rPr>
          <w:bCs/>
          <w:sz w:val="28"/>
          <w:szCs w:val="28"/>
          <w:lang w:val="uk-UA"/>
        </w:rPr>
        <w:t>Тема 5. Діагостика виробничого потенціалу підприємства</w:t>
      </w:r>
      <w:r w:rsidR="00AB13AE">
        <w:rPr>
          <w:bCs/>
          <w:sz w:val="28"/>
          <w:szCs w:val="28"/>
          <w:lang w:val="uk-UA"/>
        </w:rPr>
        <w:t>………</w:t>
      </w:r>
      <w:r w:rsidR="00FF648C">
        <w:rPr>
          <w:bCs/>
          <w:sz w:val="28"/>
          <w:szCs w:val="28"/>
          <w:lang w:val="uk-UA"/>
        </w:rPr>
        <w:t>...</w:t>
      </w:r>
      <w:r w:rsidR="00AB13AE">
        <w:rPr>
          <w:bCs/>
          <w:sz w:val="28"/>
          <w:szCs w:val="28"/>
          <w:lang w:val="uk-UA"/>
        </w:rPr>
        <w:t>…….11</w:t>
      </w:r>
    </w:p>
    <w:p w:rsidR="00AB13AE" w:rsidRDefault="00AB13AE" w:rsidP="005A40DD">
      <w:pPr>
        <w:autoSpaceDE w:val="0"/>
        <w:autoSpaceDN w:val="0"/>
        <w:adjustRightInd w:val="0"/>
        <w:spacing w:line="312" w:lineRule="auto"/>
        <w:ind w:left="1701" w:hanging="992"/>
        <w:rPr>
          <w:bCs/>
          <w:sz w:val="28"/>
          <w:szCs w:val="28"/>
          <w:lang w:val="uk-UA"/>
        </w:rPr>
      </w:pPr>
      <w:r>
        <w:rPr>
          <w:bCs/>
          <w:sz w:val="28"/>
          <w:szCs w:val="28"/>
          <w:lang w:val="uk-UA"/>
        </w:rPr>
        <w:t>Тема 6. Діагностика майна та ринкової вартості підприємства…………..13</w:t>
      </w:r>
    </w:p>
    <w:p w:rsidR="00AB13AE" w:rsidRDefault="00AB13AE" w:rsidP="005A40DD">
      <w:pPr>
        <w:autoSpaceDE w:val="0"/>
        <w:autoSpaceDN w:val="0"/>
        <w:adjustRightInd w:val="0"/>
        <w:spacing w:line="312" w:lineRule="auto"/>
        <w:ind w:left="1701" w:hanging="992"/>
        <w:rPr>
          <w:bCs/>
          <w:sz w:val="28"/>
          <w:szCs w:val="28"/>
          <w:lang w:val="uk-UA"/>
        </w:rPr>
      </w:pPr>
      <w:r>
        <w:rPr>
          <w:bCs/>
          <w:sz w:val="28"/>
          <w:szCs w:val="28"/>
          <w:lang w:val="uk-UA"/>
        </w:rPr>
        <w:t>Тема 7. Управлінська діагностика……………………………………</w:t>
      </w:r>
      <w:r w:rsidR="00FF648C">
        <w:rPr>
          <w:bCs/>
          <w:sz w:val="28"/>
          <w:szCs w:val="28"/>
          <w:lang w:val="uk-UA"/>
        </w:rPr>
        <w:t>...</w:t>
      </w:r>
      <w:r>
        <w:rPr>
          <w:bCs/>
          <w:sz w:val="28"/>
          <w:szCs w:val="28"/>
          <w:lang w:val="uk-UA"/>
        </w:rPr>
        <w:t>…..14</w:t>
      </w:r>
    </w:p>
    <w:p w:rsidR="00AB13AE" w:rsidRDefault="00AB13AE" w:rsidP="005A40DD">
      <w:pPr>
        <w:autoSpaceDE w:val="0"/>
        <w:autoSpaceDN w:val="0"/>
        <w:adjustRightInd w:val="0"/>
        <w:spacing w:line="312" w:lineRule="auto"/>
        <w:ind w:left="1701" w:hanging="992"/>
        <w:rPr>
          <w:bCs/>
          <w:sz w:val="28"/>
          <w:szCs w:val="28"/>
          <w:lang w:val="uk-UA"/>
        </w:rPr>
      </w:pPr>
      <w:r>
        <w:rPr>
          <w:bCs/>
          <w:sz w:val="28"/>
          <w:szCs w:val="28"/>
          <w:lang w:val="uk-UA"/>
        </w:rPr>
        <w:t>Тема 8. Діагностика корпоративної культури підприємства……</w:t>
      </w:r>
      <w:r w:rsidR="00FF648C">
        <w:rPr>
          <w:bCs/>
          <w:sz w:val="28"/>
          <w:szCs w:val="28"/>
          <w:lang w:val="uk-UA"/>
        </w:rPr>
        <w:t>.......</w:t>
      </w:r>
      <w:r>
        <w:rPr>
          <w:bCs/>
          <w:sz w:val="28"/>
          <w:szCs w:val="28"/>
          <w:lang w:val="uk-UA"/>
        </w:rPr>
        <w:t>…...16</w:t>
      </w:r>
    </w:p>
    <w:p w:rsidR="00AB13AE" w:rsidRDefault="00AB13AE" w:rsidP="005A40DD">
      <w:pPr>
        <w:autoSpaceDE w:val="0"/>
        <w:autoSpaceDN w:val="0"/>
        <w:adjustRightInd w:val="0"/>
        <w:spacing w:line="312" w:lineRule="auto"/>
        <w:ind w:left="1701" w:hanging="992"/>
        <w:rPr>
          <w:bCs/>
          <w:sz w:val="28"/>
          <w:szCs w:val="28"/>
          <w:lang w:val="uk-UA"/>
        </w:rPr>
      </w:pPr>
      <w:r>
        <w:rPr>
          <w:bCs/>
          <w:sz w:val="28"/>
          <w:szCs w:val="28"/>
          <w:lang w:val="uk-UA"/>
        </w:rPr>
        <w:t>Тема 9. Фінансова діагностика……………………………………………...1</w:t>
      </w:r>
      <w:r w:rsidR="00FF648C">
        <w:rPr>
          <w:bCs/>
          <w:sz w:val="28"/>
          <w:szCs w:val="28"/>
          <w:lang w:val="uk-UA"/>
        </w:rPr>
        <w:t>8</w:t>
      </w:r>
    </w:p>
    <w:p w:rsidR="00AB13AE" w:rsidRDefault="00AB13AE" w:rsidP="005A40DD">
      <w:pPr>
        <w:autoSpaceDE w:val="0"/>
        <w:autoSpaceDN w:val="0"/>
        <w:adjustRightInd w:val="0"/>
        <w:spacing w:line="312" w:lineRule="auto"/>
        <w:ind w:left="1701" w:hanging="992"/>
        <w:rPr>
          <w:bCs/>
          <w:sz w:val="28"/>
          <w:szCs w:val="28"/>
          <w:lang w:val="uk-UA"/>
        </w:rPr>
      </w:pPr>
      <w:r>
        <w:rPr>
          <w:bCs/>
          <w:sz w:val="28"/>
          <w:szCs w:val="28"/>
          <w:lang w:val="uk-UA"/>
        </w:rPr>
        <w:t>Тема 10. Діагностика ризику інноваційної діяльності підприємства…….2</w:t>
      </w:r>
      <w:r w:rsidR="00FF648C">
        <w:rPr>
          <w:bCs/>
          <w:sz w:val="28"/>
          <w:szCs w:val="28"/>
          <w:lang w:val="uk-UA"/>
        </w:rPr>
        <w:t>0</w:t>
      </w:r>
    </w:p>
    <w:p w:rsidR="00AB13AE" w:rsidRDefault="00AB13AE" w:rsidP="005A40DD">
      <w:pPr>
        <w:autoSpaceDE w:val="0"/>
        <w:autoSpaceDN w:val="0"/>
        <w:adjustRightInd w:val="0"/>
        <w:spacing w:line="312" w:lineRule="auto"/>
        <w:ind w:left="1701" w:hanging="992"/>
        <w:rPr>
          <w:bCs/>
          <w:sz w:val="28"/>
          <w:szCs w:val="28"/>
          <w:lang w:val="uk-UA"/>
        </w:rPr>
      </w:pPr>
      <w:r>
        <w:rPr>
          <w:bCs/>
          <w:sz w:val="28"/>
          <w:szCs w:val="28"/>
          <w:lang w:val="uk-UA"/>
        </w:rPr>
        <w:t>Тема 11. Діагностика економічної безпеки підприємства………………...2</w:t>
      </w:r>
      <w:r w:rsidR="00FF648C">
        <w:rPr>
          <w:bCs/>
          <w:sz w:val="28"/>
          <w:szCs w:val="28"/>
          <w:lang w:val="uk-UA"/>
        </w:rPr>
        <w:t>1</w:t>
      </w:r>
    </w:p>
    <w:p w:rsidR="00AB13AE" w:rsidRDefault="00AB13AE" w:rsidP="00AB13AE">
      <w:pPr>
        <w:autoSpaceDE w:val="0"/>
        <w:autoSpaceDN w:val="0"/>
        <w:adjustRightInd w:val="0"/>
        <w:spacing w:line="312" w:lineRule="auto"/>
        <w:ind w:left="1701" w:hanging="1701"/>
        <w:rPr>
          <w:bCs/>
          <w:sz w:val="28"/>
          <w:szCs w:val="28"/>
          <w:lang w:val="uk-UA"/>
        </w:rPr>
      </w:pPr>
      <w:r>
        <w:rPr>
          <w:bCs/>
          <w:sz w:val="28"/>
          <w:szCs w:val="28"/>
          <w:lang w:val="uk-UA"/>
        </w:rPr>
        <w:t xml:space="preserve">РОЗДІЛ 2. </w:t>
      </w:r>
      <w:r w:rsidR="002F69E1">
        <w:rPr>
          <w:bCs/>
          <w:sz w:val="28"/>
          <w:szCs w:val="28"/>
          <w:lang w:val="uk-UA"/>
        </w:rPr>
        <w:t>Індивідуальні</w:t>
      </w:r>
      <w:r>
        <w:rPr>
          <w:bCs/>
          <w:sz w:val="28"/>
          <w:szCs w:val="28"/>
          <w:lang w:val="uk-UA"/>
        </w:rPr>
        <w:t xml:space="preserve"> завдання для самостійної роботи……………………..2</w:t>
      </w:r>
      <w:r w:rsidR="00FF648C">
        <w:rPr>
          <w:bCs/>
          <w:sz w:val="28"/>
          <w:szCs w:val="28"/>
          <w:lang w:val="uk-UA"/>
        </w:rPr>
        <w:t>3</w:t>
      </w:r>
    </w:p>
    <w:p w:rsidR="00AB13AE" w:rsidRDefault="00AB13AE" w:rsidP="00AB13AE">
      <w:pPr>
        <w:autoSpaceDE w:val="0"/>
        <w:autoSpaceDN w:val="0"/>
        <w:adjustRightInd w:val="0"/>
        <w:spacing w:line="312" w:lineRule="auto"/>
        <w:ind w:left="1701" w:hanging="992"/>
        <w:rPr>
          <w:bCs/>
          <w:sz w:val="28"/>
          <w:szCs w:val="28"/>
          <w:lang w:val="uk-UA"/>
        </w:rPr>
      </w:pPr>
      <w:r>
        <w:rPr>
          <w:bCs/>
          <w:sz w:val="28"/>
          <w:szCs w:val="28"/>
          <w:lang w:val="uk-UA"/>
        </w:rPr>
        <w:t>2.1. Аналіз загальної ситуації в галузі…………………………………</w:t>
      </w:r>
      <w:r w:rsidR="00FF648C">
        <w:rPr>
          <w:bCs/>
          <w:sz w:val="28"/>
          <w:szCs w:val="28"/>
          <w:lang w:val="uk-UA"/>
        </w:rPr>
        <w:t>...</w:t>
      </w:r>
      <w:r>
        <w:rPr>
          <w:bCs/>
          <w:sz w:val="28"/>
          <w:szCs w:val="28"/>
          <w:lang w:val="uk-UA"/>
        </w:rPr>
        <w:t>…2</w:t>
      </w:r>
      <w:r w:rsidR="00FF648C">
        <w:rPr>
          <w:bCs/>
          <w:sz w:val="28"/>
          <w:szCs w:val="28"/>
          <w:lang w:val="uk-UA"/>
        </w:rPr>
        <w:t>3</w:t>
      </w:r>
    </w:p>
    <w:p w:rsidR="00AB13AE" w:rsidRDefault="00AB13AE" w:rsidP="00AB13AE">
      <w:pPr>
        <w:autoSpaceDE w:val="0"/>
        <w:autoSpaceDN w:val="0"/>
        <w:adjustRightInd w:val="0"/>
        <w:spacing w:line="312" w:lineRule="auto"/>
        <w:ind w:left="1701" w:hanging="992"/>
        <w:rPr>
          <w:bCs/>
          <w:sz w:val="28"/>
          <w:szCs w:val="28"/>
          <w:lang w:val="uk-UA"/>
        </w:rPr>
      </w:pPr>
      <w:r>
        <w:rPr>
          <w:bCs/>
          <w:sz w:val="28"/>
          <w:szCs w:val="28"/>
          <w:lang w:val="uk-UA"/>
        </w:rPr>
        <w:t>2.1.1. Умови завдання та вихідні дані………………………………</w:t>
      </w:r>
      <w:r w:rsidR="00FF648C">
        <w:rPr>
          <w:bCs/>
          <w:sz w:val="28"/>
          <w:szCs w:val="28"/>
          <w:lang w:val="uk-UA"/>
        </w:rPr>
        <w:t>...</w:t>
      </w:r>
      <w:r>
        <w:rPr>
          <w:bCs/>
          <w:sz w:val="28"/>
          <w:szCs w:val="28"/>
          <w:lang w:val="uk-UA"/>
        </w:rPr>
        <w:t>……2</w:t>
      </w:r>
      <w:r w:rsidR="00FF648C">
        <w:rPr>
          <w:bCs/>
          <w:sz w:val="28"/>
          <w:szCs w:val="28"/>
          <w:lang w:val="uk-UA"/>
        </w:rPr>
        <w:t>3</w:t>
      </w:r>
    </w:p>
    <w:p w:rsidR="00AB13AE" w:rsidRDefault="00AB13AE" w:rsidP="00AB13AE">
      <w:pPr>
        <w:autoSpaceDE w:val="0"/>
        <w:autoSpaceDN w:val="0"/>
        <w:adjustRightInd w:val="0"/>
        <w:spacing w:line="312" w:lineRule="auto"/>
        <w:ind w:left="1701" w:hanging="992"/>
        <w:rPr>
          <w:bCs/>
          <w:sz w:val="28"/>
          <w:szCs w:val="28"/>
          <w:lang w:val="uk-UA"/>
        </w:rPr>
      </w:pPr>
      <w:r>
        <w:rPr>
          <w:bCs/>
          <w:sz w:val="28"/>
          <w:szCs w:val="28"/>
          <w:lang w:val="uk-UA"/>
        </w:rPr>
        <w:t>2.1.2. Методичні рекомендації до виконання завдання………</w:t>
      </w:r>
      <w:r w:rsidR="00FF648C">
        <w:rPr>
          <w:bCs/>
          <w:sz w:val="28"/>
          <w:szCs w:val="28"/>
          <w:lang w:val="uk-UA"/>
        </w:rPr>
        <w:t>...</w:t>
      </w:r>
      <w:r>
        <w:rPr>
          <w:bCs/>
          <w:sz w:val="28"/>
          <w:szCs w:val="28"/>
          <w:lang w:val="uk-UA"/>
        </w:rPr>
        <w:t>…………2</w:t>
      </w:r>
      <w:r w:rsidR="00FF648C">
        <w:rPr>
          <w:bCs/>
          <w:sz w:val="28"/>
          <w:szCs w:val="28"/>
          <w:lang w:val="uk-UA"/>
        </w:rPr>
        <w:t>4</w:t>
      </w:r>
    </w:p>
    <w:p w:rsidR="00AB13AE" w:rsidRDefault="00AB13AE" w:rsidP="00AB13AE">
      <w:pPr>
        <w:autoSpaceDE w:val="0"/>
        <w:autoSpaceDN w:val="0"/>
        <w:adjustRightInd w:val="0"/>
        <w:spacing w:line="312" w:lineRule="auto"/>
        <w:ind w:left="1701" w:hanging="992"/>
        <w:rPr>
          <w:bCs/>
          <w:sz w:val="28"/>
          <w:szCs w:val="28"/>
          <w:lang w:val="uk-UA"/>
        </w:rPr>
      </w:pPr>
      <w:r>
        <w:rPr>
          <w:bCs/>
          <w:sz w:val="28"/>
          <w:szCs w:val="28"/>
          <w:lang w:val="uk-UA"/>
        </w:rPr>
        <w:t>2.1.3. Вимоги до змісту завдання…………………………………</w:t>
      </w:r>
      <w:r w:rsidR="00FF648C">
        <w:rPr>
          <w:bCs/>
          <w:sz w:val="28"/>
          <w:szCs w:val="28"/>
          <w:lang w:val="uk-UA"/>
        </w:rPr>
        <w:t>...</w:t>
      </w:r>
      <w:r>
        <w:rPr>
          <w:bCs/>
          <w:sz w:val="28"/>
          <w:szCs w:val="28"/>
          <w:lang w:val="uk-UA"/>
        </w:rPr>
        <w:t>………3</w:t>
      </w:r>
      <w:r w:rsidR="00FF648C">
        <w:rPr>
          <w:bCs/>
          <w:sz w:val="28"/>
          <w:szCs w:val="28"/>
          <w:lang w:val="uk-UA"/>
        </w:rPr>
        <w:t>5</w:t>
      </w:r>
    </w:p>
    <w:p w:rsidR="00AB13AE" w:rsidRDefault="00AB13AE" w:rsidP="00AB13AE">
      <w:pPr>
        <w:autoSpaceDE w:val="0"/>
        <w:autoSpaceDN w:val="0"/>
        <w:adjustRightInd w:val="0"/>
        <w:spacing w:line="312" w:lineRule="auto"/>
        <w:ind w:left="1701" w:hanging="992"/>
        <w:rPr>
          <w:bCs/>
          <w:sz w:val="28"/>
          <w:szCs w:val="28"/>
          <w:lang w:val="uk-UA"/>
        </w:rPr>
      </w:pPr>
      <w:r>
        <w:rPr>
          <w:bCs/>
          <w:sz w:val="28"/>
          <w:szCs w:val="28"/>
          <w:lang w:val="uk-UA"/>
        </w:rPr>
        <w:t>2.2. Інтегральна оцінка та діагностика соціально-економічного явища…3</w:t>
      </w:r>
      <w:r w:rsidR="00FF648C">
        <w:rPr>
          <w:bCs/>
          <w:sz w:val="28"/>
          <w:szCs w:val="28"/>
          <w:lang w:val="uk-UA"/>
        </w:rPr>
        <w:t>6</w:t>
      </w:r>
    </w:p>
    <w:p w:rsidR="00AB13AE" w:rsidRDefault="00AB13AE" w:rsidP="00AB13AE">
      <w:pPr>
        <w:autoSpaceDE w:val="0"/>
        <w:autoSpaceDN w:val="0"/>
        <w:adjustRightInd w:val="0"/>
        <w:spacing w:line="312" w:lineRule="auto"/>
        <w:ind w:left="1701" w:hanging="992"/>
        <w:rPr>
          <w:bCs/>
          <w:sz w:val="28"/>
          <w:szCs w:val="28"/>
          <w:lang w:val="uk-UA"/>
        </w:rPr>
      </w:pPr>
      <w:r>
        <w:rPr>
          <w:bCs/>
          <w:sz w:val="28"/>
          <w:szCs w:val="28"/>
          <w:lang w:val="uk-UA"/>
        </w:rPr>
        <w:t>2.2.1. Умови завдання та вихідні дані…………………………………</w:t>
      </w:r>
      <w:r w:rsidR="00FF648C">
        <w:rPr>
          <w:bCs/>
          <w:sz w:val="28"/>
          <w:szCs w:val="28"/>
          <w:lang w:val="uk-UA"/>
        </w:rPr>
        <w:t>...</w:t>
      </w:r>
      <w:r>
        <w:rPr>
          <w:bCs/>
          <w:sz w:val="28"/>
          <w:szCs w:val="28"/>
          <w:lang w:val="uk-UA"/>
        </w:rPr>
        <w:t>…3</w:t>
      </w:r>
      <w:r w:rsidR="00FF648C">
        <w:rPr>
          <w:bCs/>
          <w:sz w:val="28"/>
          <w:szCs w:val="28"/>
          <w:lang w:val="uk-UA"/>
        </w:rPr>
        <w:t>6</w:t>
      </w:r>
    </w:p>
    <w:p w:rsidR="00AB13AE" w:rsidRDefault="00AB13AE" w:rsidP="00AB13AE">
      <w:pPr>
        <w:autoSpaceDE w:val="0"/>
        <w:autoSpaceDN w:val="0"/>
        <w:adjustRightInd w:val="0"/>
        <w:spacing w:line="312" w:lineRule="auto"/>
        <w:ind w:left="1701" w:hanging="992"/>
        <w:rPr>
          <w:bCs/>
          <w:sz w:val="28"/>
          <w:szCs w:val="28"/>
          <w:lang w:val="uk-UA"/>
        </w:rPr>
      </w:pPr>
      <w:r>
        <w:rPr>
          <w:bCs/>
          <w:sz w:val="28"/>
          <w:szCs w:val="28"/>
          <w:lang w:val="uk-UA"/>
        </w:rPr>
        <w:t>2.2.2. Методичні рекомендації до виконання завдання…………</w:t>
      </w:r>
      <w:r w:rsidR="00FF648C">
        <w:rPr>
          <w:bCs/>
          <w:sz w:val="28"/>
          <w:szCs w:val="28"/>
          <w:lang w:val="uk-UA"/>
        </w:rPr>
        <w:t>...</w:t>
      </w:r>
      <w:r>
        <w:rPr>
          <w:bCs/>
          <w:sz w:val="28"/>
          <w:szCs w:val="28"/>
          <w:lang w:val="uk-UA"/>
        </w:rPr>
        <w:t>………3</w:t>
      </w:r>
      <w:r w:rsidR="00FF648C">
        <w:rPr>
          <w:bCs/>
          <w:sz w:val="28"/>
          <w:szCs w:val="28"/>
          <w:lang w:val="uk-UA"/>
        </w:rPr>
        <w:t>7</w:t>
      </w:r>
    </w:p>
    <w:p w:rsidR="00AB13AE" w:rsidRDefault="00AB13AE" w:rsidP="00AB13AE">
      <w:pPr>
        <w:autoSpaceDE w:val="0"/>
        <w:autoSpaceDN w:val="0"/>
        <w:adjustRightInd w:val="0"/>
        <w:spacing w:line="312" w:lineRule="auto"/>
        <w:ind w:left="1701" w:hanging="992"/>
        <w:rPr>
          <w:bCs/>
          <w:sz w:val="28"/>
          <w:szCs w:val="28"/>
          <w:lang w:val="uk-UA"/>
        </w:rPr>
      </w:pPr>
      <w:r>
        <w:rPr>
          <w:bCs/>
          <w:sz w:val="28"/>
          <w:szCs w:val="28"/>
          <w:lang w:val="uk-UA"/>
        </w:rPr>
        <w:t>2.2.3. Вимоги до змісту завдання……………………………………</w:t>
      </w:r>
      <w:r w:rsidR="00FF648C">
        <w:rPr>
          <w:bCs/>
          <w:sz w:val="28"/>
          <w:szCs w:val="28"/>
          <w:lang w:val="uk-UA"/>
        </w:rPr>
        <w:t>...</w:t>
      </w:r>
      <w:r>
        <w:rPr>
          <w:bCs/>
          <w:sz w:val="28"/>
          <w:szCs w:val="28"/>
          <w:lang w:val="uk-UA"/>
        </w:rPr>
        <w:t>……4</w:t>
      </w:r>
      <w:r w:rsidR="00FF648C">
        <w:rPr>
          <w:bCs/>
          <w:sz w:val="28"/>
          <w:szCs w:val="28"/>
          <w:lang w:val="uk-UA"/>
        </w:rPr>
        <w:t>2</w:t>
      </w:r>
    </w:p>
    <w:p w:rsidR="00AB13AE" w:rsidRDefault="00AB13AE" w:rsidP="00AB13AE">
      <w:pPr>
        <w:autoSpaceDE w:val="0"/>
        <w:autoSpaceDN w:val="0"/>
        <w:adjustRightInd w:val="0"/>
        <w:spacing w:line="312" w:lineRule="auto"/>
        <w:ind w:left="1701" w:hanging="992"/>
        <w:rPr>
          <w:bCs/>
          <w:sz w:val="28"/>
          <w:szCs w:val="28"/>
          <w:lang w:val="uk-UA"/>
        </w:rPr>
      </w:pPr>
      <w:r>
        <w:rPr>
          <w:bCs/>
          <w:sz w:val="28"/>
          <w:szCs w:val="28"/>
          <w:lang w:val="uk-UA"/>
        </w:rPr>
        <w:t>2.3. Вимоги до оформлення роботи, її захист та критерії оцінювання</w:t>
      </w:r>
      <w:r w:rsidR="00FF648C">
        <w:rPr>
          <w:bCs/>
          <w:sz w:val="28"/>
          <w:szCs w:val="28"/>
          <w:lang w:val="uk-UA"/>
        </w:rPr>
        <w:t>….</w:t>
      </w:r>
      <w:r>
        <w:rPr>
          <w:bCs/>
          <w:sz w:val="28"/>
          <w:szCs w:val="28"/>
          <w:lang w:val="uk-UA"/>
        </w:rPr>
        <w:t>.4</w:t>
      </w:r>
      <w:r w:rsidR="00FF648C">
        <w:rPr>
          <w:bCs/>
          <w:sz w:val="28"/>
          <w:szCs w:val="28"/>
          <w:lang w:val="uk-UA"/>
        </w:rPr>
        <w:t>3</w:t>
      </w:r>
    </w:p>
    <w:p w:rsidR="00AB13AE" w:rsidRDefault="00AB13AE" w:rsidP="00AB13AE">
      <w:pPr>
        <w:autoSpaceDE w:val="0"/>
        <w:autoSpaceDN w:val="0"/>
        <w:adjustRightInd w:val="0"/>
        <w:spacing w:line="312" w:lineRule="auto"/>
        <w:ind w:left="1701" w:hanging="1701"/>
        <w:rPr>
          <w:bCs/>
          <w:sz w:val="28"/>
          <w:szCs w:val="28"/>
          <w:lang w:val="uk-UA"/>
        </w:rPr>
      </w:pPr>
      <w:r>
        <w:rPr>
          <w:bCs/>
          <w:sz w:val="28"/>
          <w:szCs w:val="28"/>
          <w:lang w:val="uk-UA"/>
        </w:rPr>
        <w:t>ЛІТЕРАТУРА………………………………………………………………</w:t>
      </w:r>
      <w:r w:rsidR="00FF648C">
        <w:rPr>
          <w:bCs/>
          <w:sz w:val="28"/>
          <w:szCs w:val="28"/>
          <w:lang w:val="uk-UA"/>
        </w:rPr>
        <w:t>…</w:t>
      </w:r>
      <w:r>
        <w:rPr>
          <w:bCs/>
          <w:sz w:val="28"/>
          <w:szCs w:val="28"/>
          <w:lang w:val="uk-UA"/>
        </w:rPr>
        <w:t>…….4</w:t>
      </w:r>
      <w:r w:rsidR="00FF648C">
        <w:rPr>
          <w:bCs/>
          <w:sz w:val="28"/>
          <w:szCs w:val="28"/>
          <w:lang w:val="uk-UA"/>
        </w:rPr>
        <w:t>4</w:t>
      </w:r>
    </w:p>
    <w:p w:rsidR="00AB13AE" w:rsidRPr="005A40DD" w:rsidRDefault="00AB13AE" w:rsidP="00AB13AE">
      <w:pPr>
        <w:autoSpaceDE w:val="0"/>
        <w:autoSpaceDN w:val="0"/>
        <w:adjustRightInd w:val="0"/>
        <w:spacing w:line="312" w:lineRule="auto"/>
        <w:ind w:left="1701" w:hanging="1701"/>
        <w:rPr>
          <w:bCs/>
          <w:sz w:val="28"/>
          <w:szCs w:val="28"/>
          <w:lang w:val="uk-UA"/>
        </w:rPr>
      </w:pPr>
      <w:r>
        <w:rPr>
          <w:bCs/>
          <w:sz w:val="28"/>
          <w:szCs w:val="28"/>
          <w:lang w:val="uk-UA"/>
        </w:rPr>
        <w:t>ДОДАТКИ…………………………………………………………...………</w:t>
      </w:r>
      <w:r w:rsidR="00FF648C">
        <w:rPr>
          <w:bCs/>
          <w:sz w:val="28"/>
          <w:szCs w:val="28"/>
          <w:lang w:val="uk-UA"/>
        </w:rPr>
        <w:t>...</w:t>
      </w:r>
      <w:r>
        <w:rPr>
          <w:bCs/>
          <w:sz w:val="28"/>
          <w:szCs w:val="28"/>
          <w:lang w:val="uk-UA"/>
        </w:rPr>
        <w:t>……4</w:t>
      </w:r>
      <w:r w:rsidR="00FF648C">
        <w:rPr>
          <w:bCs/>
          <w:sz w:val="28"/>
          <w:szCs w:val="28"/>
          <w:lang w:val="uk-UA"/>
        </w:rPr>
        <w:t>7</w:t>
      </w:r>
    </w:p>
    <w:p w:rsidR="002A52C1" w:rsidRDefault="002A52C1" w:rsidP="00B16300">
      <w:pPr>
        <w:autoSpaceDE w:val="0"/>
        <w:autoSpaceDN w:val="0"/>
        <w:adjustRightInd w:val="0"/>
        <w:spacing w:line="312" w:lineRule="auto"/>
        <w:jc w:val="both"/>
        <w:rPr>
          <w:b/>
          <w:bCs/>
          <w:sz w:val="28"/>
          <w:szCs w:val="28"/>
          <w:lang w:val="uk-UA"/>
        </w:rPr>
      </w:pPr>
    </w:p>
    <w:sectPr w:rsidR="002A52C1" w:rsidSect="00B52DA1">
      <w:pgSz w:w="11907" w:h="16839" w:code="9"/>
      <w:pgMar w:top="1134" w:right="1134" w:bottom="1134" w:left="1134" w:header="709" w:footer="709" w:gutter="0"/>
      <w:pgNumType w:start="2"/>
      <w:cols w:space="720"/>
      <w:noEndnote/>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1BEF" w:rsidRDefault="006B1BEF">
      <w:r>
        <w:separator/>
      </w:r>
    </w:p>
  </w:endnote>
  <w:endnote w:type="continuationSeparator" w:id="1">
    <w:p w:rsidR="006B1BEF" w:rsidRDefault="006B1B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Arial Narrow">
    <w:charset w:val="CC"/>
    <w:family w:val="swiss"/>
    <w:pitch w:val="variable"/>
    <w:sig w:usb0="00000287" w:usb1="00000800" w:usb2="00000000" w:usb3="00000000" w:csb0="0000009F" w:csb1="00000000"/>
  </w:font>
  <w:font w:name="Calibri">
    <w:panose1 w:val="020F0502020204030204"/>
    <w:charset w:val="CC"/>
    <w:family w:val="swiss"/>
    <w:pitch w:val="variable"/>
    <w:sig w:usb0="A00002EF" w:usb1="4000207B" w:usb2="00000000" w:usb3="00000000" w:csb0="0000009F" w:csb1="00000000"/>
  </w:font>
  <w:font w:name="Segoe UI">
    <w:panose1 w:val="020B0502040204020203"/>
    <w:charset w:val="CC"/>
    <w:family w:val="swiss"/>
    <w:pitch w:val="variable"/>
    <w:sig w:usb0="E00022FF" w:usb1="C000205B" w:usb2="00000009" w:usb3="00000000" w:csb0="000001D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 w:name="Algerian">
    <w:panose1 w:val="04020705040A02060702"/>
    <w:charset w:val="00"/>
    <w:family w:val="decorativ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1C25" w:rsidRDefault="00A8110E" w:rsidP="00BC3280">
    <w:pPr>
      <w:pStyle w:val="a7"/>
      <w:framePr w:wrap="around" w:vAnchor="text" w:hAnchor="margin" w:xAlign="center" w:y="1"/>
      <w:rPr>
        <w:rStyle w:val="a9"/>
      </w:rPr>
    </w:pPr>
    <w:r>
      <w:rPr>
        <w:rStyle w:val="a9"/>
      </w:rPr>
      <w:fldChar w:fldCharType="begin"/>
    </w:r>
    <w:r w:rsidR="00821C25">
      <w:rPr>
        <w:rStyle w:val="a9"/>
      </w:rPr>
      <w:instrText xml:space="preserve">PAGE  </w:instrText>
    </w:r>
    <w:r>
      <w:rPr>
        <w:rStyle w:val="a9"/>
      </w:rPr>
      <w:fldChar w:fldCharType="separate"/>
    </w:r>
    <w:r w:rsidR="00821C25">
      <w:rPr>
        <w:rStyle w:val="a9"/>
        <w:noProof/>
      </w:rPr>
      <w:t>89</w:t>
    </w:r>
    <w:r>
      <w:rPr>
        <w:rStyle w:val="a9"/>
      </w:rPr>
      <w:fldChar w:fldCharType="end"/>
    </w:r>
  </w:p>
  <w:p w:rsidR="00821C25" w:rsidRDefault="00821C25">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E48" w:rsidRDefault="00A8110E">
    <w:pPr>
      <w:pStyle w:val="a7"/>
      <w:jc w:val="center"/>
    </w:pPr>
    <w:fldSimple w:instr=" PAGE   \* MERGEFORMAT ">
      <w:r w:rsidR="009F0612">
        <w:rPr>
          <w:noProof/>
        </w:rPr>
        <w:t>54</w:t>
      </w:r>
    </w:fldSimple>
  </w:p>
  <w:p w:rsidR="00CA5E48" w:rsidRDefault="00CA5E48">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1BEF" w:rsidRDefault="006B1BEF">
      <w:r>
        <w:separator/>
      </w:r>
    </w:p>
  </w:footnote>
  <w:footnote w:type="continuationSeparator" w:id="1">
    <w:p w:rsidR="006B1BEF" w:rsidRDefault="006B1BE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C68F"/>
      </v:shape>
    </w:pict>
  </w:numPicBullet>
  <w:abstractNum w:abstractNumId="0">
    <w:nsid w:val="0067193C"/>
    <w:multiLevelType w:val="singleLevel"/>
    <w:tmpl w:val="FAE4A466"/>
    <w:lvl w:ilvl="0">
      <w:start w:val="1"/>
      <w:numFmt w:val="decimal"/>
      <w:lvlText w:val="%1."/>
      <w:lvlJc w:val="left"/>
      <w:pPr>
        <w:tabs>
          <w:tab w:val="num" w:pos="1080"/>
        </w:tabs>
        <w:ind w:left="1077" w:hanging="357"/>
      </w:pPr>
      <w:rPr>
        <w:rFonts w:ascii="Times New Roman" w:hAnsi="Times New Roman" w:hint="default"/>
        <w:b w:val="0"/>
        <w:i w:val="0"/>
        <w:sz w:val="28"/>
        <w:szCs w:val="28"/>
      </w:rPr>
    </w:lvl>
  </w:abstractNum>
  <w:abstractNum w:abstractNumId="1">
    <w:nsid w:val="00A7345E"/>
    <w:multiLevelType w:val="hybridMultilevel"/>
    <w:tmpl w:val="6D549BBE"/>
    <w:lvl w:ilvl="0" w:tplc="0422000D">
      <w:start w:val="1"/>
      <w:numFmt w:val="bullet"/>
      <w:lvlText w:val=""/>
      <w:lvlJc w:val="left"/>
      <w:pPr>
        <w:tabs>
          <w:tab w:val="num" w:pos="1429"/>
        </w:tabs>
        <w:ind w:left="1429" w:hanging="360"/>
      </w:pPr>
      <w:rPr>
        <w:rFonts w:ascii="Wingdings" w:hAnsi="Wingdings" w:hint="default"/>
      </w:rPr>
    </w:lvl>
    <w:lvl w:ilvl="1" w:tplc="04220003" w:tentative="1">
      <w:start w:val="1"/>
      <w:numFmt w:val="bullet"/>
      <w:lvlText w:val="o"/>
      <w:lvlJc w:val="left"/>
      <w:pPr>
        <w:tabs>
          <w:tab w:val="num" w:pos="2149"/>
        </w:tabs>
        <w:ind w:left="2149" w:hanging="360"/>
      </w:pPr>
      <w:rPr>
        <w:rFonts w:ascii="Courier New" w:hAnsi="Courier New" w:cs="Courier New" w:hint="default"/>
      </w:rPr>
    </w:lvl>
    <w:lvl w:ilvl="2" w:tplc="04220005" w:tentative="1">
      <w:start w:val="1"/>
      <w:numFmt w:val="bullet"/>
      <w:lvlText w:val=""/>
      <w:lvlJc w:val="left"/>
      <w:pPr>
        <w:tabs>
          <w:tab w:val="num" w:pos="2869"/>
        </w:tabs>
        <w:ind w:left="2869" w:hanging="360"/>
      </w:pPr>
      <w:rPr>
        <w:rFonts w:ascii="Wingdings" w:hAnsi="Wingdings" w:hint="default"/>
      </w:rPr>
    </w:lvl>
    <w:lvl w:ilvl="3" w:tplc="04220001" w:tentative="1">
      <w:start w:val="1"/>
      <w:numFmt w:val="bullet"/>
      <w:lvlText w:val=""/>
      <w:lvlJc w:val="left"/>
      <w:pPr>
        <w:tabs>
          <w:tab w:val="num" w:pos="3589"/>
        </w:tabs>
        <w:ind w:left="3589" w:hanging="360"/>
      </w:pPr>
      <w:rPr>
        <w:rFonts w:ascii="Symbol" w:hAnsi="Symbol" w:hint="default"/>
      </w:rPr>
    </w:lvl>
    <w:lvl w:ilvl="4" w:tplc="04220003" w:tentative="1">
      <w:start w:val="1"/>
      <w:numFmt w:val="bullet"/>
      <w:lvlText w:val="o"/>
      <w:lvlJc w:val="left"/>
      <w:pPr>
        <w:tabs>
          <w:tab w:val="num" w:pos="4309"/>
        </w:tabs>
        <w:ind w:left="4309" w:hanging="360"/>
      </w:pPr>
      <w:rPr>
        <w:rFonts w:ascii="Courier New" w:hAnsi="Courier New" w:cs="Courier New" w:hint="default"/>
      </w:rPr>
    </w:lvl>
    <w:lvl w:ilvl="5" w:tplc="04220005" w:tentative="1">
      <w:start w:val="1"/>
      <w:numFmt w:val="bullet"/>
      <w:lvlText w:val=""/>
      <w:lvlJc w:val="left"/>
      <w:pPr>
        <w:tabs>
          <w:tab w:val="num" w:pos="5029"/>
        </w:tabs>
        <w:ind w:left="5029" w:hanging="360"/>
      </w:pPr>
      <w:rPr>
        <w:rFonts w:ascii="Wingdings" w:hAnsi="Wingdings" w:hint="default"/>
      </w:rPr>
    </w:lvl>
    <w:lvl w:ilvl="6" w:tplc="04220001" w:tentative="1">
      <w:start w:val="1"/>
      <w:numFmt w:val="bullet"/>
      <w:lvlText w:val=""/>
      <w:lvlJc w:val="left"/>
      <w:pPr>
        <w:tabs>
          <w:tab w:val="num" w:pos="5749"/>
        </w:tabs>
        <w:ind w:left="5749" w:hanging="360"/>
      </w:pPr>
      <w:rPr>
        <w:rFonts w:ascii="Symbol" w:hAnsi="Symbol" w:hint="default"/>
      </w:rPr>
    </w:lvl>
    <w:lvl w:ilvl="7" w:tplc="04220003" w:tentative="1">
      <w:start w:val="1"/>
      <w:numFmt w:val="bullet"/>
      <w:lvlText w:val="o"/>
      <w:lvlJc w:val="left"/>
      <w:pPr>
        <w:tabs>
          <w:tab w:val="num" w:pos="6469"/>
        </w:tabs>
        <w:ind w:left="6469" w:hanging="360"/>
      </w:pPr>
      <w:rPr>
        <w:rFonts w:ascii="Courier New" w:hAnsi="Courier New" w:cs="Courier New" w:hint="default"/>
      </w:rPr>
    </w:lvl>
    <w:lvl w:ilvl="8" w:tplc="04220005" w:tentative="1">
      <w:start w:val="1"/>
      <w:numFmt w:val="bullet"/>
      <w:lvlText w:val=""/>
      <w:lvlJc w:val="left"/>
      <w:pPr>
        <w:tabs>
          <w:tab w:val="num" w:pos="7189"/>
        </w:tabs>
        <w:ind w:left="7189" w:hanging="360"/>
      </w:pPr>
      <w:rPr>
        <w:rFonts w:ascii="Wingdings" w:hAnsi="Wingdings" w:hint="default"/>
      </w:rPr>
    </w:lvl>
  </w:abstractNum>
  <w:abstractNum w:abstractNumId="2">
    <w:nsid w:val="014021F9"/>
    <w:multiLevelType w:val="multilevel"/>
    <w:tmpl w:val="1A965B44"/>
    <w:lvl w:ilvl="0">
      <w:start w:val="1"/>
      <w:numFmt w:val="decimal"/>
      <w:lvlText w:val="%1."/>
      <w:lvlJc w:val="left"/>
      <w:pPr>
        <w:tabs>
          <w:tab w:val="num" w:pos="1069"/>
        </w:tabs>
        <w:ind w:left="1069" w:hanging="360"/>
      </w:pPr>
      <w:rPr>
        <w:rFonts w:hint="default"/>
      </w:rPr>
    </w:lvl>
    <w:lvl w:ilvl="1">
      <w:start w:val="1"/>
      <w:numFmt w:val="lowerLetter"/>
      <w:lvlText w:val="%2."/>
      <w:lvlJc w:val="left"/>
      <w:pPr>
        <w:tabs>
          <w:tab w:val="num" w:pos="1789"/>
        </w:tabs>
        <w:ind w:left="1789" w:hanging="360"/>
      </w:pPr>
    </w:lvl>
    <w:lvl w:ilvl="2">
      <w:start w:val="1"/>
      <w:numFmt w:val="lowerRoman"/>
      <w:lvlText w:val="%3."/>
      <w:lvlJc w:val="righ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3">
    <w:nsid w:val="03A87F9F"/>
    <w:multiLevelType w:val="hybridMultilevel"/>
    <w:tmpl w:val="D57EF764"/>
    <w:lvl w:ilvl="0" w:tplc="FC82B8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4A67546"/>
    <w:multiLevelType w:val="multilevel"/>
    <w:tmpl w:val="EB1E68C6"/>
    <w:lvl w:ilvl="0">
      <w:start w:val="1"/>
      <w:numFmt w:val="decimal"/>
      <w:lvlText w:val="%1."/>
      <w:lvlJc w:val="left"/>
      <w:pPr>
        <w:tabs>
          <w:tab w:val="num" w:pos="1146"/>
        </w:tabs>
        <w:ind w:left="1143" w:hanging="357"/>
      </w:pPr>
      <w:rPr>
        <w:rFonts w:ascii="Times New Roman" w:hAnsi="Times New Roman" w:hint="default"/>
        <w:b w:val="0"/>
        <w:i w:val="0"/>
        <w:sz w:val="24"/>
      </w:rPr>
    </w:lvl>
    <w:lvl w:ilvl="1">
      <w:start w:val="1"/>
      <w:numFmt w:val="lowerLetter"/>
      <w:lvlText w:val="%2."/>
      <w:lvlJc w:val="left"/>
      <w:pPr>
        <w:tabs>
          <w:tab w:val="num" w:pos="1506"/>
        </w:tabs>
        <w:ind w:left="1506" w:hanging="360"/>
      </w:pPr>
    </w:lvl>
    <w:lvl w:ilvl="2">
      <w:start w:val="1"/>
      <w:numFmt w:val="lowerRoman"/>
      <w:lvlText w:val="%3."/>
      <w:lvlJc w:val="right"/>
      <w:pPr>
        <w:tabs>
          <w:tab w:val="num" w:pos="2226"/>
        </w:tabs>
        <w:ind w:left="2226" w:hanging="180"/>
      </w:pPr>
    </w:lvl>
    <w:lvl w:ilvl="3">
      <w:start w:val="1"/>
      <w:numFmt w:val="decimal"/>
      <w:lvlText w:val="%4."/>
      <w:lvlJc w:val="left"/>
      <w:pPr>
        <w:tabs>
          <w:tab w:val="num" w:pos="2946"/>
        </w:tabs>
        <w:ind w:left="2946" w:hanging="360"/>
      </w:pPr>
    </w:lvl>
    <w:lvl w:ilvl="4">
      <w:start w:val="1"/>
      <w:numFmt w:val="lowerLetter"/>
      <w:lvlText w:val="%5."/>
      <w:lvlJc w:val="left"/>
      <w:pPr>
        <w:tabs>
          <w:tab w:val="num" w:pos="3666"/>
        </w:tabs>
        <w:ind w:left="3666" w:hanging="360"/>
      </w:pPr>
    </w:lvl>
    <w:lvl w:ilvl="5">
      <w:start w:val="1"/>
      <w:numFmt w:val="lowerRoman"/>
      <w:lvlText w:val="%6."/>
      <w:lvlJc w:val="right"/>
      <w:pPr>
        <w:tabs>
          <w:tab w:val="num" w:pos="4386"/>
        </w:tabs>
        <w:ind w:left="4386" w:hanging="180"/>
      </w:pPr>
    </w:lvl>
    <w:lvl w:ilvl="6">
      <w:start w:val="1"/>
      <w:numFmt w:val="decimal"/>
      <w:lvlText w:val="%7."/>
      <w:lvlJc w:val="left"/>
      <w:pPr>
        <w:tabs>
          <w:tab w:val="num" w:pos="5106"/>
        </w:tabs>
        <w:ind w:left="5106" w:hanging="360"/>
      </w:pPr>
    </w:lvl>
    <w:lvl w:ilvl="7">
      <w:start w:val="1"/>
      <w:numFmt w:val="lowerLetter"/>
      <w:lvlText w:val="%8."/>
      <w:lvlJc w:val="left"/>
      <w:pPr>
        <w:tabs>
          <w:tab w:val="num" w:pos="5826"/>
        </w:tabs>
        <w:ind w:left="5826" w:hanging="360"/>
      </w:pPr>
    </w:lvl>
    <w:lvl w:ilvl="8">
      <w:start w:val="1"/>
      <w:numFmt w:val="lowerRoman"/>
      <w:lvlText w:val="%9."/>
      <w:lvlJc w:val="right"/>
      <w:pPr>
        <w:tabs>
          <w:tab w:val="num" w:pos="6546"/>
        </w:tabs>
        <w:ind w:left="6546" w:hanging="180"/>
      </w:pPr>
    </w:lvl>
  </w:abstractNum>
  <w:abstractNum w:abstractNumId="5">
    <w:nsid w:val="053E3F57"/>
    <w:multiLevelType w:val="hybridMultilevel"/>
    <w:tmpl w:val="45B49914"/>
    <w:lvl w:ilvl="0" w:tplc="E3885D58">
      <w:start w:val="1"/>
      <w:numFmt w:val="bullet"/>
      <w:lvlText w:val="-"/>
      <w:lvlJc w:val="left"/>
      <w:pPr>
        <w:tabs>
          <w:tab w:val="num" w:pos="1864"/>
        </w:tabs>
        <w:ind w:left="1864" w:hanging="360"/>
      </w:pPr>
      <w:rPr>
        <w:rFonts w:ascii="Times New Roman" w:eastAsia="Times New Roman" w:hAnsi="Times New Roman" w:cs="Times New Roman" w:hint="default"/>
      </w:rPr>
    </w:lvl>
    <w:lvl w:ilvl="1" w:tplc="598A6B6C">
      <w:start w:val="1"/>
      <w:numFmt w:val="bullet"/>
      <w:lvlText w:val=""/>
      <w:lvlJc w:val="left"/>
      <w:pPr>
        <w:tabs>
          <w:tab w:val="num" w:pos="2235"/>
        </w:tabs>
        <w:ind w:left="2235" w:hanging="360"/>
      </w:pPr>
      <w:rPr>
        <w:rFonts w:ascii="Symbol" w:hAnsi="Symbol" w:hint="default"/>
      </w:rPr>
    </w:lvl>
    <w:lvl w:ilvl="2" w:tplc="0422000D">
      <w:start w:val="1"/>
      <w:numFmt w:val="bullet"/>
      <w:lvlText w:val=""/>
      <w:lvlJc w:val="left"/>
      <w:pPr>
        <w:tabs>
          <w:tab w:val="num" w:pos="2955"/>
        </w:tabs>
        <w:ind w:left="2955" w:hanging="360"/>
      </w:pPr>
      <w:rPr>
        <w:rFonts w:ascii="Wingdings" w:hAnsi="Wingdings" w:hint="default"/>
      </w:rPr>
    </w:lvl>
    <w:lvl w:ilvl="3" w:tplc="04220001" w:tentative="1">
      <w:start w:val="1"/>
      <w:numFmt w:val="bullet"/>
      <w:lvlText w:val=""/>
      <w:lvlJc w:val="left"/>
      <w:pPr>
        <w:tabs>
          <w:tab w:val="num" w:pos="3675"/>
        </w:tabs>
        <w:ind w:left="3675" w:hanging="360"/>
      </w:pPr>
      <w:rPr>
        <w:rFonts w:ascii="Symbol" w:hAnsi="Symbol" w:hint="default"/>
      </w:rPr>
    </w:lvl>
    <w:lvl w:ilvl="4" w:tplc="04220003" w:tentative="1">
      <w:start w:val="1"/>
      <w:numFmt w:val="bullet"/>
      <w:lvlText w:val="o"/>
      <w:lvlJc w:val="left"/>
      <w:pPr>
        <w:tabs>
          <w:tab w:val="num" w:pos="4395"/>
        </w:tabs>
        <w:ind w:left="4395" w:hanging="360"/>
      </w:pPr>
      <w:rPr>
        <w:rFonts w:ascii="Courier New" w:hAnsi="Courier New" w:cs="Courier New" w:hint="default"/>
      </w:rPr>
    </w:lvl>
    <w:lvl w:ilvl="5" w:tplc="04220005" w:tentative="1">
      <w:start w:val="1"/>
      <w:numFmt w:val="bullet"/>
      <w:lvlText w:val=""/>
      <w:lvlJc w:val="left"/>
      <w:pPr>
        <w:tabs>
          <w:tab w:val="num" w:pos="5115"/>
        </w:tabs>
        <w:ind w:left="5115" w:hanging="360"/>
      </w:pPr>
      <w:rPr>
        <w:rFonts w:ascii="Wingdings" w:hAnsi="Wingdings" w:hint="default"/>
      </w:rPr>
    </w:lvl>
    <w:lvl w:ilvl="6" w:tplc="04220001" w:tentative="1">
      <w:start w:val="1"/>
      <w:numFmt w:val="bullet"/>
      <w:lvlText w:val=""/>
      <w:lvlJc w:val="left"/>
      <w:pPr>
        <w:tabs>
          <w:tab w:val="num" w:pos="5835"/>
        </w:tabs>
        <w:ind w:left="5835" w:hanging="360"/>
      </w:pPr>
      <w:rPr>
        <w:rFonts w:ascii="Symbol" w:hAnsi="Symbol" w:hint="default"/>
      </w:rPr>
    </w:lvl>
    <w:lvl w:ilvl="7" w:tplc="04220003" w:tentative="1">
      <w:start w:val="1"/>
      <w:numFmt w:val="bullet"/>
      <w:lvlText w:val="o"/>
      <w:lvlJc w:val="left"/>
      <w:pPr>
        <w:tabs>
          <w:tab w:val="num" w:pos="6555"/>
        </w:tabs>
        <w:ind w:left="6555" w:hanging="360"/>
      </w:pPr>
      <w:rPr>
        <w:rFonts w:ascii="Courier New" w:hAnsi="Courier New" w:cs="Courier New" w:hint="default"/>
      </w:rPr>
    </w:lvl>
    <w:lvl w:ilvl="8" w:tplc="04220005" w:tentative="1">
      <w:start w:val="1"/>
      <w:numFmt w:val="bullet"/>
      <w:lvlText w:val=""/>
      <w:lvlJc w:val="left"/>
      <w:pPr>
        <w:tabs>
          <w:tab w:val="num" w:pos="7275"/>
        </w:tabs>
        <w:ind w:left="7275" w:hanging="360"/>
      </w:pPr>
      <w:rPr>
        <w:rFonts w:ascii="Wingdings" w:hAnsi="Wingdings" w:hint="default"/>
      </w:rPr>
    </w:lvl>
  </w:abstractNum>
  <w:abstractNum w:abstractNumId="6">
    <w:nsid w:val="05D0213F"/>
    <w:multiLevelType w:val="hybridMultilevel"/>
    <w:tmpl w:val="EBBE5F94"/>
    <w:lvl w:ilvl="0" w:tplc="24541C4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C252A61"/>
    <w:multiLevelType w:val="hybridMultilevel"/>
    <w:tmpl w:val="8BEC3CD2"/>
    <w:lvl w:ilvl="0" w:tplc="E390B572">
      <w:start w:val="1"/>
      <w:numFmt w:val="bullet"/>
      <w:lvlText w:val=""/>
      <w:lvlJc w:val="left"/>
      <w:pPr>
        <w:ind w:left="1069" w:hanging="360"/>
      </w:pPr>
      <w:rPr>
        <w:rFonts w:ascii="Symbol" w:hAnsi="Symbol"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0F16758E"/>
    <w:multiLevelType w:val="singleLevel"/>
    <w:tmpl w:val="8A5A169E"/>
    <w:lvl w:ilvl="0">
      <w:start w:val="1"/>
      <w:numFmt w:val="decimal"/>
      <w:lvlText w:val="%1."/>
      <w:lvlJc w:val="left"/>
      <w:pPr>
        <w:tabs>
          <w:tab w:val="num" w:pos="661"/>
        </w:tabs>
        <w:ind w:firstLine="301"/>
      </w:pPr>
      <w:rPr>
        <w:rFonts w:ascii="Times New Roman" w:hAnsi="Times New Roman" w:hint="default"/>
        <w:b w:val="0"/>
        <w:i w:val="0"/>
        <w:spacing w:val="0"/>
        <w:w w:val="100"/>
        <w:position w:val="0"/>
        <w:sz w:val="23"/>
        <w:u w:val="none"/>
      </w:rPr>
    </w:lvl>
  </w:abstractNum>
  <w:abstractNum w:abstractNumId="9">
    <w:nsid w:val="10983FAC"/>
    <w:multiLevelType w:val="singleLevel"/>
    <w:tmpl w:val="D19A7B3C"/>
    <w:lvl w:ilvl="0">
      <w:start w:val="1"/>
      <w:numFmt w:val="decimal"/>
      <w:lvlText w:val="%1)"/>
      <w:lvlJc w:val="left"/>
      <w:pPr>
        <w:tabs>
          <w:tab w:val="num" w:pos="661"/>
        </w:tabs>
        <w:ind w:left="0" w:firstLine="301"/>
      </w:pPr>
      <w:rPr>
        <w:rFonts w:ascii="Times New Roman" w:hAnsi="Times New Roman" w:hint="default"/>
        <w:b w:val="0"/>
        <w:i w:val="0"/>
        <w:sz w:val="23"/>
        <w:u w:val="none"/>
      </w:rPr>
    </w:lvl>
  </w:abstractNum>
  <w:abstractNum w:abstractNumId="10">
    <w:nsid w:val="121B568A"/>
    <w:multiLevelType w:val="singleLevel"/>
    <w:tmpl w:val="AB542B14"/>
    <w:lvl w:ilvl="0">
      <w:start w:val="1"/>
      <w:numFmt w:val="bullet"/>
      <w:lvlText w:val=""/>
      <w:lvlJc w:val="left"/>
      <w:pPr>
        <w:tabs>
          <w:tab w:val="num" w:pos="661"/>
        </w:tabs>
        <w:ind w:left="0" w:firstLine="301"/>
      </w:pPr>
      <w:rPr>
        <w:rFonts w:ascii="Symbol" w:hAnsi="Symbol" w:hint="default"/>
        <w:sz w:val="23"/>
      </w:rPr>
    </w:lvl>
  </w:abstractNum>
  <w:abstractNum w:abstractNumId="11">
    <w:nsid w:val="12DE7550"/>
    <w:multiLevelType w:val="singleLevel"/>
    <w:tmpl w:val="AB542B14"/>
    <w:lvl w:ilvl="0">
      <w:start w:val="1"/>
      <w:numFmt w:val="bullet"/>
      <w:lvlText w:val=""/>
      <w:lvlJc w:val="left"/>
      <w:pPr>
        <w:tabs>
          <w:tab w:val="num" w:pos="661"/>
        </w:tabs>
        <w:ind w:firstLine="301"/>
      </w:pPr>
      <w:rPr>
        <w:rFonts w:ascii="Symbol" w:hAnsi="Symbol" w:hint="default"/>
        <w:sz w:val="23"/>
      </w:rPr>
    </w:lvl>
  </w:abstractNum>
  <w:abstractNum w:abstractNumId="12">
    <w:nsid w:val="156D25A4"/>
    <w:multiLevelType w:val="singleLevel"/>
    <w:tmpl w:val="AB542B14"/>
    <w:lvl w:ilvl="0">
      <w:start w:val="1"/>
      <w:numFmt w:val="bullet"/>
      <w:lvlText w:val=""/>
      <w:lvlJc w:val="left"/>
      <w:pPr>
        <w:tabs>
          <w:tab w:val="num" w:pos="661"/>
        </w:tabs>
        <w:ind w:left="0" w:firstLine="301"/>
      </w:pPr>
      <w:rPr>
        <w:rFonts w:ascii="Symbol" w:hAnsi="Symbol" w:hint="default"/>
        <w:sz w:val="23"/>
      </w:rPr>
    </w:lvl>
  </w:abstractNum>
  <w:abstractNum w:abstractNumId="13">
    <w:nsid w:val="198121BE"/>
    <w:multiLevelType w:val="hybridMultilevel"/>
    <w:tmpl w:val="23E69E74"/>
    <w:lvl w:ilvl="0" w:tplc="52A2A12C">
      <w:start w:val="1"/>
      <w:numFmt w:val="decimal"/>
      <w:lvlText w:val="%1."/>
      <w:lvlJc w:val="left"/>
      <w:pPr>
        <w:tabs>
          <w:tab w:val="num" w:pos="1080"/>
        </w:tabs>
        <w:ind w:left="1077" w:hanging="357"/>
      </w:pPr>
      <w:rPr>
        <w:rFonts w:ascii="Times New Roman" w:hAnsi="Times New Roman" w:hint="default"/>
        <w:b w:val="0"/>
        <w:i w:val="0"/>
        <w:sz w:val="28"/>
        <w:szCs w:val="28"/>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4">
    <w:nsid w:val="1C023C0C"/>
    <w:multiLevelType w:val="hybridMultilevel"/>
    <w:tmpl w:val="1A965B44"/>
    <w:lvl w:ilvl="0" w:tplc="A7086F22">
      <w:start w:val="1"/>
      <w:numFmt w:val="decimal"/>
      <w:lvlText w:val="%1."/>
      <w:lvlJc w:val="left"/>
      <w:pPr>
        <w:tabs>
          <w:tab w:val="num" w:pos="1069"/>
        </w:tabs>
        <w:ind w:left="1069" w:hanging="360"/>
      </w:pPr>
      <w:rPr>
        <w:rFonts w:hint="default"/>
      </w:rPr>
    </w:lvl>
    <w:lvl w:ilvl="1" w:tplc="04220019" w:tentative="1">
      <w:start w:val="1"/>
      <w:numFmt w:val="lowerLetter"/>
      <w:lvlText w:val="%2."/>
      <w:lvlJc w:val="left"/>
      <w:pPr>
        <w:tabs>
          <w:tab w:val="num" w:pos="1789"/>
        </w:tabs>
        <w:ind w:left="1789" w:hanging="360"/>
      </w:pPr>
    </w:lvl>
    <w:lvl w:ilvl="2" w:tplc="0422001B" w:tentative="1">
      <w:start w:val="1"/>
      <w:numFmt w:val="lowerRoman"/>
      <w:lvlText w:val="%3."/>
      <w:lvlJc w:val="right"/>
      <w:pPr>
        <w:tabs>
          <w:tab w:val="num" w:pos="2509"/>
        </w:tabs>
        <w:ind w:left="2509" w:hanging="180"/>
      </w:pPr>
    </w:lvl>
    <w:lvl w:ilvl="3" w:tplc="0422000F" w:tentative="1">
      <w:start w:val="1"/>
      <w:numFmt w:val="decimal"/>
      <w:lvlText w:val="%4."/>
      <w:lvlJc w:val="left"/>
      <w:pPr>
        <w:tabs>
          <w:tab w:val="num" w:pos="3229"/>
        </w:tabs>
        <w:ind w:left="3229" w:hanging="360"/>
      </w:pPr>
    </w:lvl>
    <w:lvl w:ilvl="4" w:tplc="04220019" w:tentative="1">
      <w:start w:val="1"/>
      <w:numFmt w:val="lowerLetter"/>
      <w:lvlText w:val="%5."/>
      <w:lvlJc w:val="left"/>
      <w:pPr>
        <w:tabs>
          <w:tab w:val="num" w:pos="3949"/>
        </w:tabs>
        <w:ind w:left="3949" w:hanging="360"/>
      </w:pPr>
    </w:lvl>
    <w:lvl w:ilvl="5" w:tplc="0422001B" w:tentative="1">
      <w:start w:val="1"/>
      <w:numFmt w:val="lowerRoman"/>
      <w:lvlText w:val="%6."/>
      <w:lvlJc w:val="right"/>
      <w:pPr>
        <w:tabs>
          <w:tab w:val="num" w:pos="4669"/>
        </w:tabs>
        <w:ind w:left="4669" w:hanging="180"/>
      </w:pPr>
    </w:lvl>
    <w:lvl w:ilvl="6" w:tplc="0422000F" w:tentative="1">
      <w:start w:val="1"/>
      <w:numFmt w:val="decimal"/>
      <w:lvlText w:val="%7."/>
      <w:lvlJc w:val="left"/>
      <w:pPr>
        <w:tabs>
          <w:tab w:val="num" w:pos="5389"/>
        </w:tabs>
        <w:ind w:left="5389" w:hanging="360"/>
      </w:pPr>
    </w:lvl>
    <w:lvl w:ilvl="7" w:tplc="04220019" w:tentative="1">
      <w:start w:val="1"/>
      <w:numFmt w:val="lowerLetter"/>
      <w:lvlText w:val="%8."/>
      <w:lvlJc w:val="left"/>
      <w:pPr>
        <w:tabs>
          <w:tab w:val="num" w:pos="6109"/>
        </w:tabs>
        <w:ind w:left="6109" w:hanging="360"/>
      </w:pPr>
    </w:lvl>
    <w:lvl w:ilvl="8" w:tplc="0422001B" w:tentative="1">
      <w:start w:val="1"/>
      <w:numFmt w:val="lowerRoman"/>
      <w:lvlText w:val="%9."/>
      <w:lvlJc w:val="right"/>
      <w:pPr>
        <w:tabs>
          <w:tab w:val="num" w:pos="6829"/>
        </w:tabs>
        <w:ind w:left="6829" w:hanging="180"/>
      </w:pPr>
    </w:lvl>
  </w:abstractNum>
  <w:abstractNum w:abstractNumId="15">
    <w:nsid w:val="1C2D3332"/>
    <w:multiLevelType w:val="hybridMultilevel"/>
    <w:tmpl w:val="9FCA9318"/>
    <w:lvl w:ilvl="0" w:tplc="04220001">
      <w:start w:val="1"/>
      <w:numFmt w:val="bullet"/>
      <w:lvlText w:val=""/>
      <w:lvlJc w:val="left"/>
      <w:pPr>
        <w:tabs>
          <w:tab w:val="num" w:pos="1069"/>
        </w:tabs>
        <w:ind w:left="1069" w:hanging="360"/>
      </w:pPr>
      <w:rPr>
        <w:rFonts w:ascii="Symbol" w:hAnsi="Symbol" w:hint="default"/>
        <w:i w:val="0"/>
        <w:color w:val="auto"/>
      </w:rPr>
    </w:lvl>
    <w:lvl w:ilvl="1" w:tplc="72C097BC">
      <w:start w:val="1"/>
      <w:numFmt w:val="decimal"/>
      <w:lvlText w:val="%2)"/>
      <w:lvlJc w:val="left"/>
      <w:pPr>
        <w:tabs>
          <w:tab w:val="num" w:pos="1789"/>
        </w:tabs>
        <w:ind w:left="1789" w:hanging="360"/>
      </w:pPr>
      <w:rPr>
        <w:rFonts w:hint="default"/>
        <w:i w:val="0"/>
      </w:rPr>
    </w:lvl>
    <w:lvl w:ilvl="2" w:tplc="0422001B" w:tentative="1">
      <w:start w:val="1"/>
      <w:numFmt w:val="lowerRoman"/>
      <w:lvlText w:val="%3."/>
      <w:lvlJc w:val="right"/>
      <w:pPr>
        <w:tabs>
          <w:tab w:val="num" w:pos="2509"/>
        </w:tabs>
        <w:ind w:left="2509" w:hanging="180"/>
      </w:pPr>
    </w:lvl>
    <w:lvl w:ilvl="3" w:tplc="0422000F" w:tentative="1">
      <w:start w:val="1"/>
      <w:numFmt w:val="decimal"/>
      <w:lvlText w:val="%4."/>
      <w:lvlJc w:val="left"/>
      <w:pPr>
        <w:tabs>
          <w:tab w:val="num" w:pos="3229"/>
        </w:tabs>
        <w:ind w:left="3229" w:hanging="360"/>
      </w:pPr>
    </w:lvl>
    <w:lvl w:ilvl="4" w:tplc="04220019" w:tentative="1">
      <w:start w:val="1"/>
      <w:numFmt w:val="lowerLetter"/>
      <w:lvlText w:val="%5."/>
      <w:lvlJc w:val="left"/>
      <w:pPr>
        <w:tabs>
          <w:tab w:val="num" w:pos="3949"/>
        </w:tabs>
        <w:ind w:left="3949" w:hanging="360"/>
      </w:pPr>
    </w:lvl>
    <w:lvl w:ilvl="5" w:tplc="0422001B" w:tentative="1">
      <w:start w:val="1"/>
      <w:numFmt w:val="lowerRoman"/>
      <w:lvlText w:val="%6."/>
      <w:lvlJc w:val="right"/>
      <w:pPr>
        <w:tabs>
          <w:tab w:val="num" w:pos="4669"/>
        </w:tabs>
        <w:ind w:left="4669" w:hanging="180"/>
      </w:pPr>
    </w:lvl>
    <w:lvl w:ilvl="6" w:tplc="0422000F" w:tentative="1">
      <w:start w:val="1"/>
      <w:numFmt w:val="decimal"/>
      <w:lvlText w:val="%7."/>
      <w:lvlJc w:val="left"/>
      <w:pPr>
        <w:tabs>
          <w:tab w:val="num" w:pos="5389"/>
        </w:tabs>
        <w:ind w:left="5389" w:hanging="360"/>
      </w:pPr>
    </w:lvl>
    <w:lvl w:ilvl="7" w:tplc="04220019" w:tentative="1">
      <w:start w:val="1"/>
      <w:numFmt w:val="lowerLetter"/>
      <w:lvlText w:val="%8."/>
      <w:lvlJc w:val="left"/>
      <w:pPr>
        <w:tabs>
          <w:tab w:val="num" w:pos="6109"/>
        </w:tabs>
        <w:ind w:left="6109" w:hanging="360"/>
      </w:pPr>
    </w:lvl>
    <w:lvl w:ilvl="8" w:tplc="0422001B" w:tentative="1">
      <w:start w:val="1"/>
      <w:numFmt w:val="lowerRoman"/>
      <w:lvlText w:val="%9."/>
      <w:lvlJc w:val="right"/>
      <w:pPr>
        <w:tabs>
          <w:tab w:val="num" w:pos="6829"/>
        </w:tabs>
        <w:ind w:left="6829" w:hanging="180"/>
      </w:pPr>
    </w:lvl>
  </w:abstractNum>
  <w:abstractNum w:abstractNumId="16">
    <w:nsid w:val="1D1B3A1D"/>
    <w:multiLevelType w:val="hybridMultilevel"/>
    <w:tmpl w:val="6694D70A"/>
    <w:lvl w:ilvl="0" w:tplc="E390B572">
      <w:start w:val="1"/>
      <w:numFmt w:val="bullet"/>
      <w:lvlText w:val=""/>
      <w:lvlJc w:val="left"/>
      <w:pPr>
        <w:tabs>
          <w:tab w:val="num" w:pos="1778"/>
        </w:tabs>
        <w:ind w:left="1778" w:hanging="360"/>
      </w:pPr>
      <w:rPr>
        <w:rFonts w:ascii="Symbol" w:hAnsi="Symbol" w:hint="default"/>
        <w:color w:val="auto"/>
      </w:rPr>
    </w:lvl>
    <w:lvl w:ilvl="1" w:tplc="04220003" w:tentative="1">
      <w:start w:val="1"/>
      <w:numFmt w:val="bullet"/>
      <w:lvlText w:val="o"/>
      <w:lvlJc w:val="left"/>
      <w:pPr>
        <w:tabs>
          <w:tab w:val="num" w:pos="2149"/>
        </w:tabs>
        <w:ind w:left="2149" w:hanging="360"/>
      </w:pPr>
      <w:rPr>
        <w:rFonts w:ascii="Courier New" w:hAnsi="Courier New" w:cs="Courier New" w:hint="default"/>
      </w:rPr>
    </w:lvl>
    <w:lvl w:ilvl="2" w:tplc="04220005" w:tentative="1">
      <w:start w:val="1"/>
      <w:numFmt w:val="bullet"/>
      <w:lvlText w:val=""/>
      <w:lvlJc w:val="left"/>
      <w:pPr>
        <w:tabs>
          <w:tab w:val="num" w:pos="2869"/>
        </w:tabs>
        <w:ind w:left="2869" w:hanging="360"/>
      </w:pPr>
      <w:rPr>
        <w:rFonts w:ascii="Wingdings" w:hAnsi="Wingdings" w:hint="default"/>
      </w:rPr>
    </w:lvl>
    <w:lvl w:ilvl="3" w:tplc="04220001" w:tentative="1">
      <w:start w:val="1"/>
      <w:numFmt w:val="bullet"/>
      <w:lvlText w:val=""/>
      <w:lvlJc w:val="left"/>
      <w:pPr>
        <w:tabs>
          <w:tab w:val="num" w:pos="3589"/>
        </w:tabs>
        <w:ind w:left="3589" w:hanging="360"/>
      </w:pPr>
      <w:rPr>
        <w:rFonts w:ascii="Symbol" w:hAnsi="Symbol" w:hint="default"/>
      </w:rPr>
    </w:lvl>
    <w:lvl w:ilvl="4" w:tplc="04220003" w:tentative="1">
      <w:start w:val="1"/>
      <w:numFmt w:val="bullet"/>
      <w:lvlText w:val="o"/>
      <w:lvlJc w:val="left"/>
      <w:pPr>
        <w:tabs>
          <w:tab w:val="num" w:pos="4309"/>
        </w:tabs>
        <w:ind w:left="4309" w:hanging="360"/>
      </w:pPr>
      <w:rPr>
        <w:rFonts w:ascii="Courier New" w:hAnsi="Courier New" w:cs="Courier New" w:hint="default"/>
      </w:rPr>
    </w:lvl>
    <w:lvl w:ilvl="5" w:tplc="04220005" w:tentative="1">
      <w:start w:val="1"/>
      <w:numFmt w:val="bullet"/>
      <w:lvlText w:val=""/>
      <w:lvlJc w:val="left"/>
      <w:pPr>
        <w:tabs>
          <w:tab w:val="num" w:pos="5029"/>
        </w:tabs>
        <w:ind w:left="5029" w:hanging="360"/>
      </w:pPr>
      <w:rPr>
        <w:rFonts w:ascii="Wingdings" w:hAnsi="Wingdings" w:hint="default"/>
      </w:rPr>
    </w:lvl>
    <w:lvl w:ilvl="6" w:tplc="04220001" w:tentative="1">
      <w:start w:val="1"/>
      <w:numFmt w:val="bullet"/>
      <w:lvlText w:val=""/>
      <w:lvlJc w:val="left"/>
      <w:pPr>
        <w:tabs>
          <w:tab w:val="num" w:pos="5749"/>
        </w:tabs>
        <w:ind w:left="5749" w:hanging="360"/>
      </w:pPr>
      <w:rPr>
        <w:rFonts w:ascii="Symbol" w:hAnsi="Symbol" w:hint="default"/>
      </w:rPr>
    </w:lvl>
    <w:lvl w:ilvl="7" w:tplc="04220003" w:tentative="1">
      <w:start w:val="1"/>
      <w:numFmt w:val="bullet"/>
      <w:lvlText w:val="o"/>
      <w:lvlJc w:val="left"/>
      <w:pPr>
        <w:tabs>
          <w:tab w:val="num" w:pos="6469"/>
        </w:tabs>
        <w:ind w:left="6469" w:hanging="360"/>
      </w:pPr>
      <w:rPr>
        <w:rFonts w:ascii="Courier New" w:hAnsi="Courier New" w:cs="Courier New" w:hint="default"/>
      </w:rPr>
    </w:lvl>
    <w:lvl w:ilvl="8" w:tplc="04220005" w:tentative="1">
      <w:start w:val="1"/>
      <w:numFmt w:val="bullet"/>
      <w:lvlText w:val=""/>
      <w:lvlJc w:val="left"/>
      <w:pPr>
        <w:tabs>
          <w:tab w:val="num" w:pos="7189"/>
        </w:tabs>
        <w:ind w:left="7189" w:hanging="360"/>
      </w:pPr>
      <w:rPr>
        <w:rFonts w:ascii="Wingdings" w:hAnsi="Wingdings" w:hint="default"/>
      </w:rPr>
    </w:lvl>
  </w:abstractNum>
  <w:abstractNum w:abstractNumId="17">
    <w:nsid w:val="1EAE313F"/>
    <w:multiLevelType w:val="singleLevel"/>
    <w:tmpl w:val="AB542B14"/>
    <w:lvl w:ilvl="0">
      <w:start w:val="1"/>
      <w:numFmt w:val="bullet"/>
      <w:lvlText w:val=""/>
      <w:lvlJc w:val="left"/>
      <w:pPr>
        <w:tabs>
          <w:tab w:val="num" w:pos="661"/>
        </w:tabs>
        <w:ind w:left="0" w:firstLine="301"/>
      </w:pPr>
      <w:rPr>
        <w:rFonts w:ascii="Symbol" w:hAnsi="Symbol" w:hint="default"/>
        <w:sz w:val="23"/>
      </w:rPr>
    </w:lvl>
  </w:abstractNum>
  <w:abstractNum w:abstractNumId="18">
    <w:nsid w:val="1F9309AA"/>
    <w:multiLevelType w:val="hybridMultilevel"/>
    <w:tmpl w:val="EB3ACD00"/>
    <w:lvl w:ilvl="0" w:tplc="30162A6E">
      <w:start w:val="1"/>
      <w:numFmt w:val="decimal"/>
      <w:lvlText w:val="%1."/>
      <w:lvlJc w:val="left"/>
      <w:pPr>
        <w:tabs>
          <w:tab w:val="num" w:pos="1146"/>
        </w:tabs>
        <w:ind w:left="1143" w:hanging="357"/>
      </w:pPr>
      <w:rPr>
        <w:rFonts w:ascii="Times New Roman" w:hAnsi="Times New Roman" w:hint="default"/>
        <w:b w:val="0"/>
        <w:i w:val="0"/>
        <w:sz w:val="28"/>
        <w:szCs w:val="28"/>
      </w:rPr>
    </w:lvl>
    <w:lvl w:ilvl="1" w:tplc="04220019" w:tentative="1">
      <w:start w:val="1"/>
      <w:numFmt w:val="lowerLetter"/>
      <w:lvlText w:val="%2."/>
      <w:lvlJc w:val="left"/>
      <w:pPr>
        <w:tabs>
          <w:tab w:val="num" w:pos="1506"/>
        </w:tabs>
        <w:ind w:left="1506" w:hanging="360"/>
      </w:pPr>
    </w:lvl>
    <w:lvl w:ilvl="2" w:tplc="0422001B" w:tentative="1">
      <w:start w:val="1"/>
      <w:numFmt w:val="lowerRoman"/>
      <w:lvlText w:val="%3."/>
      <w:lvlJc w:val="right"/>
      <w:pPr>
        <w:tabs>
          <w:tab w:val="num" w:pos="2226"/>
        </w:tabs>
        <w:ind w:left="2226" w:hanging="180"/>
      </w:pPr>
    </w:lvl>
    <w:lvl w:ilvl="3" w:tplc="0422000F" w:tentative="1">
      <w:start w:val="1"/>
      <w:numFmt w:val="decimal"/>
      <w:lvlText w:val="%4."/>
      <w:lvlJc w:val="left"/>
      <w:pPr>
        <w:tabs>
          <w:tab w:val="num" w:pos="2946"/>
        </w:tabs>
        <w:ind w:left="2946" w:hanging="360"/>
      </w:pPr>
    </w:lvl>
    <w:lvl w:ilvl="4" w:tplc="04220019" w:tentative="1">
      <w:start w:val="1"/>
      <w:numFmt w:val="lowerLetter"/>
      <w:lvlText w:val="%5."/>
      <w:lvlJc w:val="left"/>
      <w:pPr>
        <w:tabs>
          <w:tab w:val="num" w:pos="3666"/>
        </w:tabs>
        <w:ind w:left="3666" w:hanging="360"/>
      </w:pPr>
    </w:lvl>
    <w:lvl w:ilvl="5" w:tplc="0422001B" w:tentative="1">
      <w:start w:val="1"/>
      <w:numFmt w:val="lowerRoman"/>
      <w:lvlText w:val="%6."/>
      <w:lvlJc w:val="right"/>
      <w:pPr>
        <w:tabs>
          <w:tab w:val="num" w:pos="4386"/>
        </w:tabs>
        <w:ind w:left="4386" w:hanging="180"/>
      </w:pPr>
    </w:lvl>
    <w:lvl w:ilvl="6" w:tplc="0422000F" w:tentative="1">
      <w:start w:val="1"/>
      <w:numFmt w:val="decimal"/>
      <w:lvlText w:val="%7."/>
      <w:lvlJc w:val="left"/>
      <w:pPr>
        <w:tabs>
          <w:tab w:val="num" w:pos="5106"/>
        </w:tabs>
        <w:ind w:left="5106" w:hanging="360"/>
      </w:pPr>
    </w:lvl>
    <w:lvl w:ilvl="7" w:tplc="04220019" w:tentative="1">
      <w:start w:val="1"/>
      <w:numFmt w:val="lowerLetter"/>
      <w:lvlText w:val="%8."/>
      <w:lvlJc w:val="left"/>
      <w:pPr>
        <w:tabs>
          <w:tab w:val="num" w:pos="5826"/>
        </w:tabs>
        <w:ind w:left="5826" w:hanging="360"/>
      </w:pPr>
    </w:lvl>
    <w:lvl w:ilvl="8" w:tplc="0422001B" w:tentative="1">
      <w:start w:val="1"/>
      <w:numFmt w:val="lowerRoman"/>
      <w:lvlText w:val="%9."/>
      <w:lvlJc w:val="right"/>
      <w:pPr>
        <w:tabs>
          <w:tab w:val="num" w:pos="6546"/>
        </w:tabs>
        <w:ind w:left="6546" w:hanging="180"/>
      </w:pPr>
    </w:lvl>
  </w:abstractNum>
  <w:abstractNum w:abstractNumId="19">
    <w:nsid w:val="217B17B7"/>
    <w:multiLevelType w:val="hybridMultilevel"/>
    <w:tmpl w:val="EB1E68C6"/>
    <w:lvl w:ilvl="0" w:tplc="6C845C52">
      <w:start w:val="1"/>
      <w:numFmt w:val="decimal"/>
      <w:lvlText w:val="%1."/>
      <w:lvlJc w:val="left"/>
      <w:pPr>
        <w:tabs>
          <w:tab w:val="num" w:pos="1146"/>
        </w:tabs>
        <w:ind w:left="1143" w:hanging="357"/>
      </w:pPr>
      <w:rPr>
        <w:rFonts w:ascii="Times New Roman" w:hAnsi="Times New Roman" w:hint="default"/>
        <w:b w:val="0"/>
        <w:i w:val="0"/>
        <w:sz w:val="24"/>
      </w:rPr>
    </w:lvl>
    <w:lvl w:ilvl="1" w:tplc="04220019">
      <w:start w:val="1"/>
      <w:numFmt w:val="lowerLetter"/>
      <w:lvlText w:val="%2."/>
      <w:lvlJc w:val="left"/>
      <w:pPr>
        <w:tabs>
          <w:tab w:val="num" w:pos="1506"/>
        </w:tabs>
        <w:ind w:left="1506" w:hanging="360"/>
      </w:pPr>
    </w:lvl>
    <w:lvl w:ilvl="2" w:tplc="0422001B" w:tentative="1">
      <w:start w:val="1"/>
      <w:numFmt w:val="lowerRoman"/>
      <w:lvlText w:val="%3."/>
      <w:lvlJc w:val="right"/>
      <w:pPr>
        <w:tabs>
          <w:tab w:val="num" w:pos="2226"/>
        </w:tabs>
        <w:ind w:left="2226" w:hanging="180"/>
      </w:pPr>
    </w:lvl>
    <w:lvl w:ilvl="3" w:tplc="0422000F" w:tentative="1">
      <w:start w:val="1"/>
      <w:numFmt w:val="decimal"/>
      <w:lvlText w:val="%4."/>
      <w:lvlJc w:val="left"/>
      <w:pPr>
        <w:tabs>
          <w:tab w:val="num" w:pos="2946"/>
        </w:tabs>
        <w:ind w:left="2946" w:hanging="360"/>
      </w:pPr>
    </w:lvl>
    <w:lvl w:ilvl="4" w:tplc="04220019" w:tentative="1">
      <w:start w:val="1"/>
      <w:numFmt w:val="lowerLetter"/>
      <w:lvlText w:val="%5."/>
      <w:lvlJc w:val="left"/>
      <w:pPr>
        <w:tabs>
          <w:tab w:val="num" w:pos="3666"/>
        </w:tabs>
        <w:ind w:left="3666" w:hanging="360"/>
      </w:pPr>
    </w:lvl>
    <w:lvl w:ilvl="5" w:tplc="0422001B" w:tentative="1">
      <w:start w:val="1"/>
      <w:numFmt w:val="lowerRoman"/>
      <w:lvlText w:val="%6."/>
      <w:lvlJc w:val="right"/>
      <w:pPr>
        <w:tabs>
          <w:tab w:val="num" w:pos="4386"/>
        </w:tabs>
        <w:ind w:left="4386" w:hanging="180"/>
      </w:pPr>
    </w:lvl>
    <w:lvl w:ilvl="6" w:tplc="0422000F" w:tentative="1">
      <w:start w:val="1"/>
      <w:numFmt w:val="decimal"/>
      <w:lvlText w:val="%7."/>
      <w:lvlJc w:val="left"/>
      <w:pPr>
        <w:tabs>
          <w:tab w:val="num" w:pos="5106"/>
        </w:tabs>
        <w:ind w:left="5106" w:hanging="360"/>
      </w:pPr>
    </w:lvl>
    <w:lvl w:ilvl="7" w:tplc="04220019" w:tentative="1">
      <w:start w:val="1"/>
      <w:numFmt w:val="lowerLetter"/>
      <w:lvlText w:val="%8."/>
      <w:lvlJc w:val="left"/>
      <w:pPr>
        <w:tabs>
          <w:tab w:val="num" w:pos="5826"/>
        </w:tabs>
        <w:ind w:left="5826" w:hanging="360"/>
      </w:pPr>
    </w:lvl>
    <w:lvl w:ilvl="8" w:tplc="0422001B" w:tentative="1">
      <w:start w:val="1"/>
      <w:numFmt w:val="lowerRoman"/>
      <w:lvlText w:val="%9."/>
      <w:lvlJc w:val="right"/>
      <w:pPr>
        <w:tabs>
          <w:tab w:val="num" w:pos="6546"/>
        </w:tabs>
        <w:ind w:left="6546" w:hanging="180"/>
      </w:pPr>
    </w:lvl>
  </w:abstractNum>
  <w:abstractNum w:abstractNumId="20">
    <w:nsid w:val="23EF4F1C"/>
    <w:multiLevelType w:val="hybridMultilevel"/>
    <w:tmpl w:val="7C24D9C0"/>
    <w:lvl w:ilvl="0" w:tplc="04220001">
      <w:start w:val="1"/>
      <w:numFmt w:val="bullet"/>
      <w:lvlText w:val=""/>
      <w:lvlJc w:val="left"/>
      <w:pPr>
        <w:tabs>
          <w:tab w:val="num" w:pos="1778"/>
        </w:tabs>
        <w:ind w:left="1778" w:hanging="360"/>
      </w:pPr>
      <w:rPr>
        <w:rFonts w:ascii="Symbol" w:hAnsi="Symbol" w:hint="default"/>
        <w:color w:val="auto"/>
      </w:rPr>
    </w:lvl>
    <w:lvl w:ilvl="1" w:tplc="04220003" w:tentative="1">
      <w:start w:val="1"/>
      <w:numFmt w:val="bullet"/>
      <w:lvlText w:val="o"/>
      <w:lvlJc w:val="left"/>
      <w:pPr>
        <w:tabs>
          <w:tab w:val="num" w:pos="2149"/>
        </w:tabs>
        <w:ind w:left="2149" w:hanging="360"/>
      </w:pPr>
      <w:rPr>
        <w:rFonts w:ascii="Courier New" w:hAnsi="Courier New" w:cs="Courier New" w:hint="default"/>
      </w:rPr>
    </w:lvl>
    <w:lvl w:ilvl="2" w:tplc="04220005" w:tentative="1">
      <w:start w:val="1"/>
      <w:numFmt w:val="bullet"/>
      <w:lvlText w:val=""/>
      <w:lvlJc w:val="left"/>
      <w:pPr>
        <w:tabs>
          <w:tab w:val="num" w:pos="2869"/>
        </w:tabs>
        <w:ind w:left="2869" w:hanging="360"/>
      </w:pPr>
      <w:rPr>
        <w:rFonts w:ascii="Wingdings" w:hAnsi="Wingdings" w:hint="default"/>
      </w:rPr>
    </w:lvl>
    <w:lvl w:ilvl="3" w:tplc="04220001" w:tentative="1">
      <w:start w:val="1"/>
      <w:numFmt w:val="bullet"/>
      <w:lvlText w:val=""/>
      <w:lvlJc w:val="left"/>
      <w:pPr>
        <w:tabs>
          <w:tab w:val="num" w:pos="3589"/>
        </w:tabs>
        <w:ind w:left="3589" w:hanging="360"/>
      </w:pPr>
      <w:rPr>
        <w:rFonts w:ascii="Symbol" w:hAnsi="Symbol" w:hint="default"/>
      </w:rPr>
    </w:lvl>
    <w:lvl w:ilvl="4" w:tplc="04220003" w:tentative="1">
      <w:start w:val="1"/>
      <w:numFmt w:val="bullet"/>
      <w:lvlText w:val="o"/>
      <w:lvlJc w:val="left"/>
      <w:pPr>
        <w:tabs>
          <w:tab w:val="num" w:pos="4309"/>
        </w:tabs>
        <w:ind w:left="4309" w:hanging="360"/>
      </w:pPr>
      <w:rPr>
        <w:rFonts w:ascii="Courier New" w:hAnsi="Courier New" w:cs="Courier New" w:hint="default"/>
      </w:rPr>
    </w:lvl>
    <w:lvl w:ilvl="5" w:tplc="04220005" w:tentative="1">
      <w:start w:val="1"/>
      <w:numFmt w:val="bullet"/>
      <w:lvlText w:val=""/>
      <w:lvlJc w:val="left"/>
      <w:pPr>
        <w:tabs>
          <w:tab w:val="num" w:pos="5029"/>
        </w:tabs>
        <w:ind w:left="5029" w:hanging="360"/>
      </w:pPr>
      <w:rPr>
        <w:rFonts w:ascii="Wingdings" w:hAnsi="Wingdings" w:hint="default"/>
      </w:rPr>
    </w:lvl>
    <w:lvl w:ilvl="6" w:tplc="04220001" w:tentative="1">
      <w:start w:val="1"/>
      <w:numFmt w:val="bullet"/>
      <w:lvlText w:val=""/>
      <w:lvlJc w:val="left"/>
      <w:pPr>
        <w:tabs>
          <w:tab w:val="num" w:pos="5749"/>
        </w:tabs>
        <w:ind w:left="5749" w:hanging="360"/>
      </w:pPr>
      <w:rPr>
        <w:rFonts w:ascii="Symbol" w:hAnsi="Symbol" w:hint="default"/>
      </w:rPr>
    </w:lvl>
    <w:lvl w:ilvl="7" w:tplc="04220003" w:tentative="1">
      <w:start w:val="1"/>
      <w:numFmt w:val="bullet"/>
      <w:lvlText w:val="o"/>
      <w:lvlJc w:val="left"/>
      <w:pPr>
        <w:tabs>
          <w:tab w:val="num" w:pos="6469"/>
        </w:tabs>
        <w:ind w:left="6469" w:hanging="360"/>
      </w:pPr>
      <w:rPr>
        <w:rFonts w:ascii="Courier New" w:hAnsi="Courier New" w:cs="Courier New" w:hint="default"/>
      </w:rPr>
    </w:lvl>
    <w:lvl w:ilvl="8" w:tplc="04220005" w:tentative="1">
      <w:start w:val="1"/>
      <w:numFmt w:val="bullet"/>
      <w:lvlText w:val=""/>
      <w:lvlJc w:val="left"/>
      <w:pPr>
        <w:tabs>
          <w:tab w:val="num" w:pos="7189"/>
        </w:tabs>
        <w:ind w:left="7189" w:hanging="360"/>
      </w:pPr>
      <w:rPr>
        <w:rFonts w:ascii="Wingdings" w:hAnsi="Wingdings" w:hint="default"/>
      </w:rPr>
    </w:lvl>
  </w:abstractNum>
  <w:abstractNum w:abstractNumId="21">
    <w:nsid w:val="2A604FA7"/>
    <w:multiLevelType w:val="hybridMultilevel"/>
    <w:tmpl w:val="2572F0C6"/>
    <w:lvl w:ilvl="0" w:tplc="04220001">
      <w:start w:val="1"/>
      <w:numFmt w:val="bullet"/>
      <w:lvlText w:val=""/>
      <w:lvlJc w:val="left"/>
      <w:pPr>
        <w:tabs>
          <w:tab w:val="num" w:pos="1778"/>
        </w:tabs>
        <w:ind w:left="1778" w:hanging="360"/>
      </w:pPr>
      <w:rPr>
        <w:rFonts w:ascii="Symbol" w:hAnsi="Symbol" w:hint="default"/>
      </w:rPr>
    </w:lvl>
    <w:lvl w:ilvl="1" w:tplc="98FCA632">
      <w:start w:val="1"/>
      <w:numFmt w:val="decimal"/>
      <w:lvlText w:val="%2."/>
      <w:lvlJc w:val="left"/>
      <w:pPr>
        <w:tabs>
          <w:tab w:val="num" w:pos="2235"/>
        </w:tabs>
        <w:ind w:left="2235" w:hanging="360"/>
      </w:pPr>
      <w:rPr>
        <w:rFonts w:hint="default"/>
      </w:rPr>
    </w:lvl>
    <w:lvl w:ilvl="2" w:tplc="0422001B">
      <w:start w:val="1"/>
      <w:numFmt w:val="lowerRoman"/>
      <w:lvlText w:val="%3."/>
      <w:lvlJc w:val="right"/>
      <w:pPr>
        <w:tabs>
          <w:tab w:val="num" w:pos="2955"/>
        </w:tabs>
        <w:ind w:left="2955" w:hanging="180"/>
      </w:pPr>
    </w:lvl>
    <w:lvl w:ilvl="3" w:tplc="0422000F" w:tentative="1">
      <w:start w:val="1"/>
      <w:numFmt w:val="decimal"/>
      <w:lvlText w:val="%4."/>
      <w:lvlJc w:val="left"/>
      <w:pPr>
        <w:tabs>
          <w:tab w:val="num" w:pos="3675"/>
        </w:tabs>
        <w:ind w:left="3675" w:hanging="360"/>
      </w:pPr>
    </w:lvl>
    <w:lvl w:ilvl="4" w:tplc="04220019" w:tentative="1">
      <w:start w:val="1"/>
      <w:numFmt w:val="lowerLetter"/>
      <w:lvlText w:val="%5."/>
      <w:lvlJc w:val="left"/>
      <w:pPr>
        <w:tabs>
          <w:tab w:val="num" w:pos="4395"/>
        </w:tabs>
        <w:ind w:left="4395" w:hanging="360"/>
      </w:pPr>
    </w:lvl>
    <w:lvl w:ilvl="5" w:tplc="0422001B" w:tentative="1">
      <w:start w:val="1"/>
      <w:numFmt w:val="lowerRoman"/>
      <w:lvlText w:val="%6."/>
      <w:lvlJc w:val="right"/>
      <w:pPr>
        <w:tabs>
          <w:tab w:val="num" w:pos="5115"/>
        </w:tabs>
        <w:ind w:left="5115" w:hanging="180"/>
      </w:pPr>
    </w:lvl>
    <w:lvl w:ilvl="6" w:tplc="0422000F" w:tentative="1">
      <w:start w:val="1"/>
      <w:numFmt w:val="decimal"/>
      <w:lvlText w:val="%7."/>
      <w:lvlJc w:val="left"/>
      <w:pPr>
        <w:tabs>
          <w:tab w:val="num" w:pos="5835"/>
        </w:tabs>
        <w:ind w:left="5835" w:hanging="360"/>
      </w:pPr>
    </w:lvl>
    <w:lvl w:ilvl="7" w:tplc="04220019" w:tentative="1">
      <w:start w:val="1"/>
      <w:numFmt w:val="lowerLetter"/>
      <w:lvlText w:val="%8."/>
      <w:lvlJc w:val="left"/>
      <w:pPr>
        <w:tabs>
          <w:tab w:val="num" w:pos="6555"/>
        </w:tabs>
        <w:ind w:left="6555" w:hanging="360"/>
      </w:pPr>
    </w:lvl>
    <w:lvl w:ilvl="8" w:tplc="0422001B" w:tentative="1">
      <w:start w:val="1"/>
      <w:numFmt w:val="lowerRoman"/>
      <w:lvlText w:val="%9."/>
      <w:lvlJc w:val="right"/>
      <w:pPr>
        <w:tabs>
          <w:tab w:val="num" w:pos="7275"/>
        </w:tabs>
        <w:ind w:left="7275" w:hanging="180"/>
      </w:pPr>
    </w:lvl>
  </w:abstractNum>
  <w:abstractNum w:abstractNumId="22">
    <w:nsid w:val="2BA109DC"/>
    <w:multiLevelType w:val="hybridMultilevel"/>
    <w:tmpl w:val="B75251BA"/>
    <w:lvl w:ilvl="0" w:tplc="A5505F48">
      <w:start w:val="1"/>
      <w:numFmt w:val="decimal"/>
      <w:lvlText w:val="%1."/>
      <w:lvlJc w:val="left"/>
      <w:pPr>
        <w:tabs>
          <w:tab w:val="num" w:pos="1080"/>
        </w:tabs>
        <w:ind w:left="1077" w:hanging="357"/>
      </w:pPr>
      <w:rPr>
        <w:rFonts w:ascii="Times New Roman" w:hAnsi="Times New Roman" w:hint="default"/>
        <w:b w:val="0"/>
        <w:i w:val="0"/>
        <w:sz w:val="28"/>
        <w:szCs w:val="28"/>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23">
    <w:nsid w:val="2D3F15DE"/>
    <w:multiLevelType w:val="hybridMultilevel"/>
    <w:tmpl w:val="CA9A05CC"/>
    <w:lvl w:ilvl="0" w:tplc="04190001">
      <w:start w:val="1"/>
      <w:numFmt w:val="bullet"/>
      <w:lvlText w:val=""/>
      <w:lvlJc w:val="left"/>
      <w:pPr>
        <w:tabs>
          <w:tab w:val="num" w:pos="1864"/>
        </w:tabs>
        <w:ind w:left="186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2E314702"/>
    <w:multiLevelType w:val="multilevel"/>
    <w:tmpl w:val="9286CB1A"/>
    <w:lvl w:ilvl="0">
      <w:start w:val="2"/>
      <w:numFmt w:val="decimal"/>
      <w:lvlText w:val="%1"/>
      <w:lvlJc w:val="left"/>
      <w:pPr>
        <w:ind w:left="375" w:hanging="375"/>
      </w:pPr>
      <w:rPr>
        <w:rFonts w:hint="default"/>
      </w:rPr>
    </w:lvl>
    <w:lvl w:ilvl="1">
      <w:start w:val="2"/>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nsid w:val="2ED13DD8"/>
    <w:multiLevelType w:val="hybridMultilevel"/>
    <w:tmpl w:val="9CB0ABD0"/>
    <w:lvl w:ilvl="0" w:tplc="BBEE3B46">
      <w:start w:val="1"/>
      <w:numFmt w:val="decimal"/>
      <w:lvlText w:val="%1."/>
      <w:lvlJc w:val="left"/>
      <w:pPr>
        <w:tabs>
          <w:tab w:val="num" w:pos="1080"/>
        </w:tabs>
        <w:ind w:left="1077" w:hanging="357"/>
      </w:pPr>
      <w:rPr>
        <w:rFonts w:ascii="Times New Roman" w:hAnsi="Times New Roman" w:hint="default"/>
        <w:b w:val="0"/>
        <w:i w:val="0"/>
        <w:sz w:val="28"/>
        <w:szCs w:val="28"/>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26">
    <w:nsid w:val="31106DB4"/>
    <w:multiLevelType w:val="singleLevel"/>
    <w:tmpl w:val="AB542B14"/>
    <w:lvl w:ilvl="0">
      <w:start w:val="1"/>
      <w:numFmt w:val="bullet"/>
      <w:lvlText w:val=""/>
      <w:lvlJc w:val="left"/>
      <w:pPr>
        <w:tabs>
          <w:tab w:val="num" w:pos="661"/>
        </w:tabs>
        <w:ind w:firstLine="301"/>
      </w:pPr>
      <w:rPr>
        <w:rFonts w:ascii="Symbol" w:hAnsi="Symbol" w:hint="default"/>
        <w:sz w:val="23"/>
      </w:rPr>
    </w:lvl>
  </w:abstractNum>
  <w:abstractNum w:abstractNumId="27">
    <w:nsid w:val="32337AE5"/>
    <w:multiLevelType w:val="hybridMultilevel"/>
    <w:tmpl w:val="F6C21B90"/>
    <w:lvl w:ilvl="0" w:tplc="598A6B6C">
      <w:start w:val="1"/>
      <w:numFmt w:val="bullet"/>
      <w:lvlText w:val=""/>
      <w:lvlJc w:val="left"/>
      <w:pPr>
        <w:tabs>
          <w:tab w:val="num" w:pos="661"/>
        </w:tabs>
        <w:ind w:left="661" w:hanging="360"/>
      </w:pPr>
      <w:rPr>
        <w:rFonts w:ascii="Symbol" w:hAnsi="Symbol" w:hint="default"/>
        <w:sz w:val="21"/>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28">
    <w:nsid w:val="32785BB6"/>
    <w:multiLevelType w:val="singleLevel"/>
    <w:tmpl w:val="BDA4EBE0"/>
    <w:lvl w:ilvl="0">
      <w:start w:val="1"/>
      <w:numFmt w:val="decimal"/>
      <w:lvlText w:val="%1."/>
      <w:legacy w:legacy="1" w:legacySpace="0" w:legacyIndent="360"/>
      <w:lvlJc w:val="left"/>
      <w:rPr>
        <w:rFonts w:ascii="Times New Roman" w:hAnsi="Times New Roman" w:hint="default"/>
      </w:rPr>
    </w:lvl>
  </w:abstractNum>
  <w:abstractNum w:abstractNumId="29">
    <w:nsid w:val="32925631"/>
    <w:multiLevelType w:val="multilevel"/>
    <w:tmpl w:val="EBD02F92"/>
    <w:lvl w:ilvl="0">
      <w:start w:val="2"/>
      <w:numFmt w:val="decimal"/>
      <w:lvlText w:val="%1."/>
      <w:lvlJc w:val="left"/>
      <w:pPr>
        <w:tabs>
          <w:tab w:val="num" w:pos="4897"/>
        </w:tabs>
        <w:ind w:left="4897"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0">
    <w:nsid w:val="32AA4FBB"/>
    <w:multiLevelType w:val="hybridMultilevel"/>
    <w:tmpl w:val="EE84E834"/>
    <w:lvl w:ilvl="0" w:tplc="04190005">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1">
    <w:nsid w:val="348342A6"/>
    <w:multiLevelType w:val="hybridMultilevel"/>
    <w:tmpl w:val="B00A14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34CE70DD"/>
    <w:multiLevelType w:val="hybridMultilevel"/>
    <w:tmpl w:val="DE3AE0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376A09D5"/>
    <w:multiLevelType w:val="hybridMultilevel"/>
    <w:tmpl w:val="AD7627B0"/>
    <w:lvl w:ilvl="0" w:tplc="A47EF0F8">
      <w:start w:val="1"/>
      <w:numFmt w:val="decimal"/>
      <w:lvlText w:val="%1)"/>
      <w:lvlJc w:val="left"/>
      <w:pPr>
        <w:tabs>
          <w:tab w:val="num" w:pos="2793"/>
        </w:tabs>
        <w:ind w:left="2793" w:hanging="360"/>
      </w:pPr>
      <w:rPr>
        <w:rFonts w:hint="default"/>
      </w:rPr>
    </w:lvl>
    <w:lvl w:ilvl="1" w:tplc="04220019" w:tentative="1">
      <w:start w:val="1"/>
      <w:numFmt w:val="lowerLetter"/>
      <w:lvlText w:val="%2."/>
      <w:lvlJc w:val="left"/>
      <w:pPr>
        <w:tabs>
          <w:tab w:val="num" w:pos="2160"/>
        </w:tabs>
        <w:ind w:left="2160" w:hanging="360"/>
      </w:pPr>
    </w:lvl>
    <w:lvl w:ilvl="2" w:tplc="0422001B" w:tentative="1">
      <w:start w:val="1"/>
      <w:numFmt w:val="lowerRoman"/>
      <w:lvlText w:val="%3."/>
      <w:lvlJc w:val="right"/>
      <w:pPr>
        <w:tabs>
          <w:tab w:val="num" w:pos="2880"/>
        </w:tabs>
        <w:ind w:left="2880" w:hanging="180"/>
      </w:pPr>
    </w:lvl>
    <w:lvl w:ilvl="3" w:tplc="0422000F" w:tentative="1">
      <w:start w:val="1"/>
      <w:numFmt w:val="decimal"/>
      <w:lvlText w:val="%4."/>
      <w:lvlJc w:val="left"/>
      <w:pPr>
        <w:tabs>
          <w:tab w:val="num" w:pos="3600"/>
        </w:tabs>
        <w:ind w:left="3600" w:hanging="360"/>
      </w:pPr>
    </w:lvl>
    <w:lvl w:ilvl="4" w:tplc="04220019" w:tentative="1">
      <w:start w:val="1"/>
      <w:numFmt w:val="lowerLetter"/>
      <w:lvlText w:val="%5."/>
      <w:lvlJc w:val="left"/>
      <w:pPr>
        <w:tabs>
          <w:tab w:val="num" w:pos="4320"/>
        </w:tabs>
        <w:ind w:left="4320" w:hanging="360"/>
      </w:pPr>
    </w:lvl>
    <w:lvl w:ilvl="5" w:tplc="0422001B" w:tentative="1">
      <w:start w:val="1"/>
      <w:numFmt w:val="lowerRoman"/>
      <w:lvlText w:val="%6."/>
      <w:lvlJc w:val="right"/>
      <w:pPr>
        <w:tabs>
          <w:tab w:val="num" w:pos="5040"/>
        </w:tabs>
        <w:ind w:left="5040" w:hanging="180"/>
      </w:pPr>
    </w:lvl>
    <w:lvl w:ilvl="6" w:tplc="0422000F" w:tentative="1">
      <w:start w:val="1"/>
      <w:numFmt w:val="decimal"/>
      <w:lvlText w:val="%7."/>
      <w:lvlJc w:val="left"/>
      <w:pPr>
        <w:tabs>
          <w:tab w:val="num" w:pos="5760"/>
        </w:tabs>
        <w:ind w:left="5760" w:hanging="360"/>
      </w:pPr>
    </w:lvl>
    <w:lvl w:ilvl="7" w:tplc="04220019" w:tentative="1">
      <w:start w:val="1"/>
      <w:numFmt w:val="lowerLetter"/>
      <w:lvlText w:val="%8."/>
      <w:lvlJc w:val="left"/>
      <w:pPr>
        <w:tabs>
          <w:tab w:val="num" w:pos="6480"/>
        </w:tabs>
        <w:ind w:left="6480" w:hanging="360"/>
      </w:pPr>
    </w:lvl>
    <w:lvl w:ilvl="8" w:tplc="0422001B" w:tentative="1">
      <w:start w:val="1"/>
      <w:numFmt w:val="lowerRoman"/>
      <w:lvlText w:val="%9."/>
      <w:lvlJc w:val="right"/>
      <w:pPr>
        <w:tabs>
          <w:tab w:val="num" w:pos="7200"/>
        </w:tabs>
        <w:ind w:left="7200" w:hanging="180"/>
      </w:pPr>
    </w:lvl>
  </w:abstractNum>
  <w:abstractNum w:abstractNumId="34">
    <w:nsid w:val="3B4A3CE4"/>
    <w:multiLevelType w:val="hybridMultilevel"/>
    <w:tmpl w:val="6C323FA6"/>
    <w:lvl w:ilvl="0" w:tplc="0419000D">
      <w:start w:val="1"/>
      <w:numFmt w:val="bullet"/>
      <w:lvlText w:val=""/>
      <w:lvlJc w:val="left"/>
      <w:pPr>
        <w:tabs>
          <w:tab w:val="num" w:pos="1797"/>
        </w:tabs>
        <w:ind w:left="1797" w:hanging="360"/>
      </w:pPr>
      <w:rPr>
        <w:rFonts w:ascii="Wingdings" w:hAnsi="Wingdings" w:hint="default"/>
      </w:rPr>
    </w:lvl>
    <w:lvl w:ilvl="1" w:tplc="04190003" w:tentative="1">
      <w:start w:val="1"/>
      <w:numFmt w:val="bullet"/>
      <w:lvlText w:val="o"/>
      <w:lvlJc w:val="left"/>
      <w:pPr>
        <w:tabs>
          <w:tab w:val="num" w:pos="2517"/>
        </w:tabs>
        <w:ind w:left="2517" w:hanging="360"/>
      </w:pPr>
      <w:rPr>
        <w:rFonts w:ascii="Courier New" w:hAnsi="Courier New" w:cs="Courier New" w:hint="default"/>
      </w:rPr>
    </w:lvl>
    <w:lvl w:ilvl="2" w:tplc="04190005" w:tentative="1">
      <w:start w:val="1"/>
      <w:numFmt w:val="bullet"/>
      <w:lvlText w:val=""/>
      <w:lvlJc w:val="left"/>
      <w:pPr>
        <w:tabs>
          <w:tab w:val="num" w:pos="3237"/>
        </w:tabs>
        <w:ind w:left="3237" w:hanging="360"/>
      </w:pPr>
      <w:rPr>
        <w:rFonts w:ascii="Wingdings" w:hAnsi="Wingdings" w:hint="default"/>
      </w:rPr>
    </w:lvl>
    <w:lvl w:ilvl="3" w:tplc="04190001" w:tentative="1">
      <w:start w:val="1"/>
      <w:numFmt w:val="bullet"/>
      <w:lvlText w:val=""/>
      <w:lvlJc w:val="left"/>
      <w:pPr>
        <w:tabs>
          <w:tab w:val="num" w:pos="3957"/>
        </w:tabs>
        <w:ind w:left="3957" w:hanging="360"/>
      </w:pPr>
      <w:rPr>
        <w:rFonts w:ascii="Symbol" w:hAnsi="Symbol" w:hint="default"/>
      </w:rPr>
    </w:lvl>
    <w:lvl w:ilvl="4" w:tplc="04190003" w:tentative="1">
      <w:start w:val="1"/>
      <w:numFmt w:val="bullet"/>
      <w:lvlText w:val="o"/>
      <w:lvlJc w:val="left"/>
      <w:pPr>
        <w:tabs>
          <w:tab w:val="num" w:pos="4677"/>
        </w:tabs>
        <w:ind w:left="4677" w:hanging="360"/>
      </w:pPr>
      <w:rPr>
        <w:rFonts w:ascii="Courier New" w:hAnsi="Courier New" w:cs="Courier New" w:hint="default"/>
      </w:rPr>
    </w:lvl>
    <w:lvl w:ilvl="5" w:tplc="04190005" w:tentative="1">
      <w:start w:val="1"/>
      <w:numFmt w:val="bullet"/>
      <w:lvlText w:val=""/>
      <w:lvlJc w:val="left"/>
      <w:pPr>
        <w:tabs>
          <w:tab w:val="num" w:pos="5397"/>
        </w:tabs>
        <w:ind w:left="5397" w:hanging="360"/>
      </w:pPr>
      <w:rPr>
        <w:rFonts w:ascii="Wingdings" w:hAnsi="Wingdings" w:hint="default"/>
      </w:rPr>
    </w:lvl>
    <w:lvl w:ilvl="6" w:tplc="04190001" w:tentative="1">
      <w:start w:val="1"/>
      <w:numFmt w:val="bullet"/>
      <w:lvlText w:val=""/>
      <w:lvlJc w:val="left"/>
      <w:pPr>
        <w:tabs>
          <w:tab w:val="num" w:pos="6117"/>
        </w:tabs>
        <w:ind w:left="6117" w:hanging="360"/>
      </w:pPr>
      <w:rPr>
        <w:rFonts w:ascii="Symbol" w:hAnsi="Symbol" w:hint="default"/>
      </w:rPr>
    </w:lvl>
    <w:lvl w:ilvl="7" w:tplc="04190003" w:tentative="1">
      <w:start w:val="1"/>
      <w:numFmt w:val="bullet"/>
      <w:lvlText w:val="o"/>
      <w:lvlJc w:val="left"/>
      <w:pPr>
        <w:tabs>
          <w:tab w:val="num" w:pos="6837"/>
        </w:tabs>
        <w:ind w:left="6837" w:hanging="360"/>
      </w:pPr>
      <w:rPr>
        <w:rFonts w:ascii="Courier New" w:hAnsi="Courier New" w:cs="Courier New" w:hint="default"/>
      </w:rPr>
    </w:lvl>
    <w:lvl w:ilvl="8" w:tplc="04190005" w:tentative="1">
      <w:start w:val="1"/>
      <w:numFmt w:val="bullet"/>
      <w:lvlText w:val=""/>
      <w:lvlJc w:val="left"/>
      <w:pPr>
        <w:tabs>
          <w:tab w:val="num" w:pos="7557"/>
        </w:tabs>
        <w:ind w:left="7557" w:hanging="360"/>
      </w:pPr>
      <w:rPr>
        <w:rFonts w:ascii="Wingdings" w:hAnsi="Wingdings" w:hint="default"/>
      </w:rPr>
    </w:lvl>
  </w:abstractNum>
  <w:abstractNum w:abstractNumId="35">
    <w:nsid w:val="3BC95311"/>
    <w:multiLevelType w:val="hybridMultilevel"/>
    <w:tmpl w:val="30A0D3E0"/>
    <w:lvl w:ilvl="0" w:tplc="E81C05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nsid w:val="3E015FF2"/>
    <w:multiLevelType w:val="singleLevel"/>
    <w:tmpl w:val="AB542B14"/>
    <w:lvl w:ilvl="0">
      <w:start w:val="1"/>
      <w:numFmt w:val="bullet"/>
      <w:lvlText w:val=""/>
      <w:lvlJc w:val="left"/>
      <w:pPr>
        <w:tabs>
          <w:tab w:val="num" w:pos="661"/>
        </w:tabs>
        <w:ind w:left="0" w:firstLine="301"/>
      </w:pPr>
      <w:rPr>
        <w:rFonts w:ascii="Symbol" w:hAnsi="Symbol" w:hint="default"/>
        <w:sz w:val="23"/>
      </w:rPr>
    </w:lvl>
  </w:abstractNum>
  <w:abstractNum w:abstractNumId="37">
    <w:nsid w:val="418A0568"/>
    <w:multiLevelType w:val="hybridMultilevel"/>
    <w:tmpl w:val="52701274"/>
    <w:lvl w:ilvl="0" w:tplc="0422000D">
      <w:start w:val="1"/>
      <w:numFmt w:val="bullet"/>
      <w:lvlText w:val=""/>
      <w:lvlJc w:val="left"/>
      <w:pPr>
        <w:tabs>
          <w:tab w:val="num" w:pos="1429"/>
        </w:tabs>
        <w:ind w:left="1429" w:hanging="360"/>
      </w:pPr>
      <w:rPr>
        <w:rFonts w:ascii="Wingdings" w:hAnsi="Wingdings" w:hint="default"/>
      </w:rPr>
    </w:lvl>
    <w:lvl w:ilvl="1" w:tplc="04220003" w:tentative="1">
      <w:start w:val="1"/>
      <w:numFmt w:val="bullet"/>
      <w:lvlText w:val="o"/>
      <w:lvlJc w:val="left"/>
      <w:pPr>
        <w:tabs>
          <w:tab w:val="num" w:pos="2149"/>
        </w:tabs>
        <w:ind w:left="2149" w:hanging="360"/>
      </w:pPr>
      <w:rPr>
        <w:rFonts w:ascii="Courier New" w:hAnsi="Courier New" w:cs="Courier New" w:hint="default"/>
      </w:rPr>
    </w:lvl>
    <w:lvl w:ilvl="2" w:tplc="04220005" w:tentative="1">
      <w:start w:val="1"/>
      <w:numFmt w:val="bullet"/>
      <w:lvlText w:val=""/>
      <w:lvlJc w:val="left"/>
      <w:pPr>
        <w:tabs>
          <w:tab w:val="num" w:pos="2869"/>
        </w:tabs>
        <w:ind w:left="2869" w:hanging="360"/>
      </w:pPr>
      <w:rPr>
        <w:rFonts w:ascii="Wingdings" w:hAnsi="Wingdings" w:hint="default"/>
      </w:rPr>
    </w:lvl>
    <w:lvl w:ilvl="3" w:tplc="04220001" w:tentative="1">
      <w:start w:val="1"/>
      <w:numFmt w:val="bullet"/>
      <w:lvlText w:val=""/>
      <w:lvlJc w:val="left"/>
      <w:pPr>
        <w:tabs>
          <w:tab w:val="num" w:pos="3589"/>
        </w:tabs>
        <w:ind w:left="3589" w:hanging="360"/>
      </w:pPr>
      <w:rPr>
        <w:rFonts w:ascii="Symbol" w:hAnsi="Symbol" w:hint="default"/>
      </w:rPr>
    </w:lvl>
    <w:lvl w:ilvl="4" w:tplc="04220003" w:tentative="1">
      <w:start w:val="1"/>
      <w:numFmt w:val="bullet"/>
      <w:lvlText w:val="o"/>
      <w:lvlJc w:val="left"/>
      <w:pPr>
        <w:tabs>
          <w:tab w:val="num" w:pos="4309"/>
        </w:tabs>
        <w:ind w:left="4309" w:hanging="360"/>
      </w:pPr>
      <w:rPr>
        <w:rFonts w:ascii="Courier New" w:hAnsi="Courier New" w:cs="Courier New" w:hint="default"/>
      </w:rPr>
    </w:lvl>
    <w:lvl w:ilvl="5" w:tplc="04220005" w:tentative="1">
      <w:start w:val="1"/>
      <w:numFmt w:val="bullet"/>
      <w:lvlText w:val=""/>
      <w:lvlJc w:val="left"/>
      <w:pPr>
        <w:tabs>
          <w:tab w:val="num" w:pos="5029"/>
        </w:tabs>
        <w:ind w:left="5029" w:hanging="360"/>
      </w:pPr>
      <w:rPr>
        <w:rFonts w:ascii="Wingdings" w:hAnsi="Wingdings" w:hint="default"/>
      </w:rPr>
    </w:lvl>
    <w:lvl w:ilvl="6" w:tplc="04220001" w:tentative="1">
      <w:start w:val="1"/>
      <w:numFmt w:val="bullet"/>
      <w:lvlText w:val=""/>
      <w:lvlJc w:val="left"/>
      <w:pPr>
        <w:tabs>
          <w:tab w:val="num" w:pos="5749"/>
        </w:tabs>
        <w:ind w:left="5749" w:hanging="360"/>
      </w:pPr>
      <w:rPr>
        <w:rFonts w:ascii="Symbol" w:hAnsi="Symbol" w:hint="default"/>
      </w:rPr>
    </w:lvl>
    <w:lvl w:ilvl="7" w:tplc="04220003" w:tentative="1">
      <w:start w:val="1"/>
      <w:numFmt w:val="bullet"/>
      <w:lvlText w:val="o"/>
      <w:lvlJc w:val="left"/>
      <w:pPr>
        <w:tabs>
          <w:tab w:val="num" w:pos="6469"/>
        </w:tabs>
        <w:ind w:left="6469" w:hanging="360"/>
      </w:pPr>
      <w:rPr>
        <w:rFonts w:ascii="Courier New" w:hAnsi="Courier New" w:cs="Courier New" w:hint="default"/>
      </w:rPr>
    </w:lvl>
    <w:lvl w:ilvl="8" w:tplc="04220005" w:tentative="1">
      <w:start w:val="1"/>
      <w:numFmt w:val="bullet"/>
      <w:lvlText w:val=""/>
      <w:lvlJc w:val="left"/>
      <w:pPr>
        <w:tabs>
          <w:tab w:val="num" w:pos="7189"/>
        </w:tabs>
        <w:ind w:left="7189" w:hanging="360"/>
      </w:pPr>
      <w:rPr>
        <w:rFonts w:ascii="Wingdings" w:hAnsi="Wingdings" w:hint="default"/>
      </w:rPr>
    </w:lvl>
  </w:abstractNum>
  <w:abstractNum w:abstractNumId="38">
    <w:nsid w:val="41E069E0"/>
    <w:multiLevelType w:val="hybridMultilevel"/>
    <w:tmpl w:val="1F1E0936"/>
    <w:lvl w:ilvl="0" w:tplc="409C0CD4">
      <w:start w:val="1"/>
      <w:numFmt w:val="bullet"/>
      <w:lvlText w:val=""/>
      <w:lvlJc w:val="left"/>
      <w:pPr>
        <w:tabs>
          <w:tab w:val="num" w:pos="2847"/>
        </w:tabs>
        <w:ind w:left="2847" w:hanging="360"/>
      </w:pPr>
      <w:rPr>
        <w:rFonts w:ascii="Wingdings" w:hAnsi="Wingdings" w:hint="default"/>
      </w:rPr>
    </w:lvl>
    <w:lvl w:ilvl="1" w:tplc="F4F27EB6">
      <w:start w:val="1"/>
      <w:numFmt w:val="bullet"/>
      <w:lvlText w:val=""/>
      <w:lvlJc w:val="left"/>
      <w:pPr>
        <w:tabs>
          <w:tab w:val="num" w:pos="2220"/>
        </w:tabs>
        <w:ind w:left="2220" w:hanging="360"/>
      </w:pPr>
      <w:rPr>
        <w:rFonts w:ascii="Wingdings" w:hAnsi="Wingdings" w:hint="default"/>
      </w:rPr>
    </w:lvl>
    <w:lvl w:ilvl="2" w:tplc="04220005" w:tentative="1">
      <w:start w:val="1"/>
      <w:numFmt w:val="bullet"/>
      <w:lvlText w:val=""/>
      <w:lvlJc w:val="left"/>
      <w:pPr>
        <w:tabs>
          <w:tab w:val="num" w:pos="2869"/>
        </w:tabs>
        <w:ind w:left="2869" w:hanging="360"/>
      </w:pPr>
      <w:rPr>
        <w:rFonts w:ascii="Wingdings" w:hAnsi="Wingdings" w:hint="default"/>
      </w:rPr>
    </w:lvl>
    <w:lvl w:ilvl="3" w:tplc="04220001" w:tentative="1">
      <w:start w:val="1"/>
      <w:numFmt w:val="bullet"/>
      <w:lvlText w:val=""/>
      <w:lvlJc w:val="left"/>
      <w:pPr>
        <w:tabs>
          <w:tab w:val="num" w:pos="3589"/>
        </w:tabs>
        <w:ind w:left="3589" w:hanging="360"/>
      </w:pPr>
      <w:rPr>
        <w:rFonts w:ascii="Symbol" w:hAnsi="Symbol" w:hint="default"/>
      </w:rPr>
    </w:lvl>
    <w:lvl w:ilvl="4" w:tplc="04220003" w:tentative="1">
      <w:start w:val="1"/>
      <w:numFmt w:val="bullet"/>
      <w:lvlText w:val="o"/>
      <w:lvlJc w:val="left"/>
      <w:pPr>
        <w:tabs>
          <w:tab w:val="num" w:pos="4309"/>
        </w:tabs>
        <w:ind w:left="4309" w:hanging="360"/>
      </w:pPr>
      <w:rPr>
        <w:rFonts w:ascii="Courier New" w:hAnsi="Courier New" w:cs="Courier New" w:hint="default"/>
      </w:rPr>
    </w:lvl>
    <w:lvl w:ilvl="5" w:tplc="04220005" w:tentative="1">
      <w:start w:val="1"/>
      <w:numFmt w:val="bullet"/>
      <w:lvlText w:val=""/>
      <w:lvlJc w:val="left"/>
      <w:pPr>
        <w:tabs>
          <w:tab w:val="num" w:pos="5029"/>
        </w:tabs>
        <w:ind w:left="5029" w:hanging="360"/>
      </w:pPr>
      <w:rPr>
        <w:rFonts w:ascii="Wingdings" w:hAnsi="Wingdings" w:hint="default"/>
      </w:rPr>
    </w:lvl>
    <w:lvl w:ilvl="6" w:tplc="04220001" w:tentative="1">
      <w:start w:val="1"/>
      <w:numFmt w:val="bullet"/>
      <w:lvlText w:val=""/>
      <w:lvlJc w:val="left"/>
      <w:pPr>
        <w:tabs>
          <w:tab w:val="num" w:pos="5749"/>
        </w:tabs>
        <w:ind w:left="5749" w:hanging="360"/>
      </w:pPr>
      <w:rPr>
        <w:rFonts w:ascii="Symbol" w:hAnsi="Symbol" w:hint="default"/>
      </w:rPr>
    </w:lvl>
    <w:lvl w:ilvl="7" w:tplc="04220003" w:tentative="1">
      <w:start w:val="1"/>
      <w:numFmt w:val="bullet"/>
      <w:lvlText w:val="o"/>
      <w:lvlJc w:val="left"/>
      <w:pPr>
        <w:tabs>
          <w:tab w:val="num" w:pos="6469"/>
        </w:tabs>
        <w:ind w:left="6469" w:hanging="360"/>
      </w:pPr>
      <w:rPr>
        <w:rFonts w:ascii="Courier New" w:hAnsi="Courier New" w:cs="Courier New" w:hint="default"/>
      </w:rPr>
    </w:lvl>
    <w:lvl w:ilvl="8" w:tplc="04220005" w:tentative="1">
      <w:start w:val="1"/>
      <w:numFmt w:val="bullet"/>
      <w:lvlText w:val=""/>
      <w:lvlJc w:val="left"/>
      <w:pPr>
        <w:tabs>
          <w:tab w:val="num" w:pos="7189"/>
        </w:tabs>
        <w:ind w:left="7189" w:hanging="360"/>
      </w:pPr>
      <w:rPr>
        <w:rFonts w:ascii="Wingdings" w:hAnsi="Wingdings" w:hint="default"/>
      </w:rPr>
    </w:lvl>
  </w:abstractNum>
  <w:abstractNum w:abstractNumId="39">
    <w:nsid w:val="42585CBD"/>
    <w:multiLevelType w:val="multilevel"/>
    <w:tmpl w:val="D3644D2A"/>
    <w:lvl w:ilvl="0">
      <w:start w:val="1"/>
      <w:numFmt w:val="decimal"/>
      <w:lvlText w:val="%1."/>
      <w:lvlJc w:val="left"/>
      <w:pPr>
        <w:tabs>
          <w:tab w:val="num" w:pos="757"/>
        </w:tabs>
        <w:ind w:left="757" w:hanging="360"/>
      </w:pPr>
      <w:rPr>
        <w:rFonts w:hint="default"/>
      </w:rPr>
    </w:lvl>
    <w:lvl w:ilvl="1">
      <w:start w:val="3"/>
      <w:numFmt w:val="decimal"/>
      <w:isLgl/>
      <w:lvlText w:val="%1.%2."/>
      <w:lvlJc w:val="left"/>
      <w:pPr>
        <w:tabs>
          <w:tab w:val="num" w:pos="757"/>
        </w:tabs>
        <w:ind w:left="757" w:hanging="360"/>
      </w:pPr>
      <w:rPr>
        <w:rFonts w:hint="default"/>
      </w:rPr>
    </w:lvl>
    <w:lvl w:ilvl="2">
      <w:start w:val="1"/>
      <w:numFmt w:val="decimal"/>
      <w:isLgl/>
      <w:lvlText w:val="%1.%2.%3."/>
      <w:lvlJc w:val="left"/>
      <w:pPr>
        <w:tabs>
          <w:tab w:val="num" w:pos="1117"/>
        </w:tabs>
        <w:ind w:left="1117" w:hanging="720"/>
      </w:pPr>
      <w:rPr>
        <w:rFonts w:hint="default"/>
      </w:rPr>
    </w:lvl>
    <w:lvl w:ilvl="3">
      <w:start w:val="1"/>
      <w:numFmt w:val="decimal"/>
      <w:isLgl/>
      <w:lvlText w:val="%1.%2.%3.%4."/>
      <w:lvlJc w:val="left"/>
      <w:pPr>
        <w:tabs>
          <w:tab w:val="num" w:pos="1117"/>
        </w:tabs>
        <w:ind w:left="1117" w:hanging="720"/>
      </w:pPr>
      <w:rPr>
        <w:rFonts w:hint="default"/>
      </w:rPr>
    </w:lvl>
    <w:lvl w:ilvl="4">
      <w:start w:val="1"/>
      <w:numFmt w:val="decimal"/>
      <w:isLgl/>
      <w:lvlText w:val="%1.%2.%3.%4.%5."/>
      <w:lvlJc w:val="left"/>
      <w:pPr>
        <w:tabs>
          <w:tab w:val="num" w:pos="1117"/>
        </w:tabs>
        <w:ind w:left="1117" w:hanging="720"/>
      </w:pPr>
      <w:rPr>
        <w:rFonts w:hint="default"/>
      </w:rPr>
    </w:lvl>
    <w:lvl w:ilvl="5">
      <w:start w:val="1"/>
      <w:numFmt w:val="decimal"/>
      <w:isLgl/>
      <w:lvlText w:val="%1.%2.%3.%4.%5.%6."/>
      <w:lvlJc w:val="left"/>
      <w:pPr>
        <w:tabs>
          <w:tab w:val="num" w:pos="1477"/>
        </w:tabs>
        <w:ind w:left="1477" w:hanging="1080"/>
      </w:pPr>
      <w:rPr>
        <w:rFonts w:hint="default"/>
      </w:rPr>
    </w:lvl>
    <w:lvl w:ilvl="6">
      <w:start w:val="1"/>
      <w:numFmt w:val="decimal"/>
      <w:isLgl/>
      <w:lvlText w:val="%1.%2.%3.%4.%5.%6.%7."/>
      <w:lvlJc w:val="left"/>
      <w:pPr>
        <w:tabs>
          <w:tab w:val="num" w:pos="1477"/>
        </w:tabs>
        <w:ind w:left="1477" w:hanging="1080"/>
      </w:pPr>
      <w:rPr>
        <w:rFonts w:hint="default"/>
      </w:rPr>
    </w:lvl>
    <w:lvl w:ilvl="7">
      <w:start w:val="1"/>
      <w:numFmt w:val="decimal"/>
      <w:isLgl/>
      <w:lvlText w:val="%1.%2.%3.%4.%5.%6.%7.%8."/>
      <w:lvlJc w:val="left"/>
      <w:pPr>
        <w:tabs>
          <w:tab w:val="num" w:pos="1477"/>
        </w:tabs>
        <w:ind w:left="1477" w:hanging="1080"/>
      </w:pPr>
      <w:rPr>
        <w:rFonts w:hint="default"/>
      </w:rPr>
    </w:lvl>
    <w:lvl w:ilvl="8">
      <w:start w:val="1"/>
      <w:numFmt w:val="decimal"/>
      <w:isLgl/>
      <w:lvlText w:val="%1.%2.%3.%4.%5.%6.%7.%8.%9."/>
      <w:lvlJc w:val="left"/>
      <w:pPr>
        <w:tabs>
          <w:tab w:val="num" w:pos="1837"/>
        </w:tabs>
        <w:ind w:left="1837" w:hanging="1440"/>
      </w:pPr>
      <w:rPr>
        <w:rFonts w:hint="default"/>
      </w:rPr>
    </w:lvl>
  </w:abstractNum>
  <w:abstractNum w:abstractNumId="40">
    <w:nsid w:val="44412C28"/>
    <w:multiLevelType w:val="singleLevel"/>
    <w:tmpl w:val="AB542B14"/>
    <w:lvl w:ilvl="0">
      <w:start w:val="1"/>
      <w:numFmt w:val="bullet"/>
      <w:lvlText w:val=""/>
      <w:lvlJc w:val="left"/>
      <w:pPr>
        <w:tabs>
          <w:tab w:val="num" w:pos="661"/>
        </w:tabs>
        <w:ind w:left="0" w:firstLine="301"/>
      </w:pPr>
      <w:rPr>
        <w:rFonts w:ascii="Symbol" w:hAnsi="Symbol" w:hint="default"/>
        <w:sz w:val="23"/>
      </w:rPr>
    </w:lvl>
  </w:abstractNum>
  <w:abstractNum w:abstractNumId="41">
    <w:nsid w:val="44CB602B"/>
    <w:multiLevelType w:val="singleLevel"/>
    <w:tmpl w:val="AB542B14"/>
    <w:lvl w:ilvl="0">
      <w:start w:val="1"/>
      <w:numFmt w:val="bullet"/>
      <w:lvlText w:val=""/>
      <w:lvlJc w:val="left"/>
      <w:pPr>
        <w:tabs>
          <w:tab w:val="num" w:pos="661"/>
        </w:tabs>
        <w:ind w:firstLine="301"/>
      </w:pPr>
      <w:rPr>
        <w:rFonts w:ascii="Symbol" w:hAnsi="Symbol" w:hint="default"/>
        <w:sz w:val="23"/>
      </w:rPr>
    </w:lvl>
  </w:abstractNum>
  <w:abstractNum w:abstractNumId="42">
    <w:nsid w:val="50C147FE"/>
    <w:multiLevelType w:val="hybridMultilevel"/>
    <w:tmpl w:val="33DE4812"/>
    <w:lvl w:ilvl="0" w:tplc="8B4432E8">
      <w:start w:val="2"/>
      <w:numFmt w:val="decimal"/>
      <w:lvlText w:val="%1)"/>
      <w:lvlJc w:val="left"/>
      <w:pPr>
        <w:ind w:left="5257" w:hanging="360"/>
      </w:pPr>
      <w:rPr>
        <w:rFonts w:hint="default"/>
      </w:rPr>
    </w:lvl>
    <w:lvl w:ilvl="1" w:tplc="04190019" w:tentative="1">
      <w:start w:val="1"/>
      <w:numFmt w:val="lowerLetter"/>
      <w:lvlText w:val="%2."/>
      <w:lvlJc w:val="left"/>
      <w:pPr>
        <w:ind w:left="5977" w:hanging="360"/>
      </w:pPr>
    </w:lvl>
    <w:lvl w:ilvl="2" w:tplc="0419001B" w:tentative="1">
      <w:start w:val="1"/>
      <w:numFmt w:val="lowerRoman"/>
      <w:lvlText w:val="%3."/>
      <w:lvlJc w:val="right"/>
      <w:pPr>
        <w:ind w:left="6697" w:hanging="180"/>
      </w:pPr>
    </w:lvl>
    <w:lvl w:ilvl="3" w:tplc="0419000F" w:tentative="1">
      <w:start w:val="1"/>
      <w:numFmt w:val="decimal"/>
      <w:lvlText w:val="%4."/>
      <w:lvlJc w:val="left"/>
      <w:pPr>
        <w:ind w:left="7417" w:hanging="360"/>
      </w:pPr>
    </w:lvl>
    <w:lvl w:ilvl="4" w:tplc="04190019" w:tentative="1">
      <w:start w:val="1"/>
      <w:numFmt w:val="lowerLetter"/>
      <w:lvlText w:val="%5."/>
      <w:lvlJc w:val="left"/>
      <w:pPr>
        <w:ind w:left="8137" w:hanging="360"/>
      </w:pPr>
    </w:lvl>
    <w:lvl w:ilvl="5" w:tplc="0419001B" w:tentative="1">
      <w:start w:val="1"/>
      <w:numFmt w:val="lowerRoman"/>
      <w:lvlText w:val="%6."/>
      <w:lvlJc w:val="right"/>
      <w:pPr>
        <w:ind w:left="8857" w:hanging="180"/>
      </w:pPr>
    </w:lvl>
    <w:lvl w:ilvl="6" w:tplc="0419000F" w:tentative="1">
      <w:start w:val="1"/>
      <w:numFmt w:val="decimal"/>
      <w:lvlText w:val="%7."/>
      <w:lvlJc w:val="left"/>
      <w:pPr>
        <w:ind w:left="9577" w:hanging="360"/>
      </w:pPr>
    </w:lvl>
    <w:lvl w:ilvl="7" w:tplc="04190019" w:tentative="1">
      <w:start w:val="1"/>
      <w:numFmt w:val="lowerLetter"/>
      <w:lvlText w:val="%8."/>
      <w:lvlJc w:val="left"/>
      <w:pPr>
        <w:ind w:left="10297" w:hanging="360"/>
      </w:pPr>
    </w:lvl>
    <w:lvl w:ilvl="8" w:tplc="0419001B" w:tentative="1">
      <w:start w:val="1"/>
      <w:numFmt w:val="lowerRoman"/>
      <w:lvlText w:val="%9."/>
      <w:lvlJc w:val="right"/>
      <w:pPr>
        <w:ind w:left="11017" w:hanging="180"/>
      </w:pPr>
    </w:lvl>
  </w:abstractNum>
  <w:abstractNum w:abstractNumId="43">
    <w:nsid w:val="514B7DA2"/>
    <w:multiLevelType w:val="hybridMultilevel"/>
    <w:tmpl w:val="1E7E4D44"/>
    <w:lvl w:ilvl="0" w:tplc="975AF16E">
      <w:start w:val="1"/>
      <w:numFmt w:val="decimal"/>
      <w:lvlText w:val="%1."/>
      <w:lvlJc w:val="left"/>
      <w:pPr>
        <w:tabs>
          <w:tab w:val="num" w:pos="1146"/>
        </w:tabs>
        <w:ind w:left="1143" w:hanging="357"/>
      </w:pPr>
      <w:rPr>
        <w:rFonts w:ascii="Times New Roman" w:hAnsi="Times New Roman" w:hint="default"/>
        <w:b w:val="0"/>
        <w:i w:val="0"/>
        <w:sz w:val="28"/>
        <w:szCs w:val="28"/>
      </w:rPr>
    </w:lvl>
    <w:lvl w:ilvl="1" w:tplc="04220019" w:tentative="1">
      <w:start w:val="1"/>
      <w:numFmt w:val="lowerLetter"/>
      <w:lvlText w:val="%2."/>
      <w:lvlJc w:val="left"/>
      <w:pPr>
        <w:tabs>
          <w:tab w:val="num" w:pos="1506"/>
        </w:tabs>
        <w:ind w:left="1506" w:hanging="360"/>
      </w:pPr>
    </w:lvl>
    <w:lvl w:ilvl="2" w:tplc="0422001B" w:tentative="1">
      <w:start w:val="1"/>
      <w:numFmt w:val="lowerRoman"/>
      <w:lvlText w:val="%3."/>
      <w:lvlJc w:val="right"/>
      <w:pPr>
        <w:tabs>
          <w:tab w:val="num" w:pos="2226"/>
        </w:tabs>
        <w:ind w:left="2226" w:hanging="180"/>
      </w:pPr>
    </w:lvl>
    <w:lvl w:ilvl="3" w:tplc="0422000F" w:tentative="1">
      <w:start w:val="1"/>
      <w:numFmt w:val="decimal"/>
      <w:lvlText w:val="%4."/>
      <w:lvlJc w:val="left"/>
      <w:pPr>
        <w:tabs>
          <w:tab w:val="num" w:pos="2946"/>
        </w:tabs>
        <w:ind w:left="2946" w:hanging="360"/>
      </w:pPr>
    </w:lvl>
    <w:lvl w:ilvl="4" w:tplc="04220019" w:tentative="1">
      <w:start w:val="1"/>
      <w:numFmt w:val="lowerLetter"/>
      <w:lvlText w:val="%5."/>
      <w:lvlJc w:val="left"/>
      <w:pPr>
        <w:tabs>
          <w:tab w:val="num" w:pos="3666"/>
        </w:tabs>
        <w:ind w:left="3666" w:hanging="360"/>
      </w:pPr>
    </w:lvl>
    <w:lvl w:ilvl="5" w:tplc="0422001B" w:tentative="1">
      <w:start w:val="1"/>
      <w:numFmt w:val="lowerRoman"/>
      <w:lvlText w:val="%6."/>
      <w:lvlJc w:val="right"/>
      <w:pPr>
        <w:tabs>
          <w:tab w:val="num" w:pos="4386"/>
        </w:tabs>
        <w:ind w:left="4386" w:hanging="180"/>
      </w:pPr>
    </w:lvl>
    <w:lvl w:ilvl="6" w:tplc="0422000F" w:tentative="1">
      <w:start w:val="1"/>
      <w:numFmt w:val="decimal"/>
      <w:lvlText w:val="%7."/>
      <w:lvlJc w:val="left"/>
      <w:pPr>
        <w:tabs>
          <w:tab w:val="num" w:pos="5106"/>
        </w:tabs>
        <w:ind w:left="5106" w:hanging="360"/>
      </w:pPr>
    </w:lvl>
    <w:lvl w:ilvl="7" w:tplc="04220019" w:tentative="1">
      <w:start w:val="1"/>
      <w:numFmt w:val="lowerLetter"/>
      <w:lvlText w:val="%8."/>
      <w:lvlJc w:val="left"/>
      <w:pPr>
        <w:tabs>
          <w:tab w:val="num" w:pos="5826"/>
        </w:tabs>
        <w:ind w:left="5826" w:hanging="360"/>
      </w:pPr>
    </w:lvl>
    <w:lvl w:ilvl="8" w:tplc="0422001B" w:tentative="1">
      <w:start w:val="1"/>
      <w:numFmt w:val="lowerRoman"/>
      <w:lvlText w:val="%9."/>
      <w:lvlJc w:val="right"/>
      <w:pPr>
        <w:tabs>
          <w:tab w:val="num" w:pos="6546"/>
        </w:tabs>
        <w:ind w:left="6546" w:hanging="180"/>
      </w:pPr>
    </w:lvl>
  </w:abstractNum>
  <w:abstractNum w:abstractNumId="44">
    <w:nsid w:val="53A52246"/>
    <w:multiLevelType w:val="multilevel"/>
    <w:tmpl w:val="D74864D2"/>
    <w:lvl w:ilvl="0">
      <w:start w:val="1"/>
      <w:numFmt w:val="decimal"/>
      <w:lvlText w:val="%1."/>
      <w:lvlJc w:val="left"/>
      <w:pPr>
        <w:tabs>
          <w:tab w:val="num" w:pos="1146"/>
        </w:tabs>
        <w:ind w:left="1143" w:hanging="357"/>
      </w:pPr>
      <w:rPr>
        <w:rFonts w:ascii="Times New Roman" w:hAnsi="Times New Roman" w:hint="default"/>
        <w:b w:val="0"/>
        <w:i w:val="0"/>
        <w:sz w:val="24"/>
      </w:rPr>
    </w:lvl>
    <w:lvl w:ilvl="1">
      <w:start w:val="1"/>
      <w:numFmt w:val="lowerLetter"/>
      <w:lvlText w:val="%2."/>
      <w:lvlJc w:val="left"/>
      <w:pPr>
        <w:tabs>
          <w:tab w:val="num" w:pos="1506"/>
        </w:tabs>
        <w:ind w:left="1506" w:hanging="360"/>
      </w:pPr>
    </w:lvl>
    <w:lvl w:ilvl="2">
      <w:start w:val="1"/>
      <w:numFmt w:val="lowerRoman"/>
      <w:lvlText w:val="%3."/>
      <w:lvlJc w:val="right"/>
      <w:pPr>
        <w:tabs>
          <w:tab w:val="num" w:pos="2226"/>
        </w:tabs>
        <w:ind w:left="2226" w:hanging="180"/>
      </w:pPr>
    </w:lvl>
    <w:lvl w:ilvl="3">
      <w:start w:val="1"/>
      <w:numFmt w:val="decimal"/>
      <w:lvlText w:val="%4."/>
      <w:lvlJc w:val="left"/>
      <w:pPr>
        <w:tabs>
          <w:tab w:val="num" w:pos="2946"/>
        </w:tabs>
        <w:ind w:left="2946" w:hanging="360"/>
      </w:pPr>
    </w:lvl>
    <w:lvl w:ilvl="4">
      <w:start w:val="1"/>
      <w:numFmt w:val="lowerLetter"/>
      <w:lvlText w:val="%5."/>
      <w:lvlJc w:val="left"/>
      <w:pPr>
        <w:tabs>
          <w:tab w:val="num" w:pos="3666"/>
        </w:tabs>
        <w:ind w:left="3666" w:hanging="360"/>
      </w:pPr>
    </w:lvl>
    <w:lvl w:ilvl="5">
      <w:start w:val="1"/>
      <w:numFmt w:val="lowerRoman"/>
      <w:lvlText w:val="%6."/>
      <w:lvlJc w:val="right"/>
      <w:pPr>
        <w:tabs>
          <w:tab w:val="num" w:pos="4386"/>
        </w:tabs>
        <w:ind w:left="4386" w:hanging="180"/>
      </w:pPr>
    </w:lvl>
    <w:lvl w:ilvl="6">
      <w:start w:val="1"/>
      <w:numFmt w:val="decimal"/>
      <w:lvlText w:val="%7."/>
      <w:lvlJc w:val="left"/>
      <w:pPr>
        <w:tabs>
          <w:tab w:val="num" w:pos="5106"/>
        </w:tabs>
        <w:ind w:left="5106" w:hanging="360"/>
      </w:pPr>
    </w:lvl>
    <w:lvl w:ilvl="7">
      <w:start w:val="1"/>
      <w:numFmt w:val="lowerLetter"/>
      <w:lvlText w:val="%8."/>
      <w:lvlJc w:val="left"/>
      <w:pPr>
        <w:tabs>
          <w:tab w:val="num" w:pos="5826"/>
        </w:tabs>
        <w:ind w:left="5826" w:hanging="360"/>
      </w:pPr>
    </w:lvl>
    <w:lvl w:ilvl="8">
      <w:start w:val="1"/>
      <w:numFmt w:val="lowerRoman"/>
      <w:lvlText w:val="%9."/>
      <w:lvlJc w:val="right"/>
      <w:pPr>
        <w:tabs>
          <w:tab w:val="num" w:pos="6546"/>
        </w:tabs>
        <w:ind w:left="6546" w:hanging="180"/>
      </w:pPr>
    </w:lvl>
  </w:abstractNum>
  <w:abstractNum w:abstractNumId="45">
    <w:nsid w:val="543F3765"/>
    <w:multiLevelType w:val="hybridMultilevel"/>
    <w:tmpl w:val="19B23A4A"/>
    <w:lvl w:ilvl="0" w:tplc="8F0AEC18">
      <w:start w:val="1"/>
      <w:numFmt w:val="decimal"/>
      <w:lvlText w:val="%1."/>
      <w:lvlJc w:val="left"/>
      <w:pPr>
        <w:tabs>
          <w:tab w:val="num" w:pos="720"/>
        </w:tabs>
        <w:ind w:left="720" w:hanging="360"/>
      </w:pPr>
      <w:rPr>
        <w:rFonts w:hint="default"/>
        <w:sz w:val="24"/>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46">
    <w:nsid w:val="552A7866"/>
    <w:multiLevelType w:val="hybridMultilevel"/>
    <w:tmpl w:val="75EC4AAC"/>
    <w:lvl w:ilvl="0" w:tplc="0422000D">
      <w:start w:val="1"/>
      <w:numFmt w:val="bullet"/>
      <w:lvlText w:val=""/>
      <w:lvlJc w:val="left"/>
      <w:pPr>
        <w:tabs>
          <w:tab w:val="num" w:pos="1429"/>
        </w:tabs>
        <w:ind w:left="1429" w:hanging="360"/>
      </w:pPr>
      <w:rPr>
        <w:rFonts w:ascii="Wingdings" w:hAnsi="Wingdings" w:hint="default"/>
      </w:rPr>
    </w:lvl>
    <w:lvl w:ilvl="1" w:tplc="04220003" w:tentative="1">
      <w:start w:val="1"/>
      <w:numFmt w:val="bullet"/>
      <w:lvlText w:val="o"/>
      <w:lvlJc w:val="left"/>
      <w:pPr>
        <w:tabs>
          <w:tab w:val="num" w:pos="2160"/>
        </w:tabs>
        <w:ind w:left="2160" w:hanging="360"/>
      </w:pPr>
      <w:rPr>
        <w:rFonts w:ascii="Courier New" w:hAnsi="Courier New" w:cs="Courier New" w:hint="default"/>
      </w:rPr>
    </w:lvl>
    <w:lvl w:ilvl="2" w:tplc="04220005" w:tentative="1">
      <w:start w:val="1"/>
      <w:numFmt w:val="bullet"/>
      <w:lvlText w:val=""/>
      <w:lvlJc w:val="left"/>
      <w:pPr>
        <w:tabs>
          <w:tab w:val="num" w:pos="2880"/>
        </w:tabs>
        <w:ind w:left="2880" w:hanging="360"/>
      </w:pPr>
      <w:rPr>
        <w:rFonts w:ascii="Wingdings" w:hAnsi="Wingdings" w:hint="default"/>
      </w:rPr>
    </w:lvl>
    <w:lvl w:ilvl="3" w:tplc="04220001" w:tentative="1">
      <w:start w:val="1"/>
      <w:numFmt w:val="bullet"/>
      <w:lvlText w:val=""/>
      <w:lvlJc w:val="left"/>
      <w:pPr>
        <w:tabs>
          <w:tab w:val="num" w:pos="3600"/>
        </w:tabs>
        <w:ind w:left="3600" w:hanging="360"/>
      </w:pPr>
      <w:rPr>
        <w:rFonts w:ascii="Symbol" w:hAnsi="Symbol" w:hint="default"/>
      </w:rPr>
    </w:lvl>
    <w:lvl w:ilvl="4" w:tplc="04220003" w:tentative="1">
      <w:start w:val="1"/>
      <w:numFmt w:val="bullet"/>
      <w:lvlText w:val="o"/>
      <w:lvlJc w:val="left"/>
      <w:pPr>
        <w:tabs>
          <w:tab w:val="num" w:pos="4320"/>
        </w:tabs>
        <w:ind w:left="4320" w:hanging="360"/>
      </w:pPr>
      <w:rPr>
        <w:rFonts w:ascii="Courier New" w:hAnsi="Courier New" w:cs="Courier New" w:hint="default"/>
      </w:rPr>
    </w:lvl>
    <w:lvl w:ilvl="5" w:tplc="04220005" w:tentative="1">
      <w:start w:val="1"/>
      <w:numFmt w:val="bullet"/>
      <w:lvlText w:val=""/>
      <w:lvlJc w:val="left"/>
      <w:pPr>
        <w:tabs>
          <w:tab w:val="num" w:pos="5040"/>
        </w:tabs>
        <w:ind w:left="5040" w:hanging="360"/>
      </w:pPr>
      <w:rPr>
        <w:rFonts w:ascii="Wingdings" w:hAnsi="Wingdings" w:hint="default"/>
      </w:rPr>
    </w:lvl>
    <w:lvl w:ilvl="6" w:tplc="04220001" w:tentative="1">
      <w:start w:val="1"/>
      <w:numFmt w:val="bullet"/>
      <w:lvlText w:val=""/>
      <w:lvlJc w:val="left"/>
      <w:pPr>
        <w:tabs>
          <w:tab w:val="num" w:pos="5760"/>
        </w:tabs>
        <w:ind w:left="5760" w:hanging="360"/>
      </w:pPr>
      <w:rPr>
        <w:rFonts w:ascii="Symbol" w:hAnsi="Symbol" w:hint="default"/>
      </w:rPr>
    </w:lvl>
    <w:lvl w:ilvl="7" w:tplc="04220003" w:tentative="1">
      <w:start w:val="1"/>
      <w:numFmt w:val="bullet"/>
      <w:lvlText w:val="o"/>
      <w:lvlJc w:val="left"/>
      <w:pPr>
        <w:tabs>
          <w:tab w:val="num" w:pos="6480"/>
        </w:tabs>
        <w:ind w:left="6480" w:hanging="360"/>
      </w:pPr>
      <w:rPr>
        <w:rFonts w:ascii="Courier New" w:hAnsi="Courier New" w:cs="Courier New" w:hint="default"/>
      </w:rPr>
    </w:lvl>
    <w:lvl w:ilvl="8" w:tplc="04220005" w:tentative="1">
      <w:start w:val="1"/>
      <w:numFmt w:val="bullet"/>
      <w:lvlText w:val=""/>
      <w:lvlJc w:val="left"/>
      <w:pPr>
        <w:tabs>
          <w:tab w:val="num" w:pos="7200"/>
        </w:tabs>
        <w:ind w:left="7200" w:hanging="360"/>
      </w:pPr>
      <w:rPr>
        <w:rFonts w:ascii="Wingdings" w:hAnsi="Wingdings" w:hint="default"/>
      </w:rPr>
    </w:lvl>
  </w:abstractNum>
  <w:abstractNum w:abstractNumId="47">
    <w:nsid w:val="559D381B"/>
    <w:multiLevelType w:val="hybridMultilevel"/>
    <w:tmpl w:val="9A5E6CA6"/>
    <w:lvl w:ilvl="0" w:tplc="8E96A27C">
      <w:start w:val="1"/>
      <w:numFmt w:val="decimal"/>
      <w:lvlText w:val="%1."/>
      <w:lvlJc w:val="left"/>
      <w:pPr>
        <w:tabs>
          <w:tab w:val="num" w:pos="1080"/>
        </w:tabs>
        <w:ind w:left="1077" w:hanging="357"/>
      </w:pPr>
      <w:rPr>
        <w:rFonts w:ascii="Times New Roman" w:hAnsi="Times New Roman" w:hint="default"/>
        <w:b w:val="0"/>
        <w:i w:val="0"/>
        <w:sz w:val="28"/>
        <w:szCs w:val="28"/>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48">
    <w:nsid w:val="55E20587"/>
    <w:multiLevelType w:val="hybridMultilevel"/>
    <w:tmpl w:val="88C8CDD0"/>
    <w:lvl w:ilvl="0" w:tplc="0C662B54">
      <w:start w:val="3"/>
      <w:numFmt w:val="decimal"/>
      <w:lvlText w:val="%1)"/>
      <w:lvlJc w:val="left"/>
      <w:pPr>
        <w:tabs>
          <w:tab w:val="num" w:pos="1069"/>
        </w:tabs>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575F1D9A"/>
    <w:multiLevelType w:val="singleLevel"/>
    <w:tmpl w:val="AB542B14"/>
    <w:lvl w:ilvl="0">
      <w:start w:val="1"/>
      <w:numFmt w:val="bullet"/>
      <w:lvlText w:val=""/>
      <w:lvlJc w:val="left"/>
      <w:pPr>
        <w:tabs>
          <w:tab w:val="num" w:pos="661"/>
        </w:tabs>
        <w:ind w:left="0" w:firstLine="301"/>
      </w:pPr>
      <w:rPr>
        <w:rFonts w:ascii="Symbol" w:hAnsi="Symbol" w:hint="default"/>
        <w:sz w:val="23"/>
      </w:rPr>
    </w:lvl>
  </w:abstractNum>
  <w:abstractNum w:abstractNumId="50">
    <w:nsid w:val="593F0BE9"/>
    <w:multiLevelType w:val="hybridMultilevel"/>
    <w:tmpl w:val="4FAE3E12"/>
    <w:lvl w:ilvl="0" w:tplc="E3885D58">
      <w:start w:val="1"/>
      <w:numFmt w:val="bullet"/>
      <w:lvlText w:val="-"/>
      <w:lvlJc w:val="left"/>
      <w:pPr>
        <w:tabs>
          <w:tab w:val="num" w:pos="1778"/>
        </w:tabs>
        <w:ind w:left="1778" w:hanging="360"/>
      </w:pPr>
      <w:rPr>
        <w:rFonts w:ascii="Times New Roman" w:eastAsia="Times New Roman" w:hAnsi="Times New Roman" w:cs="Times New Roman" w:hint="default"/>
      </w:rPr>
    </w:lvl>
    <w:lvl w:ilvl="1" w:tplc="04220003" w:tentative="1">
      <w:start w:val="1"/>
      <w:numFmt w:val="bullet"/>
      <w:lvlText w:val="o"/>
      <w:lvlJc w:val="left"/>
      <w:pPr>
        <w:tabs>
          <w:tab w:val="num" w:pos="2149"/>
        </w:tabs>
        <w:ind w:left="2149" w:hanging="360"/>
      </w:pPr>
      <w:rPr>
        <w:rFonts w:ascii="Courier New" w:hAnsi="Courier New" w:cs="Courier New" w:hint="default"/>
      </w:rPr>
    </w:lvl>
    <w:lvl w:ilvl="2" w:tplc="04220005" w:tentative="1">
      <w:start w:val="1"/>
      <w:numFmt w:val="bullet"/>
      <w:lvlText w:val=""/>
      <w:lvlJc w:val="left"/>
      <w:pPr>
        <w:tabs>
          <w:tab w:val="num" w:pos="2869"/>
        </w:tabs>
        <w:ind w:left="2869" w:hanging="360"/>
      </w:pPr>
      <w:rPr>
        <w:rFonts w:ascii="Wingdings" w:hAnsi="Wingdings" w:hint="default"/>
      </w:rPr>
    </w:lvl>
    <w:lvl w:ilvl="3" w:tplc="04220001" w:tentative="1">
      <w:start w:val="1"/>
      <w:numFmt w:val="bullet"/>
      <w:lvlText w:val=""/>
      <w:lvlJc w:val="left"/>
      <w:pPr>
        <w:tabs>
          <w:tab w:val="num" w:pos="3589"/>
        </w:tabs>
        <w:ind w:left="3589" w:hanging="360"/>
      </w:pPr>
      <w:rPr>
        <w:rFonts w:ascii="Symbol" w:hAnsi="Symbol" w:hint="default"/>
      </w:rPr>
    </w:lvl>
    <w:lvl w:ilvl="4" w:tplc="04220003" w:tentative="1">
      <w:start w:val="1"/>
      <w:numFmt w:val="bullet"/>
      <w:lvlText w:val="o"/>
      <w:lvlJc w:val="left"/>
      <w:pPr>
        <w:tabs>
          <w:tab w:val="num" w:pos="4309"/>
        </w:tabs>
        <w:ind w:left="4309" w:hanging="360"/>
      </w:pPr>
      <w:rPr>
        <w:rFonts w:ascii="Courier New" w:hAnsi="Courier New" w:cs="Courier New" w:hint="default"/>
      </w:rPr>
    </w:lvl>
    <w:lvl w:ilvl="5" w:tplc="04220005" w:tentative="1">
      <w:start w:val="1"/>
      <w:numFmt w:val="bullet"/>
      <w:lvlText w:val=""/>
      <w:lvlJc w:val="left"/>
      <w:pPr>
        <w:tabs>
          <w:tab w:val="num" w:pos="5029"/>
        </w:tabs>
        <w:ind w:left="5029" w:hanging="360"/>
      </w:pPr>
      <w:rPr>
        <w:rFonts w:ascii="Wingdings" w:hAnsi="Wingdings" w:hint="default"/>
      </w:rPr>
    </w:lvl>
    <w:lvl w:ilvl="6" w:tplc="04220001" w:tentative="1">
      <w:start w:val="1"/>
      <w:numFmt w:val="bullet"/>
      <w:lvlText w:val=""/>
      <w:lvlJc w:val="left"/>
      <w:pPr>
        <w:tabs>
          <w:tab w:val="num" w:pos="5749"/>
        </w:tabs>
        <w:ind w:left="5749" w:hanging="360"/>
      </w:pPr>
      <w:rPr>
        <w:rFonts w:ascii="Symbol" w:hAnsi="Symbol" w:hint="default"/>
      </w:rPr>
    </w:lvl>
    <w:lvl w:ilvl="7" w:tplc="04220003" w:tentative="1">
      <w:start w:val="1"/>
      <w:numFmt w:val="bullet"/>
      <w:lvlText w:val="o"/>
      <w:lvlJc w:val="left"/>
      <w:pPr>
        <w:tabs>
          <w:tab w:val="num" w:pos="6469"/>
        </w:tabs>
        <w:ind w:left="6469" w:hanging="360"/>
      </w:pPr>
      <w:rPr>
        <w:rFonts w:ascii="Courier New" w:hAnsi="Courier New" w:cs="Courier New" w:hint="default"/>
      </w:rPr>
    </w:lvl>
    <w:lvl w:ilvl="8" w:tplc="04220005" w:tentative="1">
      <w:start w:val="1"/>
      <w:numFmt w:val="bullet"/>
      <w:lvlText w:val=""/>
      <w:lvlJc w:val="left"/>
      <w:pPr>
        <w:tabs>
          <w:tab w:val="num" w:pos="7189"/>
        </w:tabs>
        <w:ind w:left="7189" w:hanging="360"/>
      </w:pPr>
      <w:rPr>
        <w:rFonts w:ascii="Wingdings" w:hAnsi="Wingdings" w:hint="default"/>
      </w:rPr>
    </w:lvl>
  </w:abstractNum>
  <w:abstractNum w:abstractNumId="51">
    <w:nsid w:val="59641203"/>
    <w:multiLevelType w:val="multilevel"/>
    <w:tmpl w:val="DC7AD8D6"/>
    <w:lvl w:ilvl="0">
      <w:numFmt w:val="bullet"/>
      <w:lvlText w:val=""/>
      <w:lvlJc w:val="left"/>
      <w:pPr>
        <w:tabs>
          <w:tab w:val="num" w:pos="661"/>
        </w:tabs>
        <w:ind w:left="0" w:firstLine="301"/>
      </w:pPr>
      <w:rPr>
        <w:rFonts w:ascii="Symbol" w:hAnsi="Symbol" w:hint="default"/>
        <w:sz w:val="21"/>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2">
    <w:nsid w:val="59B539DF"/>
    <w:multiLevelType w:val="hybridMultilevel"/>
    <w:tmpl w:val="BFF2268E"/>
    <w:lvl w:ilvl="0" w:tplc="04190005">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53">
    <w:nsid w:val="5A924C27"/>
    <w:multiLevelType w:val="singleLevel"/>
    <w:tmpl w:val="AB542B14"/>
    <w:lvl w:ilvl="0">
      <w:start w:val="1"/>
      <w:numFmt w:val="bullet"/>
      <w:lvlText w:val=""/>
      <w:lvlJc w:val="left"/>
      <w:pPr>
        <w:tabs>
          <w:tab w:val="num" w:pos="661"/>
        </w:tabs>
        <w:ind w:firstLine="301"/>
      </w:pPr>
      <w:rPr>
        <w:rFonts w:ascii="Symbol" w:hAnsi="Symbol" w:hint="default"/>
        <w:sz w:val="23"/>
      </w:rPr>
    </w:lvl>
  </w:abstractNum>
  <w:abstractNum w:abstractNumId="54">
    <w:nsid w:val="5BF75F26"/>
    <w:multiLevelType w:val="hybridMultilevel"/>
    <w:tmpl w:val="5B0409F0"/>
    <w:lvl w:ilvl="0" w:tplc="0FF44F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5">
    <w:nsid w:val="5C3F15F1"/>
    <w:multiLevelType w:val="hybridMultilevel"/>
    <w:tmpl w:val="DC7AD8D6"/>
    <w:lvl w:ilvl="0" w:tplc="A0184066">
      <w:numFmt w:val="bullet"/>
      <w:lvlText w:val=""/>
      <w:lvlJc w:val="left"/>
      <w:pPr>
        <w:tabs>
          <w:tab w:val="num" w:pos="661"/>
        </w:tabs>
        <w:ind w:left="0" w:firstLine="301"/>
      </w:pPr>
      <w:rPr>
        <w:rFonts w:ascii="Symbol" w:hAnsi="Symbol" w:hint="default"/>
        <w:sz w:val="21"/>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56">
    <w:nsid w:val="5C585599"/>
    <w:multiLevelType w:val="hybridMultilevel"/>
    <w:tmpl w:val="4BA2F0CA"/>
    <w:lvl w:ilvl="0" w:tplc="31F63340">
      <w:numFmt w:val="bullet"/>
      <w:lvlText w:val="-"/>
      <w:lvlJc w:val="left"/>
      <w:pPr>
        <w:ind w:left="1778" w:hanging="360"/>
      </w:pPr>
      <w:rPr>
        <w:rFonts w:ascii="Times New Roman" w:eastAsia="Times New Roman" w:hAnsi="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57">
    <w:nsid w:val="5C9E6D8F"/>
    <w:multiLevelType w:val="singleLevel"/>
    <w:tmpl w:val="AB542B14"/>
    <w:lvl w:ilvl="0">
      <w:start w:val="1"/>
      <w:numFmt w:val="bullet"/>
      <w:lvlText w:val=""/>
      <w:lvlJc w:val="left"/>
      <w:pPr>
        <w:tabs>
          <w:tab w:val="num" w:pos="661"/>
        </w:tabs>
        <w:ind w:left="0" w:firstLine="301"/>
      </w:pPr>
      <w:rPr>
        <w:rFonts w:ascii="Symbol" w:hAnsi="Symbol" w:hint="default"/>
        <w:sz w:val="23"/>
      </w:rPr>
    </w:lvl>
  </w:abstractNum>
  <w:abstractNum w:abstractNumId="58">
    <w:nsid w:val="5D45718F"/>
    <w:multiLevelType w:val="singleLevel"/>
    <w:tmpl w:val="AB542B14"/>
    <w:lvl w:ilvl="0">
      <w:start w:val="1"/>
      <w:numFmt w:val="bullet"/>
      <w:lvlText w:val=""/>
      <w:lvlJc w:val="left"/>
      <w:pPr>
        <w:tabs>
          <w:tab w:val="num" w:pos="661"/>
        </w:tabs>
        <w:ind w:left="0" w:firstLine="301"/>
      </w:pPr>
      <w:rPr>
        <w:rFonts w:ascii="Symbol" w:hAnsi="Symbol" w:hint="default"/>
        <w:sz w:val="23"/>
      </w:rPr>
    </w:lvl>
  </w:abstractNum>
  <w:abstractNum w:abstractNumId="59">
    <w:nsid w:val="5E6A63F9"/>
    <w:multiLevelType w:val="hybridMultilevel"/>
    <w:tmpl w:val="F3BC20BE"/>
    <w:lvl w:ilvl="0" w:tplc="04220001">
      <w:start w:val="1"/>
      <w:numFmt w:val="bullet"/>
      <w:lvlText w:val=""/>
      <w:lvlJc w:val="left"/>
      <w:pPr>
        <w:tabs>
          <w:tab w:val="num" w:pos="1429"/>
        </w:tabs>
        <w:ind w:left="1429" w:hanging="360"/>
      </w:pPr>
      <w:rPr>
        <w:rFonts w:ascii="Symbol" w:hAnsi="Symbol" w:hint="default"/>
      </w:rPr>
    </w:lvl>
    <w:lvl w:ilvl="1" w:tplc="6740A314">
      <w:numFmt w:val="bullet"/>
      <w:lvlText w:val=""/>
      <w:lvlJc w:val="left"/>
      <w:pPr>
        <w:tabs>
          <w:tab w:val="num" w:pos="2719"/>
        </w:tabs>
        <w:ind w:left="2719" w:hanging="930"/>
      </w:pPr>
      <w:rPr>
        <w:rFonts w:ascii="Wingdings" w:eastAsia="Times New Roman" w:hAnsi="Wingdings" w:cs="Times New Roman" w:hint="default"/>
      </w:rPr>
    </w:lvl>
    <w:lvl w:ilvl="2" w:tplc="04220005" w:tentative="1">
      <w:start w:val="1"/>
      <w:numFmt w:val="bullet"/>
      <w:lvlText w:val=""/>
      <w:lvlJc w:val="left"/>
      <w:pPr>
        <w:tabs>
          <w:tab w:val="num" w:pos="2869"/>
        </w:tabs>
        <w:ind w:left="2869" w:hanging="360"/>
      </w:pPr>
      <w:rPr>
        <w:rFonts w:ascii="Wingdings" w:hAnsi="Wingdings" w:hint="default"/>
      </w:rPr>
    </w:lvl>
    <w:lvl w:ilvl="3" w:tplc="04220001" w:tentative="1">
      <w:start w:val="1"/>
      <w:numFmt w:val="bullet"/>
      <w:lvlText w:val=""/>
      <w:lvlJc w:val="left"/>
      <w:pPr>
        <w:tabs>
          <w:tab w:val="num" w:pos="3589"/>
        </w:tabs>
        <w:ind w:left="3589" w:hanging="360"/>
      </w:pPr>
      <w:rPr>
        <w:rFonts w:ascii="Symbol" w:hAnsi="Symbol" w:hint="default"/>
      </w:rPr>
    </w:lvl>
    <w:lvl w:ilvl="4" w:tplc="04220003" w:tentative="1">
      <w:start w:val="1"/>
      <w:numFmt w:val="bullet"/>
      <w:lvlText w:val="o"/>
      <w:lvlJc w:val="left"/>
      <w:pPr>
        <w:tabs>
          <w:tab w:val="num" w:pos="4309"/>
        </w:tabs>
        <w:ind w:left="4309" w:hanging="360"/>
      </w:pPr>
      <w:rPr>
        <w:rFonts w:ascii="Courier New" w:hAnsi="Courier New" w:cs="Courier New" w:hint="default"/>
      </w:rPr>
    </w:lvl>
    <w:lvl w:ilvl="5" w:tplc="04220005" w:tentative="1">
      <w:start w:val="1"/>
      <w:numFmt w:val="bullet"/>
      <w:lvlText w:val=""/>
      <w:lvlJc w:val="left"/>
      <w:pPr>
        <w:tabs>
          <w:tab w:val="num" w:pos="5029"/>
        </w:tabs>
        <w:ind w:left="5029" w:hanging="360"/>
      </w:pPr>
      <w:rPr>
        <w:rFonts w:ascii="Wingdings" w:hAnsi="Wingdings" w:hint="default"/>
      </w:rPr>
    </w:lvl>
    <w:lvl w:ilvl="6" w:tplc="04220001" w:tentative="1">
      <w:start w:val="1"/>
      <w:numFmt w:val="bullet"/>
      <w:lvlText w:val=""/>
      <w:lvlJc w:val="left"/>
      <w:pPr>
        <w:tabs>
          <w:tab w:val="num" w:pos="5749"/>
        </w:tabs>
        <w:ind w:left="5749" w:hanging="360"/>
      </w:pPr>
      <w:rPr>
        <w:rFonts w:ascii="Symbol" w:hAnsi="Symbol" w:hint="default"/>
      </w:rPr>
    </w:lvl>
    <w:lvl w:ilvl="7" w:tplc="04220003" w:tentative="1">
      <w:start w:val="1"/>
      <w:numFmt w:val="bullet"/>
      <w:lvlText w:val="o"/>
      <w:lvlJc w:val="left"/>
      <w:pPr>
        <w:tabs>
          <w:tab w:val="num" w:pos="6469"/>
        </w:tabs>
        <w:ind w:left="6469" w:hanging="360"/>
      </w:pPr>
      <w:rPr>
        <w:rFonts w:ascii="Courier New" w:hAnsi="Courier New" w:cs="Courier New" w:hint="default"/>
      </w:rPr>
    </w:lvl>
    <w:lvl w:ilvl="8" w:tplc="04220005" w:tentative="1">
      <w:start w:val="1"/>
      <w:numFmt w:val="bullet"/>
      <w:lvlText w:val=""/>
      <w:lvlJc w:val="left"/>
      <w:pPr>
        <w:tabs>
          <w:tab w:val="num" w:pos="7189"/>
        </w:tabs>
        <w:ind w:left="7189" w:hanging="360"/>
      </w:pPr>
      <w:rPr>
        <w:rFonts w:ascii="Wingdings" w:hAnsi="Wingdings" w:hint="default"/>
      </w:rPr>
    </w:lvl>
  </w:abstractNum>
  <w:abstractNum w:abstractNumId="60">
    <w:nsid w:val="5E900C2A"/>
    <w:multiLevelType w:val="hybridMultilevel"/>
    <w:tmpl w:val="FE246582"/>
    <w:lvl w:ilvl="0" w:tplc="8FC61C8A">
      <w:start w:val="1"/>
      <w:numFmt w:val="decimal"/>
      <w:lvlText w:val="%1."/>
      <w:lvlJc w:val="left"/>
      <w:pPr>
        <w:tabs>
          <w:tab w:val="num" w:pos="1146"/>
        </w:tabs>
        <w:ind w:left="1143" w:hanging="357"/>
      </w:pPr>
      <w:rPr>
        <w:rFonts w:ascii="Times New Roman" w:hAnsi="Times New Roman" w:hint="default"/>
        <w:b w:val="0"/>
        <w:i w:val="0"/>
        <w:sz w:val="28"/>
        <w:szCs w:val="28"/>
      </w:rPr>
    </w:lvl>
    <w:lvl w:ilvl="1" w:tplc="04220019" w:tentative="1">
      <w:start w:val="1"/>
      <w:numFmt w:val="lowerLetter"/>
      <w:lvlText w:val="%2."/>
      <w:lvlJc w:val="left"/>
      <w:pPr>
        <w:tabs>
          <w:tab w:val="num" w:pos="1506"/>
        </w:tabs>
        <w:ind w:left="1506" w:hanging="360"/>
      </w:pPr>
    </w:lvl>
    <w:lvl w:ilvl="2" w:tplc="0422001B" w:tentative="1">
      <w:start w:val="1"/>
      <w:numFmt w:val="lowerRoman"/>
      <w:lvlText w:val="%3."/>
      <w:lvlJc w:val="right"/>
      <w:pPr>
        <w:tabs>
          <w:tab w:val="num" w:pos="2226"/>
        </w:tabs>
        <w:ind w:left="2226" w:hanging="180"/>
      </w:pPr>
    </w:lvl>
    <w:lvl w:ilvl="3" w:tplc="0422000F" w:tentative="1">
      <w:start w:val="1"/>
      <w:numFmt w:val="decimal"/>
      <w:lvlText w:val="%4."/>
      <w:lvlJc w:val="left"/>
      <w:pPr>
        <w:tabs>
          <w:tab w:val="num" w:pos="2946"/>
        </w:tabs>
        <w:ind w:left="2946" w:hanging="360"/>
      </w:pPr>
    </w:lvl>
    <w:lvl w:ilvl="4" w:tplc="04220019" w:tentative="1">
      <w:start w:val="1"/>
      <w:numFmt w:val="lowerLetter"/>
      <w:lvlText w:val="%5."/>
      <w:lvlJc w:val="left"/>
      <w:pPr>
        <w:tabs>
          <w:tab w:val="num" w:pos="3666"/>
        </w:tabs>
        <w:ind w:left="3666" w:hanging="360"/>
      </w:pPr>
    </w:lvl>
    <w:lvl w:ilvl="5" w:tplc="0422001B" w:tentative="1">
      <w:start w:val="1"/>
      <w:numFmt w:val="lowerRoman"/>
      <w:lvlText w:val="%6."/>
      <w:lvlJc w:val="right"/>
      <w:pPr>
        <w:tabs>
          <w:tab w:val="num" w:pos="4386"/>
        </w:tabs>
        <w:ind w:left="4386" w:hanging="180"/>
      </w:pPr>
    </w:lvl>
    <w:lvl w:ilvl="6" w:tplc="0422000F" w:tentative="1">
      <w:start w:val="1"/>
      <w:numFmt w:val="decimal"/>
      <w:lvlText w:val="%7."/>
      <w:lvlJc w:val="left"/>
      <w:pPr>
        <w:tabs>
          <w:tab w:val="num" w:pos="5106"/>
        </w:tabs>
        <w:ind w:left="5106" w:hanging="360"/>
      </w:pPr>
    </w:lvl>
    <w:lvl w:ilvl="7" w:tplc="04220019" w:tentative="1">
      <w:start w:val="1"/>
      <w:numFmt w:val="lowerLetter"/>
      <w:lvlText w:val="%8."/>
      <w:lvlJc w:val="left"/>
      <w:pPr>
        <w:tabs>
          <w:tab w:val="num" w:pos="5826"/>
        </w:tabs>
        <w:ind w:left="5826" w:hanging="360"/>
      </w:pPr>
    </w:lvl>
    <w:lvl w:ilvl="8" w:tplc="0422001B" w:tentative="1">
      <w:start w:val="1"/>
      <w:numFmt w:val="lowerRoman"/>
      <w:lvlText w:val="%9."/>
      <w:lvlJc w:val="right"/>
      <w:pPr>
        <w:tabs>
          <w:tab w:val="num" w:pos="6546"/>
        </w:tabs>
        <w:ind w:left="6546" w:hanging="180"/>
      </w:pPr>
    </w:lvl>
  </w:abstractNum>
  <w:abstractNum w:abstractNumId="61">
    <w:nsid w:val="5E9F377D"/>
    <w:multiLevelType w:val="hybridMultilevel"/>
    <w:tmpl w:val="0E3A1CE6"/>
    <w:lvl w:ilvl="0" w:tplc="0419000D">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2">
    <w:nsid w:val="5FAA3DC4"/>
    <w:multiLevelType w:val="hybridMultilevel"/>
    <w:tmpl w:val="8C1EEB2A"/>
    <w:lvl w:ilvl="0" w:tplc="04220001">
      <w:start w:val="1"/>
      <w:numFmt w:val="bullet"/>
      <w:lvlText w:val=""/>
      <w:lvlJc w:val="left"/>
      <w:pPr>
        <w:tabs>
          <w:tab w:val="num" w:pos="1778"/>
        </w:tabs>
        <w:ind w:left="1778" w:hanging="360"/>
      </w:pPr>
      <w:rPr>
        <w:rFonts w:ascii="Symbol" w:hAnsi="Symbol" w:hint="default"/>
      </w:rPr>
    </w:lvl>
    <w:lvl w:ilvl="1" w:tplc="0419000D">
      <w:start w:val="1"/>
      <w:numFmt w:val="bullet"/>
      <w:lvlText w:val=""/>
      <w:lvlJc w:val="left"/>
      <w:pPr>
        <w:tabs>
          <w:tab w:val="num" w:pos="2235"/>
        </w:tabs>
        <w:ind w:left="2235" w:hanging="360"/>
      </w:pPr>
      <w:rPr>
        <w:rFonts w:ascii="Wingdings" w:hAnsi="Wingdings" w:hint="default"/>
      </w:rPr>
    </w:lvl>
    <w:lvl w:ilvl="2" w:tplc="0422001B">
      <w:start w:val="1"/>
      <w:numFmt w:val="lowerRoman"/>
      <w:lvlText w:val="%3."/>
      <w:lvlJc w:val="right"/>
      <w:pPr>
        <w:tabs>
          <w:tab w:val="num" w:pos="2955"/>
        </w:tabs>
        <w:ind w:left="2955" w:hanging="180"/>
      </w:pPr>
    </w:lvl>
    <w:lvl w:ilvl="3" w:tplc="0422000F" w:tentative="1">
      <w:start w:val="1"/>
      <w:numFmt w:val="decimal"/>
      <w:lvlText w:val="%4."/>
      <w:lvlJc w:val="left"/>
      <w:pPr>
        <w:tabs>
          <w:tab w:val="num" w:pos="3675"/>
        </w:tabs>
        <w:ind w:left="3675" w:hanging="360"/>
      </w:pPr>
    </w:lvl>
    <w:lvl w:ilvl="4" w:tplc="04220019" w:tentative="1">
      <w:start w:val="1"/>
      <w:numFmt w:val="lowerLetter"/>
      <w:lvlText w:val="%5."/>
      <w:lvlJc w:val="left"/>
      <w:pPr>
        <w:tabs>
          <w:tab w:val="num" w:pos="4395"/>
        </w:tabs>
        <w:ind w:left="4395" w:hanging="360"/>
      </w:pPr>
    </w:lvl>
    <w:lvl w:ilvl="5" w:tplc="0422001B" w:tentative="1">
      <w:start w:val="1"/>
      <w:numFmt w:val="lowerRoman"/>
      <w:lvlText w:val="%6."/>
      <w:lvlJc w:val="right"/>
      <w:pPr>
        <w:tabs>
          <w:tab w:val="num" w:pos="5115"/>
        </w:tabs>
        <w:ind w:left="5115" w:hanging="180"/>
      </w:pPr>
    </w:lvl>
    <w:lvl w:ilvl="6" w:tplc="0422000F" w:tentative="1">
      <w:start w:val="1"/>
      <w:numFmt w:val="decimal"/>
      <w:lvlText w:val="%7."/>
      <w:lvlJc w:val="left"/>
      <w:pPr>
        <w:tabs>
          <w:tab w:val="num" w:pos="5835"/>
        </w:tabs>
        <w:ind w:left="5835" w:hanging="360"/>
      </w:pPr>
    </w:lvl>
    <w:lvl w:ilvl="7" w:tplc="04220019" w:tentative="1">
      <w:start w:val="1"/>
      <w:numFmt w:val="lowerLetter"/>
      <w:lvlText w:val="%8."/>
      <w:lvlJc w:val="left"/>
      <w:pPr>
        <w:tabs>
          <w:tab w:val="num" w:pos="6555"/>
        </w:tabs>
        <w:ind w:left="6555" w:hanging="360"/>
      </w:pPr>
    </w:lvl>
    <w:lvl w:ilvl="8" w:tplc="0422001B" w:tentative="1">
      <w:start w:val="1"/>
      <w:numFmt w:val="lowerRoman"/>
      <w:lvlText w:val="%9."/>
      <w:lvlJc w:val="right"/>
      <w:pPr>
        <w:tabs>
          <w:tab w:val="num" w:pos="7275"/>
        </w:tabs>
        <w:ind w:left="7275" w:hanging="180"/>
      </w:pPr>
    </w:lvl>
  </w:abstractNum>
  <w:abstractNum w:abstractNumId="63">
    <w:nsid w:val="620B0F7E"/>
    <w:multiLevelType w:val="singleLevel"/>
    <w:tmpl w:val="AB542B14"/>
    <w:lvl w:ilvl="0">
      <w:start w:val="1"/>
      <w:numFmt w:val="bullet"/>
      <w:lvlText w:val=""/>
      <w:lvlJc w:val="left"/>
      <w:pPr>
        <w:tabs>
          <w:tab w:val="num" w:pos="661"/>
        </w:tabs>
        <w:ind w:left="0" w:firstLine="301"/>
      </w:pPr>
      <w:rPr>
        <w:rFonts w:ascii="Symbol" w:hAnsi="Symbol" w:hint="default"/>
        <w:sz w:val="23"/>
      </w:rPr>
    </w:lvl>
  </w:abstractNum>
  <w:abstractNum w:abstractNumId="64">
    <w:nsid w:val="68C52C61"/>
    <w:multiLevelType w:val="hybridMultilevel"/>
    <w:tmpl w:val="9A2E8060"/>
    <w:lvl w:ilvl="0" w:tplc="31F63340">
      <w:numFmt w:val="bullet"/>
      <w:lvlText w:val="-"/>
      <w:lvlJc w:val="left"/>
      <w:pPr>
        <w:ind w:left="1778" w:hanging="360"/>
      </w:pPr>
      <w:rPr>
        <w:rFonts w:ascii="Times New Roman" w:eastAsia="Times New Roman" w:hAnsi="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65">
    <w:nsid w:val="69F354AF"/>
    <w:multiLevelType w:val="hybridMultilevel"/>
    <w:tmpl w:val="EDF45050"/>
    <w:lvl w:ilvl="0" w:tplc="CBD2B6D4">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6">
    <w:nsid w:val="6C7F1045"/>
    <w:multiLevelType w:val="singleLevel"/>
    <w:tmpl w:val="A47EF0F8"/>
    <w:lvl w:ilvl="0">
      <w:start w:val="1"/>
      <w:numFmt w:val="decimal"/>
      <w:lvlText w:val="%1)"/>
      <w:lvlJc w:val="left"/>
      <w:pPr>
        <w:tabs>
          <w:tab w:val="num" w:pos="661"/>
        </w:tabs>
        <w:ind w:left="661" w:hanging="360"/>
      </w:pPr>
      <w:rPr>
        <w:rFonts w:hint="default"/>
        <w:b w:val="0"/>
        <w:i w:val="0"/>
        <w:spacing w:val="0"/>
        <w:w w:val="100"/>
        <w:position w:val="0"/>
        <w:sz w:val="23"/>
        <w:u w:val="none"/>
      </w:rPr>
    </w:lvl>
  </w:abstractNum>
  <w:abstractNum w:abstractNumId="67">
    <w:nsid w:val="6D2872C9"/>
    <w:multiLevelType w:val="hybridMultilevel"/>
    <w:tmpl w:val="BF5A95E8"/>
    <w:lvl w:ilvl="0" w:tplc="DC36B2BE">
      <w:start w:val="1"/>
      <w:numFmt w:val="decimal"/>
      <w:lvlText w:val="%1)"/>
      <w:lvlJc w:val="left"/>
      <w:pPr>
        <w:tabs>
          <w:tab w:val="num" w:pos="1069"/>
        </w:tabs>
        <w:ind w:left="1069" w:hanging="360"/>
      </w:pPr>
      <w:rPr>
        <w:rFonts w:hint="default"/>
      </w:rPr>
    </w:lvl>
    <w:lvl w:ilvl="1" w:tplc="04220019">
      <w:start w:val="1"/>
      <w:numFmt w:val="lowerLetter"/>
      <w:lvlText w:val="%2."/>
      <w:lvlJc w:val="left"/>
      <w:pPr>
        <w:tabs>
          <w:tab w:val="num" w:pos="1789"/>
        </w:tabs>
        <w:ind w:left="1789" w:hanging="360"/>
      </w:pPr>
    </w:lvl>
    <w:lvl w:ilvl="2" w:tplc="0422001B" w:tentative="1">
      <w:start w:val="1"/>
      <w:numFmt w:val="lowerRoman"/>
      <w:lvlText w:val="%3."/>
      <w:lvlJc w:val="right"/>
      <w:pPr>
        <w:tabs>
          <w:tab w:val="num" w:pos="2509"/>
        </w:tabs>
        <w:ind w:left="2509" w:hanging="180"/>
      </w:pPr>
    </w:lvl>
    <w:lvl w:ilvl="3" w:tplc="0422000F" w:tentative="1">
      <w:start w:val="1"/>
      <w:numFmt w:val="decimal"/>
      <w:lvlText w:val="%4."/>
      <w:lvlJc w:val="left"/>
      <w:pPr>
        <w:tabs>
          <w:tab w:val="num" w:pos="3229"/>
        </w:tabs>
        <w:ind w:left="3229" w:hanging="360"/>
      </w:pPr>
    </w:lvl>
    <w:lvl w:ilvl="4" w:tplc="04220019" w:tentative="1">
      <w:start w:val="1"/>
      <w:numFmt w:val="lowerLetter"/>
      <w:lvlText w:val="%5."/>
      <w:lvlJc w:val="left"/>
      <w:pPr>
        <w:tabs>
          <w:tab w:val="num" w:pos="3949"/>
        </w:tabs>
        <w:ind w:left="3949" w:hanging="360"/>
      </w:pPr>
    </w:lvl>
    <w:lvl w:ilvl="5" w:tplc="0422001B" w:tentative="1">
      <w:start w:val="1"/>
      <w:numFmt w:val="lowerRoman"/>
      <w:lvlText w:val="%6."/>
      <w:lvlJc w:val="right"/>
      <w:pPr>
        <w:tabs>
          <w:tab w:val="num" w:pos="4669"/>
        </w:tabs>
        <w:ind w:left="4669" w:hanging="180"/>
      </w:pPr>
    </w:lvl>
    <w:lvl w:ilvl="6" w:tplc="0422000F" w:tentative="1">
      <w:start w:val="1"/>
      <w:numFmt w:val="decimal"/>
      <w:lvlText w:val="%7."/>
      <w:lvlJc w:val="left"/>
      <w:pPr>
        <w:tabs>
          <w:tab w:val="num" w:pos="5389"/>
        </w:tabs>
        <w:ind w:left="5389" w:hanging="360"/>
      </w:pPr>
    </w:lvl>
    <w:lvl w:ilvl="7" w:tplc="04220019" w:tentative="1">
      <w:start w:val="1"/>
      <w:numFmt w:val="lowerLetter"/>
      <w:lvlText w:val="%8."/>
      <w:lvlJc w:val="left"/>
      <w:pPr>
        <w:tabs>
          <w:tab w:val="num" w:pos="6109"/>
        </w:tabs>
        <w:ind w:left="6109" w:hanging="360"/>
      </w:pPr>
    </w:lvl>
    <w:lvl w:ilvl="8" w:tplc="0422001B" w:tentative="1">
      <w:start w:val="1"/>
      <w:numFmt w:val="lowerRoman"/>
      <w:lvlText w:val="%9."/>
      <w:lvlJc w:val="right"/>
      <w:pPr>
        <w:tabs>
          <w:tab w:val="num" w:pos="6829"/>
        </w:tabs>
        <w:ind w:left="6829" w:hanging="180"/>
      </w:pPr>
    </w:lvl>
  </w:abstractNum>
  <w:abstractNum w:abstractNumId="68">
    <w:nsid w:val="708B4D59"/>
    <w:multiLevelType w:val="hybridMultilevel"/>
    <w:tmpl w:val="146AAA34"/>
    <w:lvl w:ilvl="0" w:tplc="D9B244C0">
      <w:start w:val="1"/>
      <w:numFmt w:val="bullet"/>
      <w:lvlText w:val=""/>
      <w:lvlPicBulletId w:val="0"/>
      <w:lvlJc w:val="left"/>
      <w:pPr>
        <w:tabs>
          <w:tab w:val="num" w:pos="2138"/>
        </w:tabs>
        <w:ind w:left="2138" w:hanging="360"/>
      </w:pPr>
      <w:rPr>
        <w:rFonts w:ascii="Symbol" w:hAnsi="Symbol" w:hint="default"/>
        <w:sz w:val="20"/>
        <w:szCs w:val="20"/>
      </w:rPr>
    </w:lvl>
    <w:lvl w:ilvl="1" w:tplc="04220003">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69">
    <w:nsid w:val="726D09BE"/>
    <w:multiLevelType w:val="hybridMultilevel"/>
    <w:tmpl w:val="E18666DE"/>
    <w:lvl w:ilvl="0" w:tplc="F21A8472">
      <w:start w:val="1"/>
      <w:numFmt w:val="decimal"/>
      <w:lvlText w:val="%1."/>
      <w:lvlJc w:val="left"/>
      <w:pPr>
        <w:tabs>
          <w:tab w:val="num" w:pos="1146"/>
        </w:tabs>
        <w:ind w:left="1143" w:hanging="357"/>
      </w:pPr>
      <w:rPr>
        <w:rFonts w:ascii="Times New Roman" w:hAnsi="Times New Roman" w:hint="default"/>
        <w:b w:val="0"/>
        <w:i w:val="0"/>
        <w:sz w:val="28"/>
        <w:szCs w:val="28"/>
      </w:rPr>
    </w:lvl>
    <w:lvl w:ilvl="1" w:tplc="04220019" w:tentative="1">
      <w:start w:val="1"/>
      <w:numFmt w:val="lowerLetter"/>
      <w:lvlText w:val="%2."/>
      <w:lvlJc w:val="left"/>
      <w:pPr>
        <w:tabs>
          <w:tab w:val="num" w:pos="1506"/>
        </w:tabs>
        <w:ind w:left="1506" w:hanging="360"/>
      </w:pPr>
    </w:lvl>
    <w:lvl w:ilvl="2" w:tplc="0422001B" w:tentative="1">
      <w:start w:val="1"/>
      <w:numFmt w:val="lowerRoman"/>
      <w:lvlText w:val="%3."/>
      <w:lvlJc w:val="right"/>
      <w:pPr>
        <w:tabs>
          <w:tab w:val="num" w:pos="2226"/>
        </w:tabs>
        <w:ind w:left="2226" w:hanging="180"/>
      </w:pPr>
    </w:lvl>
    <w:lvl w:ilvl="3" w:tplc="0422000F" w:tentative="1">
      <w:start w:val="1"/>
      <w:numFmt w:val="decimal"/>
      <w:lvlText w:val="%4."/>
      <w:lvlJc w:val="left"/>
      <w:pPr>
        <w:tabs>
          <w:tab w:val="num" w:pos="2946"/>
        </w:tabs>
        <w:ind w:left="2946" w:hanging="360"/>
      </w:pPr>
    </w:lvl>
    <w:lvl w:ilvl="4" w:tplc="04220019" w:tentative="1">
      <w:start w:val="1"/>
      <w:numFmt w:val="lowerLetter"/>
      <w:lvlText w:val="%5."/>
      <w:lvlJc w:val="left"/>
      <w:pPr>
        <w:tabs>
          <w:tab w:val="num" w:pos="3666"/>
        </w:tabs>
        <w:ind w:left="3666" w:hanging="360"/>
      </w:pPr>
    </w:lvl>
    <w:lvl w:ilvl="5" w:tplc="0422001B" w:tentative="1">
      <w:start w:val="1"/>
      <w:numFmt w:val="lowerRoman"/>
      <w:lvlText w:val="%6."/>
      <w:lvlJc w:val="right"/>
      <w:pPr>
        <w:tabs>
          <w:tab w:val="num" w:pos="4386"/>
        </w:tabs>
        <w:ind w:left="4386" w:hanging="180"/>
      </w:pPr>
    </w:lvl>
    <w:lvl w:ilvl="6" w:tplc="0422000F" w:tentative="1">
      <w:start w:val="1"/>
      <w:numFmt w:val="decimal"/>
      <w:lvlText w:val="%7."/>
      <w:lvlJc w:val="left"/>
      <w:pPr>
        <w:tabs>
          <w:tab w:val="num" w:pos="5106"/>
        </w:tabs>
        <w:ind w:left="5106" w:hanging="360"/>
      </w:pPr>
    </w:lvl>
    <w:lvl w:ilvl="7" w:tplc="04220019" w:tentative="1">
      <w:start w:val="1"/>
      <w:numFmt w:val="lowerLetter"/>
      <w:lvlText w:val="%8."/>
      <w:lvlJc w:val="left"/>
      <w:pPr>
        <w:tabs>
          <w:tab w:val="num" w:pos="5826"/>
        </w:tabs>
        <w:ind w:left="5826" w:hanging="360"/>
      </w:pPr>
    </w:lvl>
    <w:lvl w:ilvl="8" w:tplc="0422001B" w:tentative="1">
      <w:start w:val="1"/>
      <w:numFmt w:val="lowerRoman"/>
      <w:lvlText w:val="%9."/>
      <w:lvlJc w:val="right"/>
      <w:pPr>
        <w:tabs>
          <w:tab w:val="num" w:pos="6546"/>
        </w:tabs>
        <w:ind w:left="6546" w:hanging="180"/>
      </w:pPr>
    </w:lvl>
  </w:abstractNum>
  <w:abstractNum w:abstractNumId="70">
    <w:nsid w:val="733049BB"/>
    <w:multiLevelType w:val="hybridMultilevel"/>
    <w:tmpl w:val="21365524"/>
    <w:lvl w:ilvl="0" w:tplc="C14ABCDC">
      <w:start w:val="1"/>
      <w:numFmt w:val="decimal"/>
      <w:lvlText w:val="%1."/>
      <w:lvlJc w:val="left"/>
      <w:pPr>
        <w:tabs>
          <w:tab w:val="num" w:pos="1146"/>
        </w:tabs>
        <w:ind w:left="1143" w:hanging="357"/>
      </w:pPr>
      <w:rPr>
        <w:rFonts w:ascii="Times New Roman" w:hAnsi="Times New Roman" w:hint="default"/>
        <w:b w:val="0"/>
        <w:i w:val="0"/>
        <w:sz w:val="28"/>
        <w:szCs w:val="28"/>
      </w:rPr>
    </w:lvl>
    <w:lvl w:ilvl="1" w:tplc="04220019" w:tentative="1">
      <w:start w:val="1"/>
      <w:numFmt w:val="lowerLetter"/>
      <w:lvlText w:val="%2."/>
      <w:lvlJc w:val="left"/>
      <w:pPr>
        <w:tabs>
          <w:tab w:val="num" w:pos="1506"/>
        </w:tabs>
        <w:ind w:left="1506" w:hanging="360"/>
      </w:pPr>
    </w:lvl>
    <w:lvl w:ilvl="2" w:tplc="0422001B" w:tentative="1">
      <w:start w:val="1"/>
      <w:numFmt w:val="lowerRoman"/>
      <w:lvlText w:val="%3."/>
      <w:lvlJc w:val="right"/>
      <w:pPr>
        <w:tabs>
          <w:tab w:val="num" w:pos="2226"/>
        </w:tabs>
        <w:ind w:left="2226" w:hanging="180"/>
      </w:pPr>
    </w:lvl>
    <w:lvl w:ilvl="3" w:tplc="0422000F" w:tentative="1">
      <w:start w:val="1"/>
      <w:numFmt w:val="decimal"/>
      <w:lvlText w:val="%4."/>
      <w:lvlJc w:val="left"/>
      <w:pPr>
        <w:tabs>
          <w:tab w:val="num" w:pos="2946"/>
        </w:tabs>
        <w:ind w:left="2946" w:hanging="360"/>
      </w:pPr>
    </w:lvl>
    <w:lvl w:ilvl="4" w:tplc="04220019" w:tentative="1">
      <w:start w:val="1"/>
      <w:numFmt w:val="lowerLetter"/>
      <w:lvlText w:val="%5."/>
      <w:lvlJc w:val="left"/>
      <w:pPr>
        <w:tabs>
          <w:tab w:val="num" w:pos="3666"/>
        </w:tabs>
        <w:ind w:left="3666" w:hanging="360"/>
      </w:pPr>
    </w:lvl>
    <w:lvl w:ilvl="5" w:tplc="0422001B" w:tentative="1">
      <w:start w:val="1"/>
      <w:numFmt w:val="lowerRoman"/>
      <w:lvlText w:val="%6."/>
      <w:lvlJc w:val="right"/>
      <w:pPr>
        <w:tabs>
          <w:tab w:val="num" w:pos="4386"/>
        </w:tabs>
        <w:ind w:left="4386" w:hanging="180"/>
      </w:pPr>
    </w:lvl>
    <w:lvl w:ilvl="6" w:tplc="0422000F" w:tentative="1">
      <w:start w:val="1"/>
      <w:numFmt w:val="decimal"/>
      <w:lvlText w:val="%7."/>
      <w:lvlJc w:val="left"/>
      <w:pPr>
        <w:tabs>
          <w:tab w:val="num" w:pos="5106"/>
        </w:tabs>
        <w:ind w:left="5106" w:hanging="360"/>
      </w:pPr>
    </w:lvl>
    <w:lvl w:ilvl="7" w:tplc="04220019" w:tentative="1">
      <w:start w:val="1"/>
      <w:numFmt w:val="lowerLetter"/>
      <w:lvlText w:val="%8."/>
      <w:lvlJc w:val="left"/>
      <w:pPr>
        <w:tabs>
          <w:tab w:val="num" w:pos="5826"/>
        </w:tabs>
        <w:ind w:left="5826" w:hanging="360"/>
      </w:pPr>
    </w:lvl>
    <w:lvl w:ilvl="8" w:tplc="0422001B" w:tentative="1">
      <w:start w:val="1"/>
      <w:numFmt w:val="lowerRoman"/>
      <w:lvlText w:val="%9."/>
      <w:lvlJc w:val="right"/>
      <w:pPr>
        <w:tabs>
          <w:tab w:val="num" w:pos="6546"/>
        </w:tabs>
        <w:ind w:left="6546" w:hanging="180"/>
      </w:pPr>
    </w:lvl>
  </w:abstractNum>
  <w:abstractNum w:abstractNumId="71">
    <w:nsid w:val="734E4D47"/>
    <w:multiLevelType w:val="hybridMultilevel"/>
    <w:tmpl w:val="3FBC5FCC"/>
    <w:lvl w:ilvl="0" w:tplc="18806E1E">
      <w:start w:val="1"/>
      <w:numFmt w:val="bullet"/>
      <w:lvlText w:val="-"/>
      <w:lvlJc w:val="left"/>
      <w:pPr>
        <w:tabs>
          <w:tab w:val="num" w:pos="1080"/>
        </w:tabs>
        <w:ind w:left="1080" w:hanging="360"/>
      </w:pPr>
      <w:rPr>
        <w:rFonts w:ascii="Times New Roman" w:eastAsia="Times New Roman" w:hAnsi="Times New Roman" w:cs="Times New Roman" w:hint="default"/>
      </w:rPr>
    </w:lvl>
    <w:lvl w:ilvl="1" w:tplc="04220019" w:tentative="1">
      <w:start w:val="1"/>
      <w:numFmt w:val="bullet"/>
      <w:lvlText w:val="o"/>
      <w:lvlJc w:val="left"/>
      <w:pPr>
        <w:tabs>
          <w:tab w:val="num" w:pos="1800"/>
        </w:tabs>
        <w:ind w:left="1800" w:hanging="360"/>
      </w:pPr>
      <w:rPr>
        <w:rFonts w:ascii="Courier New" w:hAnsi="Courier New" w:cs="Courier New" w:hint="default"/>
      </w:rPr>
    </w:lvl>
    <w:lvl w:ilvl="2" w:tplc="0422001B" w:tentative="1">
      <w:start w:val="1"/>
      <w:numFmt w:val="bullet"/>
      <w:lvlText w:val=""/>
      <w:lvlJc w:val="left"/>
      <w:pPr>
        <w:tabs>
          <w:tab w:val="num" w:pos="2520"/>
        </w:tabs>
        <w:ind w:left="2520" w:hanging="360"/>
      </w:pPr>
      <w:rPr>
        <w:rFonts w:ascii="Wingdings" w:hAnsi="Wingdings" w:hint="default"/>
      </w:rPr>
    </w:lvl>
    <w:lvl w:ilvl="3" w:tplc="0422000F" w:tentative="1">
      <w:start w:val="1"/>
      <w:numFmt w:val="bullet"/>
      <w:lvlText w:val=""/>
      <w:lvlJc w:val="left"/>
      <w:pPr>
        <w:tabs>
          <w:tab w:val="num" w:pos="3240"/>
        </w:tabs>
        <w:ind w:left="3240" w:hanging="360"/>
      </w:pPr>
      <w:rPr>
        <w:rFonts w:ascii="Symbol" w:hAnsi="Symbol" w:hint="default"/>
      </w:rPr>
    </w:lvl>
    <w:lvl w:ilvl="4" w:tplc="04220019" w:tentative="1">
      <w:start w:val="1"/>
      <w:numFmt w:val="bullet"/>
      <w:lvlText w:val="o"/>
      <w:lvlJc w:val="left"/>
      <w:pPr>
        <w:tabs>
          <w:tab w:val="num" w:pos="3960"/>
        </w:tabs>
        <w:ind w:left="3960" w:hanging="360"/>
      </w:pPr>
      <w:rPr>
        <w:rFonts w:ascii="Courier New" w:hAnsi="Courier New" w:cs="Courier New" w:hint="default"/>
      </w:rPr>
    </w:lvl>
    <w:lvl w:ilvl="5" w:tplc="0422001B" w:tentative="1">
      <w:start w:val="1"/>
      <w:numFmt w:val="bullet"/>
      <w:lvlText w:val=""/>
      <w:lvlJc w:val="left"/>
      <w:pPr>
        <w:tabs>
          <w:tab w:val="num" w:pos="4680"/>
        </w:tabs>
        <w:ind w:left="4680" w:hanging="360"/>
      </w:pPr>
      <w:rPr>
        <w:rFonts w:ascii="Wingdings" w:hAnsi="Wingdings" w:hint="default"/>
      </w:rPr>
    </w:lvl>
    <w:lvl w:ilvl="6" w:tplc="0422000F" w:tentative="1">
      <w:start w:val="1"/>
      <w:numFmt w:val="bullet"/>
      <w:lvlText w:val=""/>
      <w:lvlJc w:val="left"/>
      <w:pPr>
        <w:tabs>
          <w:tab w:val="num" w:pos="5400"/>
        </w:tabs>
        <w:ind w:left="5400" w:hanging="360"/>
      </w:pPr>
      <w:rPr>
        <w:rFonts w:ascii="Symbol" w:hAnsi="Symbol" w:hint="default"/>
      </w:rPr>
    </w:lvl>
    <w:lvl w:ilvl="7" w:tplc="04220019" w:tentative="1">
      <w:start w:val="1"/>
      <w:numFmt w:val="bullet"/>
      <w:lvlText w:val="o"/>
      <w:lvlJc w:val="left"/>
      <w:pPr>
        <w:tabs>
          <w:tab w:val="num" w:pos="6120"/>
        </w:tabs>
        <w:ind w:left="6120" w:hanging="360"/>
      </w:pPr>
      <w:rPr>
        <w:rFonts w:ascii="Courier New" w:hAnsi="Courier New" w:cs="Courier New" w:hint="default"/>
      </w:rPr>
    </w:lvl>
    <w:lvl w:ilvl="8" w:tplc="0422001B" w:tentative="1">
      <w:start w:val="1"/>
      <w:numFmt w:val="bullet"/>
      <w:lvlText w:val=""/>
      <w:lvlJc w:val="left"/>
      <w:pPr>
        <w:tabs>
          <w:tab w:val="num" w:pos="6840"/>
        </w:tabs>
        <w:ind w:left="6840" w:hanging="360"/>
      </w:pPr>
      <w:rPr>
        <w:rFonts w:ascii="Wingdings" w:hAnsi="Wingdings" w:hint="default"/>
      </w:rPr>
    </w:lvl>
  </w:abstractNum>
  <w:abstractNum w:abstractNumId="72">
    <w:nsid w:val="739B4727"/>
    <w:multiLevelType w:val="hybridMultilevel"/>
    <w:tmpl w:val="108076D0"/>
    <w:lvl w:ilvl="0" w:tplc="AB8239EC">
      <w:start w:val="1"/>
      <w:numFmt w:val="decimal"/>
      <w:lvlText w:val="%1."/>
      <w:lvlJc w:val="left"/>
      <w:pPr>
        <w:tabs>
          <w:tab w:val="num" w:pos="1146"/>
        </w:tabs>
        <w:ind w:left="1143" w:hanging="357"/>
      </w:pPr>
      <w:rPr>
        <w:rFonts w:ascii="Times New Roman" w:hAnsi="Times New Roman" w:hint="default"/>
        <w:b w:val="0"/>
        <w:i w:val="0"/>
        <w:sz w:val="28"/>
        <w:szCs w:val="28"/>
      </w:rPr>
    </w:lvl>
    <w:lvl w:ilvl="1" w:tplc="04220019" w:tentative="1">
      <w:start w:val="1"/>
      <w:numFmt w:val="lowerLetter"/>
      <w:lvlText w:val="%2."/>
      <w:lvlJc w:val="left"/>
      <w:pPr>
        <w:tabs>
          <w:tab w:val="num" w:pos="1506"/>
        </w:tabs>
        <w:ind w:left="1506" w:hanging="360"/>
      </w:pPr>
    </w:lvl>
    <w:lvl w:ilvl="2" w:tplc="0422001B" w:tentative="1">
      <w:start w:val="1"/>
      <w:numFmt w:val="lowerRoman"/>
      <w:lvlText w:val="%3."/>
      <w:lvlJc w:val="right"/>
      <w:pPr>
        <w:tabs>
          <w:tab w:val="num" w:pos="2226"/>
        </w:tabs>
        <w:ind w:left="2226" w:hanging="180"/>
      </w:pPr>
    </w:lvl>
    <w:lvl w:ilvl="3" w:tplc="0422000F" w:tentative="1">
      <w:start w:val="1"/>
      <w:numFmt w:val="decimal"/>
      <w:lvlText w:val="%4."/>
      <w:lvlJc w:val="left"/>
      <w:pPr>
        <w:tabs>
          <w:tab w:val="num" w:pos="2946"/>
        </w:tabs>
        <w:ind w:left="2946" w:hanging="360"/>
      </w:pPr>
    </w:lvl>
    <w:lvl w:ilvl="4" w:tplc="04220019" w:tentative="1">
      <w:start w:val="1"/>
      <w:numFmt w:val="lowerLetter"/>
      <w:lvlText w:val="%5."/>
      <w:lvlJc w:val="left"/>
      <w:pPr>
        <w:tabs>
          <w:tab w:val="num" w:pos="3666"/>
        </w:tabs>
        <w:ind w:left="3666" w:hanging="360"/>
      </w:pPr>
    </w:lvl>
    <w:lvl w:ilvl="5" w:tplc="0422001B" w:tentative="1">
      <w:start w:val="1"/>
      <w:numFmt w:val="lowerRoman"/>
      <w:lvlText w:val="%6."/>
      <w:lvlJc w:val="right"/>
      <w:pPr>
        <w:tabs>
          <w:tab w:val="num" w:pos="4386"/>
        </w:tabs>
        <w:ind w:left="4386" w:hanging="180"/>
      </w:pPr>
    </w:lvl>
    <w:lvl w:ilvl="6" w:tplc="0422000F" w:tentative="1">
      <w:start w:val="1"/>
      <w:numFmt w:val="decimal"/>
      <w:lvlText w:val="%7."/>
      <w:lvlJc w:val="left"/>
      <w:pPr>
        <w:tabs>
          <w:tab w:val="num" w:pos="5106"/>
        </w:tabs>
        <w:ind w:left="5106" w:hanging="360"/>
      </w:pPr>
    </w:lvl>
    <w:lvl w:ilvl="7" w:tplc="04220019" w:tentative="1">
      <w:start w:val="1"/>
      <w:numFmt w:val="lowerLetter"/>
      <w:lvlText w:val="%8."/>
      <w:lvlJc w:val="left"/>
      <w:pPr>
        <w:tabs>
          <w:tab w:val="num" w:pos="5826"/>
        </w:tabs>
        <w:ind w:left="5826" w:hanging="360"/>
      </w:pPr>
    </w:lvl>
    <w:lvl w:ilvl="8" w:tplc="0422001B" w:tentative="1">
      <w:start w:val="1"/>
      <w:numFmt w:val="lowerRoman"/>
      <w:lvlText w:val="%9."/>
      <w:lvlJc w:val="right"/>
      <w:pPr>
        <w:tabs>
          <w:tab w:val="num" w:pos="6546"/>
        </w:tabs>
        <w:ind w:left="6546" w:hanging="180"/>
      </w:pPr>
    </w:lvl>
  </w:abstractNum>
  <w:abstractNum w:abstractNumId="73">
    <w:nsid w:val="740D64C4"/>
    <w:multiLevelType w:val="singleLevel"/>
    <w:tmpl w:val="BDA4EBE0"/>
    <w:lvl w:ilvl="0">
      <w:start w:val="1"/>
      <w:numFmt w:val="decimal"/>
      <w:lvlText w:val="%1."/>
      <w:legacy w:legacy="1" w:legacySpace="0" w:legacyIndent="360"/>
      <w:lvlJc w:val="left"/>
      <w:rPr>
        <w:rFonts w:ascii="Times New Roman" w:hAnsi="Times New Roman" w:hint="default"/>
      </w:rPr>
    </w:lvl>
  </w:abstractNum>
  <w:abstractNum w:abstractNumId="74">
    <w:nsid w:val="74133D51"/>
    <w:multiLevelType w:val="multilevel"/>
    <w:tmpl w:val="2A06A902"/>
    <w:lvl w:ilvl="0">
      <w:start w:val="1"/>
      <w:numFmt w:val="decimal"/>
      <w:lvlText w:val="%1."/>
      <w:lvlJc w:val="left"/>
      <w:pPr>
        <w:tabs>
          <w:tab w:val="num" w:pos="1146"/>
        </w:tabs>
        <w:ind w:left="1143" w:hanging="357"/>
      </w:pPr>
      <w:rPr>
        <w:rFonts w:ascii="Times New Roman" w:hAnsi="Times New Roman" w:hint="default"/>
        <w:b w:val="0"/>
        <w:i w:val="0"/>
        <w:sz w:val="24"/>
      </w:rPr>
    </w:lvl>
    <w:lvl w:ilvl="1">
      <w:start w:val="1"/>
      <w:numFmt w:val="lowerLetter"/>
      <w:lvlText w:val="%2."/>
      <w:lvlJc w:val="left"/>
      <w:pPr>
        <w:tabs>
          <w:tab w:val="num" w:pos="1506"/>
        </w:tabs>
        <w:ind w:left="1506" w:hanging="360"/>
      </w:pPr>
    </w:lvl>
    <w:lvl w:ilvl="2">
      <w:start w:val="1"/>
      <w:numFmt w:val="lowerRoman"/>
      <w:lvlText w:val="%3."/>
      <w:lvlJc w:val="right"/>
      <w:pPr>
        <w:tabs>
          <w:tab w:val="num" w:pos="2226"/>
        </w:tabs>
        <w:ind w:left="2226" w:hanging="180"/>
      </w:pPr>
    </w:lvl>
    <w:lvl w:ilvl="3">
      <w:start w:val="1"/>
      <w:numFmt w:val="decimal"/>
      <w:lvlText w:val="%4."/>
      <w:lvlJc w:val="left"/>
      <w:pPr>
        <w:tabs>
          <w:tab w:val="num" w:pos="2946"/>
        </w:tabs>
        <w:ind w:left="2946" w:hanging="360"/>
      </w:pPr>
    </w:lvl>
    <w:lvl w:ilvl="4">
      <w:start w:val="1"/>
      <w:numFmt w:val="lowerLetter"/>
      <w:lvlText w:val="%5."/>
      <w:lvlJc w:val="left"/>
      <w:pPr>
        <w:tabs>
          <w:tab w:val="num" w:pos="3666"/>
        </w:tabs>
        <w:ind w:left="3666" w:hanging="360"/>
      </w:pPr>
    </w:lvl>
    <w:lvl w:ilvl="5">
      <w:start w:val="1"/>
      <w:numFmt w:val="lowerRoman"/>
      <w:lvlText w:val="%6."/>
      <w:lvlJc w:val="right"/>
      <w:pPr>
        <w:tabs>
          <w:tab w:val="num" w:pos="4386"/>
        </w:tabs>
        <w:ind w:left="4386" w:hanging="180"/>
      </w:pPr>
    </w:lvl>
    <w:lvl w:ilvl="6">
      <w:start w:val="1"/>
      <w:numFmt w:val="decimal"/>
      <w:lvlText w:val="%7."/>
      <w:lvlJc w:val="left"/>
      <w:pPr>
        <w:tabs>
          <w:tab w:val="num" w:pos="5106"/>
        </w:tabs>
        <w:ind w:left="5106" w:hanging="360"/>
      </w:pPr>
    </w:lvl>
    <w:lvl w:ilvl="7">
      <w:start w:val="1"/>
      <w:numFmt w:val="lowerLetter"/>
      <w:lvlText w:val="%8."/>
      <w:lvlJc w:val="left"/>
      <w:pPr>
        <w:tabs>
          <w:tab w:val="num" w:pos="5826"/>
        </w:tabs>
        <w:ind w:left="5826" w:hanging="360"/>
      </w:pPr>
    </w:lvl>
    <w:lvl w:ilvl="8">
      <w:start w:val="1"/>
      <w:numFmt w:val="lowerRoman"/>
      <w:lvlText w:val="%9."/>
      <w:lvlJc w:val="right"/>
      <w:pPr>
        <w:tabs>
          <w:tab w:val="num" w:pos="6546"/>
        </w:tabs>
        <w:ind w:left="6546" w:hanging="180"/>
      </w:pPr>
    </w:lvl>
  </w:abstractNum>
  <w:abstractNum w:abstractNumId="75">
    <w:nsid w:val="74CB53C4"/>
    <w:multiLevelType w:val="singleLevel"/>
    <w:tmpl w:val="AB542B14"/>
    <w:lvl w:ilvl="0">
      <w:start w:val="1"/>
      <w:numFmt w:val="bullet"/>
      <w:lvlText w:val=""/>
      <w:lvlJc w:val="left"/>
      <w:pPr>
        <w:tabs>
          <w:tab w:val="num" w:pos="661"/>
        </w:tabs>
        <w:ind w:left="0" w:firstLine="301"/>
      </w:pPr>
      <w:rPr>
        <w:rFonts w:ascii="Symbol" w:hAnsi="Symbol" w:hint="default"/>
        <w:sz w:val="23"/>
      </w:rPr>
    </w:lvl>
  </w:abstractNum>
  <w:abstractNum w:abstractNumId="76">
    <w:nsid w:val="7A335226"/>
    <w:multiLevelType w:val="singleLevel"/>
    <w:tmpl w:val="D19A7B3C"/>
    <w:lvl w:ilvl="0">
      <w:start w:val="1"/>
      <w:numFmt w:val="decimal"/>
      <w:lvlText w:val="%1)"/>
      <w:lvlJc w:val="left"/>
      <w:pPr>
        <w:tabs>
          <w:tab w:val="num" w:pos="661"/>
        </w:tabs>
        <w:ind w:left="0" w:firstLine="301"/>
      </w:pPr>
      <w:rPr>
        <w:rFonts w:ascii="Times New Roman" w:hAnsi="Times New Roman" w:hint="default"/>
        <w:b w:val="0"/>
        <w:i w:val="0"/>
        <w:sz w:val="23"/>
        <w:u w:val="none"/>
      </w:rPr>
    </w:lvl>
  </w:abstractNum>
  <w:abstractNum w:abstractNumId="77">
    <w:nsid w:val="7A9B667A"/>
    <w:multiLevelType w:val="hybridMultilevel"/>
    <w:tmpl w:val="CDB2C6FC"/>
    <w:lvl w:ilvl="0" w:tplc="8D767206">
      <w:numFmt w:val="bullet"/>
      <w:lvlText w:val="-"/>
      <w:lvlJc w:val="left"/>
      <w:pPr>
        <w:tabs>
          <w:tab w:val="num" w:pos="1080"/>
        </w:tabs>
        <w:ind w:left="1080" w:hanging="360"/>
      </w:pPr>
      <w:rPr>
        <w:rFonts w:ascii="Times New Roman" w:eastAsia="Times New Roman" w:hAnsi="Times New Roman" w:cs="Times New Roman" w:hint="default"/>
      </w:rPr>
    </w:lvl>
    <w:lvl w:ilvl="1" w:tplc="04220003" w:tentative="1">
      <w:start w:val="1"/>
      <w:numFmt w:val="bullet"/>
      <w:lvlText w:val="o"/>
      <w:lvlJc w:val="left"/>
      <w:pPr>
        <w:tabs>
          <w:tab w:val="num" w:pos="1800"/>
        </w:tabs>
        <w:ind w:left="1800" w:hanging="360"/>
      </w:pPr>
      <w:rPr>
        <w:rFonts w:ascii="Courier New" w:hAnsi="Courier New" w:cs="Courier New" w:hint="default"/>
      </w:rPr>
    </w:lvl>
    <w:lvl w:ilvl="2" w:tplc="04220005" w:tentative="1">
      <w:start w:val="1"/>
      <w:numFmt w:val="bullet"/>
      <w:lvlText w:val=""/>
      <w:lvlJc w:val="left"/>
      <w:pPr>
        <w:tabs>
          <w:tab w:val="num" w:pos="2520"/>
        </w:tabs>
        <w:ind w:left="2520" w:hanging="360"/>
      </w:pPr>
      <w:rPr>
        <w:rFonts w:ascii="Wingdings" w:hAnsi="Wingdings" w:hint="default"/>
      </w:rPr>
    </w:lvl>
    <w:lvl w:ilvl="3" w:tplc="04220001" w:tentative="1">
      <w:start w:val="1"/>
      <w:numFmt w:val="bullet"/>
      <w:lvlText w:val=""/>
      <w:lvlJc w:val="left"/>
      <w:pPr>
        <w:tabs>
          <w:tab w:val="num" w:pos="3240"/>
        </w:tabs>
        <w:ind w:left="3240" w:hanging="360"/>
      </w:pPr>
      <w:rPr>
        <w:rFonts w:ascii="Symbol" w:hAnsi="Symbol" w:hint="default"/>
      </w:rPr>
    </w:lvl>
    <w:lvl w:ilvl="4" w:tplc="04220003" w:tentative="1">
      <w:start w:val="1"/>
      <w:numFmt w:val="bullet"/>
      <w:lvlText w:val="o"/>
      <w:lvlJc w:val="left"/>
      <w:pPr>
        <w:tabs>
          <w:tab w:val="num" w:pos="3960"/>
        </w:tabs>
        <w:ind w:left="3960" w:hanging="360"/>
      </w:pPr>
      <w:rPr>
        <w:rFonts w:ascii="Courier New" w:hAnsi="Courier New" w:cs="Courier New" w:hint="default"/>
      </w:rPr>
    </w:lvl>
    <w:lvl w:ilvl="5" w:tplc="04220005" w:tentative="1">
      <w:start w:val="1"/>
      <w:numFmt w:val="bullet"/>
      <w:lvlText w:val=""/>
      <w:lvlJc w:val="left"/>
      <w:pPr>
        <w:tabs>
          <w:tab w:val="num" w:pos="4680"/>
        </w:tabs>
        <w:ind w:left="4680" w:hanging="360"/>
      </w:pPr>
      <w:rPr>
        <w:rFonts w:ascii="Wingdings" w:hAnsi="Wingdings" w:hint="default"/>
      </w:rPr>
    </w:lvl>
    <w:lvl w:ilvl="6" w:tplc="04220001" w:tentative="1">
      <w:start w:val="1"/>
      <w:numFmt w:val="bullet"/>
      <w:lvlText w:val=""/>
      <w:lvlJc w:val="left"/>
      <w:pPr>
        <w:tabs>
          <w:tab w:val="num" w:pos="5400"/>
        </w:tabs>
        <w:ind w:left="5400" w:hanging="360"/>
      </w:pPr>
      <w:rPr>
        <w:rFonts w:ascii="Symbol" w:hAnsi="Symbol" w:hint="default"/>
      </w:rPr>
    </w:lvl>
    <w:lvl w:ilvl="7" w:tplc="04220003" w:tentative="1">
      <w:start w:val="1"/>
      <w:numFmt w:val="bullet"/>
      <w:lvlText w:val="o"/>
      <w:lvlJc w:val="left"/>
      <w:pPr>
        <w:tabs>
          <w:tab w:val="num" w:pos="6120"/>
        </w:tabs>
        <w:ind w:left="6120" w:hanging="360"/>
      </w:pPr>
      <w:rPr>
        <w:rFonts w:ascii="Courier New" w:hAnsi="Courier New" w:cs="Courier New" w:hint="default"/>
      </w:rPr>
    </w:lvl>
    <w:lvl w:ilvl="8" w:tplc="04220005" w:tentative="1">
      <w:start w:val="1"/>
      <w:numFmt w:val="bullet"/>
      <w:lvlText w:val=""/>
      <w:lvlJc w:val="left"/>
      <w:pPr>
        <w:tabs>
          <w:tab w:val="num" w:pos="6840"/>
        </w:tabs>
        <w:ind w:left="6840" w:hanging="360"/>
      </w:pPr>
      <w:rPr>
        <w:rFonts w:ascii="Wingdings" w:hAnsi="Wingdings" w:hint="default"/>
      </w:rPr>
    </w:lvl>
  </w:abstractNum>
  <w:abstractNum w:abstractNumId="78">
    <w:nsid w:val="7C081617"/>
    <w:multiLevelType w:val="hybridMultilevel"/>
    <w:tmpl w:val="F9FAB0B2"/>
    <w:lvl w:ilvl="0" w:tplc="F1CA9A0C">
      <w:start w:val="1"/>
      <w:numFmt w:val="bullet"/>
      <w:lvlText w:val=""/>
      <w:lvlJc w:val="left"/>
      <w:pPr>
        <w:tabs>
          <w:tab w:val="num" w:pos="363"/>
        </w:tabs>
        <w:ind w:left="363" w:hanging="363"/>
      </w:pPr>
      <w:rPr>
        <w:rFonts w:ascii="Symbol" w:hAnsi="Symbol" w:hint="default"/>
      </w:rPr>
    </w:lvl>
    <w:lvl w:ilvl="1" w:tplc="5448A7C4">
      <w:start w:val="1"/>
      <w:numFmt w:val="bullet"/>
      <w:lvlText w:val="o"/>
      <w:lvlJc w:val="left"/>
      <w:pPr>
        <w:tabs>
          <w:tab w:val="num" w:pos="1440"/>
        </w:tabs>
        <w:ind w:left="1440" w:hanging="360"/>
      </w:pPr>
      <w:rPr>
        <w:rFonts w:ascii="Courier New" w:hAnsi="Courier New" w:hint="default"/>
      </w:rPr>
    </w:lvl>
    <w:lvl w:ilvl="2" w:tplc="786C2994" w:tentative="1">
      <w:start w:val="1"/>
      <w:numFmt w:val="bullet"/>
      <w:lvlText w:val=""/>
      <w:lvlJc w:val="left"/>
      <w:pPr>
        <w:tabs>
          <w:tab w:val="num" w:pos="2160"/>
        </w:tabs>
        <w:ind w:left="2160" w:hanging="360"/>
      </w:pPr>
      <w:rPr>
        <w:rFonts w:ascii="Wingdings" w:hAnsi="Wingdings" w:hint="default"/>
      </w:rPr>
    </w:lvl>
    <w:lvl w:ilvl="3" w:tplc="85B844B6" w:tentative="1">
      <w:start w:val="1"/>
      <w:numFmt w:val="bullet"/>
      <w:lvlText w:val=""/>
      <w:lvlJc w:val="left"/>
      <w:pPr>
        <w:tabs>
          <w:tab w:val="num" w:pos="2880"/>
        </w:tabs>
        <w:ind w:left="2880" w:hanging="360"/>
      </w:pPr>
      <w:rPr>
        <w:rFonts w:ascii="Symbol" w:hAnsi="Symbol" w:hint="default"/>
      </w:rPr>
    </w:lvl>
    <w:lvl w:ilvl="4" w:tplc="60088772" w:tentative="1">
      <w:start w:val="1"/>
      <w:numFmt w:val="bullet"/>
      <w:lvlText w:val="o"/>
      <w:lvlJc w:val="left"/>
      <w:pPr>
        <w:tabs>
          <w:tab w:val="num" w:pos="3600"/>
        </w:tabs>
        <w:ind w:left="3600" w:hanging="360"/>
      </w:pPr>
      <w:rPr>
        <w:rFonts w:ascii="Courier New" w:hAnsi="Courier New" w:hint="default"/>
      </w:rPr>
    </w:lvl>
    <w:lvl w:ilvl="5" w:tplc="85D60D5A" w:tentative="1">
      <w:start w:val="1"/>
      <w:numFmt w:val="bullet"/>
      <w:lvlText w:val=""/>
      <w:lvlJc w:val="left"/>
      <w:pPr>
        <w:tabs>
          <w:tab w:val="num" w:pos="4320"/>
        </w:tabs>
        <w:ind w:left="4320" w:hanging="360"/>
      </w:pPr>
      <w:rPr>
        <w:rFonts w:ascii="Wingdings" w:hAnsi="Wingdings" w:hint="default"/>
      </w:rPr>
    </w:lvl>
    <w:lvl w:ilvl="6" w:tplc="AFF01B56" w:tentative="1">
      <w:start w:val="1"/>
      <w:numFmt w:val="bullet"/>
      <w:lvlText w:val=""/>
      <w:lvlJc w:val="left"/>
      <w:pPr>
        <w:tabs>
          <w:tab w:val="num" w:pos="5040"/>
        </w:tabs>
        <w:ind w:left="5040" w:hanging="360"/>
      </w:pPr>
      <w:rPr>
        <w:rFonts w:ascii="Symbol" w:hAnsi="Symbol" w:hint="default"/>
      </w:rPr>
    </w:lvl>
    <w:lvl w:ilvl="7" w:tplc="099AC7D4" w:tentative="1">
      <w:start w:val="1"/>
      <w:numFmt w:val="bullet"/>
      <w:lvlText w:val="o"/>
      <w:lvlJc w:val="left"/>
      <w:pPr>
        <w:tabs>
          <w:tab w:val="num" w:pos="5760"/>
        </w:tabs>
        <w:ind w:left="5760" w:hanging="360"/>
      </w:pPr>
      <w:rPr>
        <w:rFonts w:ascii="Courier New" w:hAnsi="Courier New" w:hint="default"/>
      </w:rPr>
    </w:lvl>
    <w:lvl w:ilvl="8" w:tplc="BAFCCAEC" w:tentative="1">
      <w:start w:val="1"/>
      <w:numFmt w:val="bullet"/>
      <w:lvlText w:val=""/>
      <w:lvlJc w:val="left"/>
      <w:pPr>
        <w:tabs>
          <w:tab w:val="num" w:pos="6480"/>
        </w:tabs>
        <w:ind w:left="6480" w:hanging="360"/>
      </w:pPr>
      <w:rPr>
        <w:rFonts w:ascii="Wingdings" w:hAnsi="Wingdings" w:hint="default"/>
      </w:rPr>
    </w:lvl>
  </w:abstractNum>
  <w:abstractNum w:abstractNumId="79">
    <w:nsid w:val="7DB84EEF"/>
    <w:multiLevelType w:val="singleLevel"/>
    <w:tmpl w:val="AB542B14"/>
    <w:lvl w:ilvl="0">
      <w:start w:val="1"/>
      <w:numFmt w:val="bullet"/>
      <w:lvlText w:val=""/>
      <w:lvlJc w:val="left"/>
      <w:pPr>
        <w:tabs>
          <w:tab w:val="num" w:pos="661"/>
        </w:tabs>
        <w:ind w:left="0" w:firstLine="301"/>
      </w:pPr>
      <w:rPr>
        <w:rFonts w:ascii="Symbol" w:hAnsi="Symbol" w:hint="default"/>
        <w:sz w:val="23"/>
      </w:rPr>
    </w:lvl>
  </w:abstractNum>
  <w:abstractNum w:abstractNumId="80">
    <w:nsid w:val="7F6E7B2D"/>
    <w:multiLevelType w:val="hybridMultilevel"/>
    <w:tmpl w:val="6410461A"/>
    <w:lvl w:ilvl="0" w:tplc="A7086F22">
      <w:start w:val="1"/>
      <w:numFmt w:val="decimal"/>
      <w:lvlText w:val="%1."/>
      <w:lvlJc w:val="left"/>
      <w:pPr>
        <w:tabs>
          <w:tab w:val="num" w:pos="1069"/>
        </w:tabs>
        <w:ind w:left="1069" w:hanging="360"/>
      </w:pPr>
      <w:rPr>
        <w:rFonts w:hint="default"/>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num w:numId="1">
    <w:abstractNumId w:val="28"/>
  </w:num>
  <w:num w:numId="2">
    <w:abstractNumId w:val="28"/>
    <w:lvlOverride w:ilvl="0">
      <w:lvl w:ilvl="0">
        <w:start w:val="2"/>
        <w:numFmt w:val="decimal"/>
        <w:lvlText w:val="%1."/>
        <w:legacy w:legacy="1" w:legacySpace="0" w:legacyIndent="360"/>
        <w:lvlJc w:val="left"/>
        <w:rPr>
          <w:rFonts w:ascii="Times New Roman" w:hAnsi="Times New Roman" w:hint="default"/>
        </w:rPr>
      </w:lvl>
    </w:lvlOverride>
  </w:num>
  <w:num w:numId="3">
    <w:abstractNumId w:val="28"/>
    <w:lvlOverride w:ilvl="0">
      <w:lvl w:ilvl="0">
        <w:start w:val="3"/>
        <w:numFmt w:val="decimal"/>
        <w:lvlText w:val="%1."/>
        <w:legacy w:legacy="1" w:legacySpace="0" w:legacyIndent="360"/>
        <w:lvlJc w:val="left"/>
        <w:rPr>
          <w:rFonts w:ascii="Times New Roman" w:hAnsi="Times New Roman" w:hint="default"/>
        </w:rPr>
      </w:lvl>
    </w:lvlOverride>
  </w:num>
  <w:num w:numId="4">
    <w:abstractNumId w:val="28"/>
    <w:lvlOverride w:ilvl="0">
      <w:lvl w:ilvl="0">
        <w:start w:val="4"/>
        <w:numFmt w:val="decimal"/>
        <w:lvlText w:val="%1."/>
        <w:legacy w:legacy="1" w:legacySpace="0" w:legacyIndent="360"/>
        <w:lvlJc w:val="left"/>
        <w:rPr>
          <w:rFonts w:ascii="Times New Roman" w:hAnsi="Times New Roman" w:hint="default"/>
        </w:rPr>
      </w:lvl>
    </w:lvlOverride>
  </w:num>
  <w:num w:numId="5">
    <w:abstractNumId w:val="28"/>
    <w:lvlOverride w:ilvl="0">
      <w:lvl w:ilvl="0">
        <w:start w:val="5"/>
        <w:numFmt w:val="decimal"/>
        <w:lvlText w:val="%1."/>
        <w:legacy w:legacy="1" w:legacySpace="0" w:legacyIndent="360"/>
        <w:lvlJc w:val="left"/>
        <w:rPr>
          <w:rFonts w:ascii="Times New Roman" w:hAnsi="Times New Roman" w:hint="default"/>
        </w:rPr>
      </w:lvl>
    </w:lvlOverride>
  </w:num>
  <w:num w:numId="6">
    <w:abstractNumId w:val="73"/>
  </w:num>
  <w:num w:numId="7">
    <w:abstractNumId w:val="65"/>
  </w:num>
  <w:num w:numId="8">
    <w:abstractNumId w:val="13"/>
  </w:num>
  <w:num w:numId="9">
    <w:abstractNumId w:val="6"/>
  </w:num>
  <w:num w:numId="10">
    <w:abstractNumId w:val="14"/>
  </w:num>
  <w:num w:numId="11">
    <w:abstractNumId w:val="25"/>
  </w:num>
  <w:num w:numId="12">
    <w:abstractNumId w:val="22"/>
  </w:num>
  <w:num w:numId="13">
    <w:abstractNumId w:val="19"/>
  </w:num>
  <w:num w:numId="14">
    <w:abstractNumId w:val="60"/>
  </w:num>
  <w:num w:numId="15">
    <w:abstractNumId w:val="69"/>
  </w:num>
  <w:num w:numId="16">
    <w:abstractNumId w:val="47"/>
  </w:num>
  <w:num w:numId="17">
    <w:abstractNumId w:val="0"/>
  </w:num>
  <w:num w:numId="18">
    <w:abstractNumId w:val="39"/>
  </w:num>
  <w:num w:numId="19">
    <w:abstractNumId w:val="71"/>
  </w:num>
  <w:num w:numId="20">
    <w:abstractNumId w:val="66"/>
  </w:num>
  <w:num w:numId="21">
    <w:abstractNumId w:val="41"/>
  </w:num>
  <w:num w:numId="22">
    <w:abstractNumId w:val="8"/>
  </w:num>
  <w:num w:numId="23">
    <w:abstractNumId w:val="11"/>
  </w:num>
  <w:num w:numId="24">
    <w:abstractNumId w:val="53"/>
  </w:num>
  <w:num w:numId="25">
    <w:abstractNumId w:val="26"/>
  </w:num>
  <w:num w:numId="26">
    <w:abstractNumId w:val="59"/>
  </w:num>
  <w:num w:numId="27">
    <w:abstractNumId w:val="79"/>
  </w:num>
  <w:num w:numId="28">
    <w:abstractNumId w:val="75"/>
  </w:num>
  <w:num w:numId="29">
    <w:abstractNumId w:val="55"/>
  </w:num>
  <w:num w:numId="30">
    <w:abstractNumId w:val="51"/>
  </w:num>
  <w:num w:numId="31">
    <w:abstractNumId w:val="27"/>
  </w:num>
  <w:num w:numId="32">
    <w:abstractNumId w:val="33"/>
  </w:num>
  <w:num w:numId="33">
    <w:abstractNumId w:val="77"/>
  </w:num>
  <w:num w:numId="34">
    <w:abstractNumId w:val="12"/>
  </w:num>
  <w:num w:numId="35">
    <w:abstractNumId w:val="40"/>
  </w:num>
  <w:num w:numId="36">
    <w:abstractNumId w:val="49"/>
  </w:num>
  <w:num w:numId="37">
    <w:abstractNumId w:val="58"/>
  </w:num>
  <w:num w:numId="38">
    <w:abstractNumId w:val="57"/>
  </w:num>
  <w:num w:numId="39">
    <w:abstractNumId w:val="36"/>
  </w:num>
  <w:num w:numId="40">
    <w:abstractNumId w:val="17"/>
  </w:num>
  <w:num w:numId="41">
    <w:abstractNumId w:val="9"/>
  </w:num>
  <w:num w:numId="42">
    <w:abstractNumId w:val="76"/>
  </w:num>
  <w:num w:numId="43">
    <w:abstractNumId w:val="63"/>
  </w:num>
  <w:num w:numId="44">
    <w:abstractNumId w:val="10"/>
  </w:num>
  <w:num w:numId="45">
    <w:abstractNumId w:val="4"/>
  </w:num>
  <w:num w:numId="46">
    <w:abstractNumId w:val="43"/>
  </w:num>
  <w:num w:numId="47">
    <w:abstractNumId w:val="74"/>
  </w:num>
  <w:num w:numId="48">
    <w:abstractNumId w:val="18"/>
  </w:num>
  <w:num w:numId="49">
    <w:abstractNumId w:val="44"/>
  </w:num>
  <w:num w:numId="50">
    <w:abstractNumId w:val="70"/>
  </w:num>
  <w:num w:numId="51">
    <w:abstractNumId w:val="72"/>
  </w:num>
  <w:num w:numId="52">
    <w:abstractNumId w:val="2"/>
  </w:num>
  <w:num w:numId="53">
    <w:abstractNumId w:val="80"/>
  </w:num>
  <w:num w:numId="54">
    <w:abstractNumId w:val="37"/>
  </w:num>
  <w:num w:numId="55">
    <w:abstractNumId w:val="15"/>
  </w:num>
  <w:num w:numId="56">
    <w:abstractNumId w:val="67"/>
  </w:num>
  <w:num w:numId="57">
    <w:abstractNumId w:val="50"/>
  </w:num>
  <w:num w:numId="58">
    <w:abstractNumId w:val="68"/>
  </w:num>
  <w:num w:numId="59">
    <w:abstractNumId w:val="46"/>
  </w:num>
  <w:num w:numId="60">
    <w:abstractNumId w:val="5"/>
  </w:num>
  <w:num w:numId="61">
    <w:abstractNumId w:val="20"/>
  </w:num>
  <w:num w:numId="62">
    <w:abstractNumId w:val="21"/>
  </w:num>
  <w:num w:numId="63">
    <w:abstractNumId w:val="1"/>
  </w:num>
  <w:num w:numId="64">
    <w:abstractNumId w:val="34"/>
  </w:num>
  <w:num w:numId="65">
    <w:abstractNumId w:val="38"/>
  </w:num>
  <w:num w:numId="66">
    <w:abstractNumId w:val="16"/>
  </w:num>
  <w:num w:numId="67">
    <w:abstractNumId w:val="29"/>
  </w:num>
  <w:num w:numId="68">
    <w:abstractNumId w:val="61"/>
  </w:num>
  <w:num w:numId="69">
    <w:abstractNumId w:val="23"/>
  </w:num>
  <w:num w:numId="70">
    <w:abstractNumId w:val="24"/>
  </w:num>
  <w:num w:numId="71">
    <w:abstractNumId w:val="45"/>
  </w:num>
  <w:num w:numId="72">
    <w:abstractNumId w:val="42"/>
  </w:num>
  <w:num w:numId="73">
    <w:abstractNumId w:val="48"/>
  </w:num>
  <w:num w:numId="74">
    <w:abstractNumId w:val="62"/>
  </w:num>
  <w:num w:numId="75">
    <w:abstractNumId w:val="54"/>
  </w:num>
  <w:num w:numId="76">
    <w:abstractNumId w:val="35"/>
  </w:num>
  <w:num w:numId="77">
    <w:abstractNumId w:val="31"/>
  </w:num>
  <w:num w:numId="78">
    <w:abstractNumId w:val="7"/>
  </w:num>
  <w:num w:numId="79">
    <w:abstractNumId w:val="3"/>
  </w:num>
  <w:num w:numId="80">
    <w:abstractNumId w:val="32"/>
  </w:num>
  <w:num w:numId="81">
    <w:abstractNumId w:val="78"/>
  </w:num>
  <w:num w:numId="82">
    <w:abstractNumId w:val="30"/>
  </w:num>
  <w:num w:numId="83">
    <w:abstractNumId w:val="52"/>
  </w:num>
  <w:num w:numId="84">
    <w:abstractNumId w:val="56"/>
  </w:num>
  <w:num w:numId="85">
    <w:abstractNumId w:val="64"/>
  </w:num>
  <w:numIdMacAtCleanup w:val="9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397"/>
  <w:drawingGridHorizontalSpacing w:val="100"/>
  <w:displayHorizontalDrawingGridEvery w:val="0"/>
  <w:displayVerticalDrawingGridEvery w:val="0"/>
  <w:noPunctuationKerning/>
  <w:characterSpacingControl w:val="doNotCompress"/>
  <w:hdrShapeDefaults>
    <o:shapedefaults v:ext="edit" spidmax="5122"/>
  </w:hdrShapeDefaults>
  <w:footnotePr>
    <w:footnote w:id="0"/>
    <w:footnote w:id="1"/>
  </w:footnotePr>
  <w:endnotePr>
    <w:endnote w:id="0"/>
    <w:endnote w:id="1"/>
  </w:endnotePr>
  <w:compat/>
  <w:rsids>
    <w:rsidRoot w:val="00EC28C0"/>
    <w:rsid w:val="0000075C"/>
    <w:rsid w:val="00002F1A"/>
    <w:rsid w:val="00003A6F"/>
    <w:rsid w:val="0000466F"/>
    <w:rsid w:val="00005108"/>
    <w:rsid w:val="000061D4"/>
    <w:rsid w:val="00006F98"/>
    <w:rsid w:val="00007BAF"/>
    <w:rsid w:val="00012FB1"/>
    <w:rsid w:val="0001418D"/>
    <w:rsid w:val="000174DD"/>
    <w:rsid w:val="00017C67"/>
    <w:rsid w:val="000203F6"/>
    <w:rsid w:val="00020B79"/>
    <w:rsid w:val="00022C4A"/>
    <w:rsid w:val="00023E30"/>
    <w:rsid w:val="0002661E"/>
    <w:rsid w:val="00026867"/>
    <w:rsid w:val="00026954"/>
    <w:rsid w:val="00027EA4"/>
    <w:rsid w:val="000301A9"/>
    <w:rsid w:val="00030256"/>
    <w:rsid w:val="00030812"/>
    <w:rsid w:val="00031BD3"/>
    <w:rsid w:val="000364BA"/>
    <w:rsid w:val="00037896"/>
    <w:rsid w:val="00037F0C"/>
    <w:rsid w:val="00040FAD"/>
    <w:rsid w:val="00041C2F"/>
    <w:rsid w:val="00041FF1"/>
    <w:rsid w:val="000439B2"/>
    <w:rsid w:val="00044377"/>
    <w:rsid w:val="00044451"/>
    <w:rsid w:val="00045E0B"/>
    <w:rsid w:val="00046D13"/>
    <w:rsid w:val="00047074"/>
    <w:rsid w:val="00050539"/>
    <w:rsid w:val="000516B9"/>
    <w:rsid w:val="00051B97"/>
    <w:rsid w:val="00053CAA"/>
    <w:rsid w:val="00054065"/>
    <w:rsid w:val="00054BB9"/>
    <w:rsid w:val="00054FDE"/>
    <w:rsid w:val="00061675"/>
    <w:rsid w:val="00061D15"/>
    <w:rsid w:val="000628D4"/>
    <w:rsid w:val="00065A4E"/>
    <w:rsid w:val="00065E14"/>
    <w:rsid w:val="000674D8"/>
    <w:rsid w:val="00070C2B"/>
    <w:rsid w:val="00071019"/>
    <w:rsid w:val="00071CB9"/>
    <w:rsid w:val="00072B1D"/>
    <w:rsid w:val="0007345F"/>
    <w:rsid w:val="000755AB"/>
    <w:rsid w:val="0008027D"/>
    <w:rsid w:val="00084C11"/>
    <w:rsid w:val="00085BE5"/>
    <w:rsid w:val="000860C6"/>
    <w:rsid w:val="000909B3"/>
    <w:rsid w:val="00091649"/>
    <w:rsid w:val="00093CAA"/>
    <w:rsid w:val="00093CBA"/>
    <w:rsid w:val="00094941"/>
    <w:rsid w:val="00094F44"/>
    <w:rsid w:val="00096B06"/>
    <w:rsid w:val="000972C6"/>
    <w:rsid w:val="000A0E41"/>
    <w:rsid w:val="000A1AE2"/>
    <w:rsid w:val="000A1CD2"/>
    <w:rsid w:val="000A26E2"/>
    <w:rsid w:val="000A2828"/>
    <w:rsid w:val="000A2BF3"/>
    <w:rsid w:val="000A2F2D"/>
    <w:rsid w:val="000A36F3"/>
    <w:rsid w:val="000A60DA"/>
    <w:rsid w:val="000B011B"/>
    <w:rsid w:val="000B1D53"/>
    <w:rsid w:val="000B3A23"/>
    <w:rsid w:val="000B5EBC"/>
    <w:rsid w:val="000B6470"/>
    <w:rsid w:val="000B6FB8"/>
    <w:rsid w:val="000B7116"/>
    <w:rsid w:val="000B775B"/>
    <w:rsid w:val="000C0705"/>
    <w:rsid w:val="000C0CEE"/>
    <w:rsid w:val="000C174A"/>
    <w:rsid w:val="000C3CF8"/>
    <w:rsid w:val="000C3EA0"/>
    <w:rsid w:val="000C53F6"/>
    <w:rsid w:val="000C5D53"/>
    <w:rsid w:val="000C76F5"/>
    <w:rsid w:val="000C7825"/>
    <w:rsid w:val="000C7B0D"/>
    <w:rsid w:val="000D03E4"/>
    <w:rsid w:val="000D167A"/>
    <w:rsid w:val="000D244E"/>
    <w:rsid w:val="000D3A74"/>
    <w:rsid w:val="000D3CA3"/>
    <w:rsid w:val="000D403D"/>
    <w:rsid w:val="000D59A8"/>
    <w:rsid w:val="000D732C"/>
    <w:rsid w:val="000E0ED7"/>
    <w:rsid w:val="000E61A8"/>
    <w:rsid w:val="000E61D5"/>
    <w:rsid w:val="000F0F5C"/>
    <w:rsid w:val="000F1003"/>
    <w:rsid w:val="000F20A6"/>
    <w:rsid w:val="000F226B"/>
    <w:rsid w:val="000F2F40"/>
    <w:rsid w:val="000F5096"/>
    <w:rsid w:val="000F5A2B"/>
    <w:rsid w:val="000F6234"/>
    <w:rsid w:val="0010003B"/>
    <w:rsid w:val="001022C7"/>
    <w:rsid w:val="00102881"/>
    <w:rsid w:val="00102F1F"/>
    <w:rsid w:val="00102FA1"/>
    <w:rsid w:val="0010319A"/>
    <w:rsid w:val="0010456C"/>
    <w:rsid w:val="00105461"/>
    <w:rsid w:val="00105803"/>
    <w:rsid w:val="00105DA2"/>
    <w:rsid w:val="0010685A"/>
    <w:rsid w:val="0011133E"/>
    <w:rsid w:val="001115F9"/>
    <w:rsid w:val="001120BE"/>
    <w:rsid w:val="00112698"/>
    <w:rsid w:val="00113069"/>
    <w:rsid w:val="0011570A"/>
    <w:rsid w:val="00115CA8"/>
    <w:rsid w:val="00116A69"/>
    <w:rsid w:val="00122E5D"/>
    <w:rsid w:val="00123D8D"/>
    <w:rsid w:val="00123F9E"/>
    <w:rsid w:val="001244A4"/>
    <w:rsid w:val="0012508C"/>
    <w:rsid w:val="0012512D"/>
    <w:rsid w:val="00125BAD"/>
    <w:rsid w:val="00125CA5"/>
    <w:rsid w:val="00125DC3"/>
    <w:rsid w:val="0012665F"/>
    <w:rsid w:val="00127799"/>
    <w:rsid w:val="0013255A"/>
    <w:rsid w:val="001333B3"/>
    <w:rsid w:val="00133BAC"/>
    <w:rsid w:val="0013421B"/>
    <w:rsid w:val="00134542"/>
    <w:rsid w:val="00135D4C"/>
    <w:rsid w:val="00137B9D"/>
    <w:rsid w:val="001414BB"/>
    <w:rsid w:val="00141B9F"/>
    <w:rsid w:val="00141DDC"/>
    <w:rsid w:val="00142151"/>
    <w:rsid w:val="001433BA"/>
    <w:rsid w:val="00143B52"/>
    <w:rsid w:val="0014477D"/>
    <w:rsid w:val="00144AE3"/>
    <w:rsid w:val="00145CFA"/>
    <w:rsid w:val="00145F58"/>
    <w:rsid w:val="00146467"/>
    <w:rsid w:val="00146ADC"/>
    <w:rsid w:val="00146BF1"/>
    <w:rsid w:val="001474D2"/>
    <w:rsid w:val="00147CE9"/>
    <w:rsid w:val="00151405"/>
    <w:rsid w:val="00153444"/>
    <w:rsid w:val="00155552"/>
    <w:rsid w:val="00157420"/>
    <w:rsid w:val="00160138"/>
    <w:rsid w:val="00162CC2"/>
    <w:rsid w:val="00164A18"/>
    <w:rsid w:val="00165568"/>
    <w:rsid w:val="00166412"/>
    <w:rsid w:val="00167CD7"/>
    <w:rsid w:val="00167DAB"/>
    <w:rsid w:val="0017026C"/>
    <w:rsid w:val="0017062B"/>
    <w:rsid w:val="0017168E"/>
    <w:rsid w:val="00172C08"/>
    <w:rsid w:val="00173EFE"/>
    <w:rsid w:val="00176976"/>
    <w:rsid w:val="00177163"/>
    <w:rsid w:val="00177896"/>
    <w:rsid w:val="001813A2"/>
    <w:rsid w:val="00183EC3"/>
    <w:rsid w:val="001847A4"/>
    <w:rsid w:val="00184C9C"/>
    <w:rsid w:val="00184DBC"/>
    <w:rsid w:val="00185879"/>
    <w:rsid w:val="001902BA"/>
    <w:rsid w:val="00191822"/>
    <w:rsid w:val="00192008"/>
    <w:rsid w:val="00194AF0"/>
    <w:rsid w:val="0019513B"/>
    <w:rsid w:val="0019693D"/>
    <w:rsid w:val="001975BF"/>
    <w:rsid w:val="001A04FE"/>
    <w:rsid w:val="001A497B"/>
    <w:rsid w:val="001A4F93"/>
    <w:rsid w:val="001A50D7"/>
    <w:rsid w:val="001A76A9"/>
    <w:rsid w:val="001B0C86"/>
    <w:rsid w:val="001B0D04"/>
    <w:rsid w:val="001B1596"/>
    <w:rsid w:val="001B1EC9"/>
    <w:rsid w:val="001B2FA5"/>
    <w:rsid w:val="001B321D"/>
    <w:rsid w:val="001B3230"/>
    <w:rsid w:val="001B3D10"/>
    <w:rsid w:val="001B664D"/>
    <w:rsid w:val="001B7789"/>
    <w:rsid w:val="001C07B5"/>
    <w:rsid w:val="001C0C19"/>
    <w:rsid w:val="001C255E"/>
    <w:rsid w:val="001C5547"/>
    <w:rsid w:val="001C5573"/>
    <w:rsid w:val="001C65C6"/>
    <w:rsid w:val="001D0066"/>
    <w:rsid w:val="001D2B5E"/>
    <w:rsid w:val="001D3522"/>
    <w:rsid w:val="001D46B2"/>
    <w:rsid w:val="001D7A49"/>
    <w:rsid w:val="001E04FE"/>
    <w:rsid w:val="001E0EDB"/>
    <w:rsid w:val="001E53DD"/>
    <w:rsid w:val="001E553E"/>
    <w:rsid w:val="001E5F81"/>
    <w:rsid w:val="001E6192"/>
    <w:rsid w:val="001E75A9"/>
    <w:rsid w:val="001E75E6"/>
    <w:rsid w:val="001E7EA6"/>
    <w:rsid w:val="001F1F41"/>
    <w:rsid w:val="001F2769"/>
    <w:rsid w:val="001F2AAD"/>
    <w:rsid w:val="001F49E4"/>
    <w:rsid w:val="001F4A12"/>
    <w:rsid w:val="001F4F38"/>
    <w:rsid w:val="001F5231"/>
    <w:rsid w:val="001F6DCC"/>
    <w:rsid w:val="001F7414"/>
    <w:rsid w:val="00203421"/>
    <w:rsid w:val="0020579D"/>
    <w:rsid w:val="00206EA6"/>
    <w:rsid w:val="00206F2C"/>
    <w:rsid w:val="002079D0"/>
    <w:rsid w:val="00207F7E"/>
    <w:rsid w:val="0021001D"/>
    <w:rsid w:val="002103F7"/>
    <w:rsid w:val="002112FF"/>
    <w:rsid w:val="002131BD"/>
    <w:rsid w:val="00215F45"/>
    <w:rsid w:val="00216931"/>
    <w:rsid w:val="00216BA2"/>
    <w:rsid w:val="0022017A"/>
    <w:rsid w:val="00220DBA"/>
    <w:rsid w:val="002214CE"/>
    <w:rsid w:val="00224423"/>
    <w:rsid w:val="00224CB1"/>
    <w:rsid w:val="0022514F"/>
    <w:rsid w:val="002251C2"/>
    <w:rsid w:val="0022620D"/>
    <w:rsid w:val="00226857"/>
    <w:rsid w:val="00226C55"/>
    <w:rsid w:val="00226DBF"/>
    <w:rsid w:val="00230AAB"/>
    <w:rsid w:val="00230B40"/>
    <w:rsid w:val="002311E1"/>
    <w:rsid w:val="0023592A"/>
    <w:rsid w:val="00240410"/>
    <w:rsid w:val="002446BD"/>
    <w:rsid w:val="002458C1"/>
    <w:rsid w:val="00246C3C"/>
    <w:rsid w:val="00247CAE"/>
    <w:rsid w:val="002519A6"/>
    <w:rsid w:val="00251AEE"/>
    <w:rsid w:val="002545CE"/>
    <w:rsid w:val="00254EC1"/>
    <w:rsid w:val="002563CA"/>
    <w:rsid w:val="00257BC4"/>
    <w:rsid w:val="002613F0"/>
    <w:rsid w:val="00261A25"/>
    <w:rsid w:val="00263B5B"/>
    <w:rsid w:val="002641C8"/>
    <w:rsid w:val="00264CEA"/>
    <w:rsid w:val="00266015"/>
    <w:rsid w:val="002666D9"/>
    <w:rsid w:val="00266AB0"/>
    <w:rsid w:val="0027024B"/>
    <w:rsid w:val="0027041D"/>
    <w:rsid w:val="00270537"/>
    <w:rsid w:val="00273E3D"/>
    <w:rsid w:val="0027412B"/>
    <w:rsid w:val="00276702"/>
    <w:rsid w:val="00277A1A"/>
    <w:rsid w:val="00277D2F"/>
    <w:rsid w:val="0028009A"/>
    <w:rsid w:val="0028173F"/>
    <w:rsid w:val="00282AF3"/>
    <w:rsid w:val="00284CF6"/>
    <w:rsid w:val="00285D1F"/>
    <w:rsid w:val="002867FC"/>
    <w:rsid w:val="0029045B"/>
    <w:rsid w:val="00291F4E"/>
    <w:rsid w:val="00292C93"/>
    <w:rsid w:val="00292E16"/>
    <w:rsid w:val="0029314F"/>
    <w:rsid w:val="002964DA"/>
    <w:rsid w:val="00297A0E"/>
    <w:rsid w:val="002A0924"/>
    <w:rsid w:val="002A2CF5"/>
    <w:rsid w:val="002A3BC3"/>
    <w:rsid w:val="002A4222"/>
    <w:rsid w:val="002A4247"/>
    <w:rsid w:val="002A52C1"/>
    <w:rsid w:val="002A61D0"/>
    <w:rsid w:val="002B03A8"/>
    <w:rsid w:val="002B15B4"/>
    <w:rsid w:val="002B1E53"/>
    <w:rsid w:val="002B1F31"/>
    <w:rsid w:val="002B33F6"/>
    <w:rsid w:val="002B3836"/>
    <w:rsid w:val="002B3BBD"/>
    <w:rsid w:val="002B4B7A"/>
    <w:rsid w:val="002B56AC"/>
    <w:rsid w:val="002B5EC0"/>
    <w:rsid w:val="002B7F00"/>
    <w:rsid w:val="002C096E"/>
    <w:rsid w:val="002C219B"/>
    <w:rsid w:val="002C280E"/>
    <w:rsid w:val="002C394E"/>
    <w:rsid w:val="002C4265"/>
    <w:rsid w:val="002C6056"/>
    <w:rsid w:val="002D0081"/>
    <w:rsid w:val="002D0823"/>
    <w:rsid w:val="002D1FA6"/>
    <w:rsid w:val="002D222D"/>
    <w:rsid w:val="002D29C8"/>
    <w:rsid w:val="002D30EB"/>
    <w:rsid w:val="002D367A"/>
    <w:rsid w:val="002D3C5A"/>
    <w:rsid w:val="002D3C72"/>
    <w:rsid w:val="002D3D8D"/>
    <w:rsid w:val="002D766B"/>
    <w:rsid w:val="002D76A6"/>
    <w:rsid w:val="002E079B"/>
    <w:rsid w:val="002E10C3"/>
    <w:rsid w:val="002E234B"/>
    <w:rsid w:val="002E2E6B"/>
    <w:rsid w:val="002E3430"/>
    <w:rsid w:val="002E5B35"/>
    <w:rsid w:val="002F044F"/>
    <w:rsid w:val="002F498F"/>
    <w:rsid w:val="002F4A2B"/>
    <w:rsid w:val="002F64FD"/>
    <w:rsid w:val="002F69E1"/>
    <w:rsid w:val="002F730A"/>
    <w:rsid w:val="002F7A8E"/>
    <w:rsid w:val="002F7AB6"/>
    <w:rsid w:val="002F7CD5"/>
    <w:rsid w:val="00300CAA"/>
    <w:rsid w:val="003010CE"/>
    <w:rsid w:val="00301C7E"/>
    <w:rsid w:val="00302853"/>
    <w:rsid w:val="0030523E"/>
    <w:rsid w:val="00305452"/>
    <w:rsid w:val="00306423"/>
    <w:rsid w:val="00306715"/>
    <w:rsid w:val="00307039"/>
    <w:rsid w:val="003074D5"/>
    <w:rsid w:val="00307B11"/>
    <w:rsid w:val="00310044"/>
    <w:rsid w:val="0031140B"/>
    <w:rsid w:val="00311F8E"/>
    <w:rsid w:val="00312961"/>
    <w:rsid w:val="003160EA"/>
    <w:rsid w:val="003160FC"/>
    <w:rsid w:val="003164CC"/>
    <w:rsid w:val="00316C3B"/>
    <w:rsid w:val="00317A44"/>
    <w:rsid w:val="00320995"/>
    <w:rsid w:val="00320E51"/>
    <w:rsid w:val="003212B4"/>
    <w:rsid w:val="00321737"/>
    <w:rsid w:val="003219F2"/>
    <w:rsid w:val="00321BBE"/>
    <w:rsid w:val="00322031"/>
    <w:rsid w:val="00323678"/>
    <w:rsid w:val="00325342"/>
    <w:rsid w:val="00326DCA"/>
    <w:rsid w:val="00330A04"/>
    <w:rsid w:val="00330E16"/>
    <w:rsid w:val="00332C3F"/>
    <w:rsid w:val="003334CF"/>
    <w:rsid w:val="003360B7"/>
    <w:rsid w:val="00336D8B"/>
    <w:rsid w:val="00336E75"/>
    <w:rsid w:val="0033706C"/>
    <w:rsid w:val="003418A2"/>
    <w:rsid w:val="00341BA7"/>
    <w:rsid w:val="00342B42"/>
    <w:rsid w:val="00344078"/>
    <w:rsid w:val="00344181"/>
    <w:rsid w:val="00350DF5"/>
    <w:rsid w:val="003530E9"/>
    <w:rsid w:val="00353CAC"/>
    <w:rsid w:val="00354844"/>
    <w:rsid w:val="00356920"/>
    <w:rsid w:val="00356BD6"/>
    <w:rsid w:val="00362984"/>
    <w:rsid w:val="00362B04"/>
    <w:rsid w:val="00362F6B"/>
    <w:rsid w:val="00363C0D"/>
    <w:rsid w:val="00367741"/>
    <w:rsid w:val="00371E03"/>
    <w:rsid w:val="0037320E"/>
    <w:rsid w:val="003740A5"/>
    <w:rsid w:val="003750EF"/>
    <w:rsid w:val="0037647F"/>
    <w:rsid w:val="003806D9"/>
    <w:rsid w:val="0038159B"/>
    <w:rsid w:val="00382A15"/>
    <w:rsid w:val="003843D6"/>
    <w:rsid w:val="003843ED"/>
    <w:rsid w:val="0039045D"/>
    <w:rsid w:val="003904E6"/>
    <w:rsid w:val="00390A84"/>
    <w:rsid w:val="00390DC7"/>
    <w:rsid w:val="00391B34"/>
    <w:rsid w:val="003943E9"/>
    <w:rsid w:val="00396250"/>
    <w:rsid w:val="00397407"/>
    <w:rsid w:val="00397E8F"/>
    <w:rsid w:val="003A0671"/>
    <w:rsid w:val="003A06E7"/>
    <w:rsid w:val="003A10D0"/>
    <w:rsid w:val="003A1922"/>
    <w:rsid w:val="003A1AB2"/>
    <w:rsid w:val="003A5E20"/>
    <w:rsid w:val="003A62BE"/>
    <w:rsid w:val="003A6724"/>
    <w:rsid w:val="003A6A67"/>
    <w:rsid w:val="003B113E"/>
    <w:rsid w:val="003B1E5D"/>
    <w:rsid w:val="003B2029"/>
    <w:rsid w:val="003B227D"/>
    <w:rsid w:val="003B24B1"/>
    <w:rsid w:val="003B32B6"/>
    <w:rsid w:val="003B549A"/>
    <w:rsid w:val="003B6896"/>
    <w:rsid w:val="003B6F29"/>
    <w:rsid w:val="003B7A0F"/>
    <w:rsid w:val="003C1842"/>
    <w:rsid w:val="003C1FF4"/>
    <w:rsid w:val="003C3EBD"/>
    <w:rsid w:val="003C3EC3"/>
    <w:rsid w:val="003C5851"/>
    <w:rsid w:val="003C7EE6"/>
    <w:rsid w:val="003D0858"/>
    <w:rsid w:val="003D1231"/>
    <w:rsid w:val="003D1B0F"/>
    <w:rsid w:val="003D1FD8"/>
    <w:rsid w:val="003D3237"/>
    <w:rsid w:val="003D3439"/>
    <w:rsid w:val="003D38E6"/>
    <w:rsid w:val="003D441B"/>
    <w:rsid w:val="003D469A"/>
    <w:rsid w:val="003D49F7"/>
    <w:rsid w:val="003D4C54"/>
    <w:rsid w:val="003D6051"/>
    <w:rsid w:val="003D6E24"/>
    <w:rsid w:val="003E106F"/>
    <w:rsid w:val="003E1D30"/>
    <w:rsid w:val="003E3AE5"/>
    <w:rsid w:val="003E5707"/>
    <w:rsid w:val="003E616F"/>
    <w:rsid w:val="003E68A1"/>
    <w:rsid w:val="003E69D5"/>
    <w:rsid w:val="003F174D"/>
    <w:rsid w:val="003F3E1B"/>
    <w:rsid w:val="003F4343"/>
    <w:rsid w:val="003F6C93"/>
    <w:rsid w:val="00401D01"/>
    <w:rsid w:val="00402CA5"/>
    <w:rsid w:val="004036CE"/>
    <w:rsid w:val="004037F1"/>
    <w:rsid w:val="004056DC"/>
    <w:rsid w:val="0040627D"/>
    <w:rsid w:val="00410254"/>
    <w:rsid w:val="00410485"/>
    <w:rsid w:val="004108C6"/>
    <w:rsid w:val="00410EBA"/>
    <w:rsid w:val="00411AF8"/>
    <w:rsid w:val="0041285A"/>
    <w:rsid w:val="00414321"/>
    <w:rsid w:val="00414EEA"/>
    <w:rsid w:val="00416C6C"/>
    <w:rsid w:val="00417D61"/>
    <w:rsid w:val="00420CB3"/>
    <w:rsid w:val="004212EC"/>
    <w:rsid w:val="004240BE"/>
    <w:rsid w:val="00424196"/>
    <w:rsid w:val="004253EA"/>
    <w:rsid w:val="00425713"/>
    <w:rsid w:val="00425BFB"/>
    <w:rsid w:val="00431C49"/>
    <w:rsid w:val="00432002"/>
    <w:rsid w:val="00433311"/>
    <w:rsid w:val="004333A1"/>
    <w:rsid w:val="00433462"/>
    <w:rsid w:val="00434138"/>
    <w:rsid w:val="00435182"/>
    <w:rsid w:val="00436B38"/>
    <w:rsid w:val="004403D1"/>
    <w:rsid w:val="00442909"/>
    <w:rsid w:val="00442C90"/>
    <w:rsid w:val="00442FC2"/>
    <w:rsid w:val="004430FA"/>
    <w:rsid w:val="0044550D"/>
    <w:rsid w:val="00445530"/>
    <w:rsid w:val="004456D7"/>
    <w:rsid w:val="0044581E"/>
    <w:rsid w:val="00447033"/>
    <w:rsid w:val="004474F4"/>
    <w:rsid w:val="0044784E"/>
    <w:rsid w:val="00447DB6"/>
    <w:rsid w:val="00450188"/>
    <w:rsid w:val="00450C3B"/>
    <w:rsid w:val="004531B1"/>
    <w:rsid w:val="0045669B"/>
    <w:rsid w:val="00457535"/>
    <w:rsid w:val="00457ADD"/>
    <w:rsid w:val="00457FD2"/>
    <w:rsid w:val="004607B9"/>
    <w:rsid w:val="0046092D"/>
    <w:rsid w:val="00460A2C"/>
    <w:rsid w:val="00460BA3"/>
    <w:rsid w:val="00463586"/>
    <w:rsid w:val="00466103"/>
    <w:rsid w:val="0046672A"/>
    <w:rsid w:val="004679A2"/>
    <w:rsid w:val="004701DB"/>
    <w:rsid w:val="00470721"/>
    <w:rsid w:val="00470D26"/>
    <w:rsid w:val="00472B59"/>
    <w:rsid w:val="0047359E"/>
    <w:rsid w:val="004736AB"/>
    <w:rsid w:val="0047527E"/>
    <w:rsid w:val="00476321"/>
    <w:rsid w:val="004809CC"/>
    <w:rsid w:val="0048174C"/>
    <w:rsid w:val="0048361F"/>
    <w:rsid w:val="00483798"/>
    <w:rsid w:val="004842A3"/>
    <w:rsid w:val="00484D64"/>
    <w:rsid w:val="00485062"/>
    <w:rsid w:val="004857EE"/>
    <w:rsid w:val="00490997"/>
    <w:rsid w:val="0049131C"/>
    <w:rsid w:val="00491ECE"/>
    <w:rsid w:val="00492A01"/>
    <w:rsid w:val="00493FBB"/>
    <w:rsid w:val="004949A0"/>
    <w:rsid w:val="004949CB"/>
    <w:rsid w:val="0049601E"/>
    <w:rsid w:val="004967F1"/>
    <w:rsid w:val="004973F1"/>
    <w:rsid w:val="004A15AF"/>
    <w:rsid w:val="004A17B5"/>
    <w:rsid w:val="004A1C96"/>
    <w:rsid w:val="004A244A"/>
    <w:rsid w:val="004A4E34"/>
    <w:rsid w:val="004A4F72"/>
    <w:rsid w:val="004A5BE1"/>
    <w:rsid w:val="004A63D7"/>
    <w:rsid w:val="004A6BFD"/>
    <w:rsid w:val="004B09E0"/>
    <w:rsid w:val="004B0C67"/>
    <w:rsid w:val="004B185B"/>
    <w:rsid w:val="004B18F0"/>
    <w:rsid w:val="004B29E9"/>
    <w:rsid w:val="004B3934"/>
    <w:rsid w:val="004B4D2B"/>
    <w:rsid w:val="004B5BD3"/>
    <w:rsid w:val="004B75B2"/>
    <w:rsid w:val="004C143D"/>
    <w:rsid w:val="004C211B"/>
    <w:rsid w:val="004C2236"/>
    <w:rsid w:val="004C26A9"/>
    <w:rsid w:val="004C2CC0"/>
    <w:rsid w:val="004C3E72"/>
    <w:rsid w:val="004C53E0"/>
    <w:rsid w:val="004C72F2"/>
    <w:rsid w:val="004D036D"/>
    <w:rsid w:val="004D174C"/>
    <w:rsid w:val="004D1DBD"/>
    <w:rsid w:val="004D1E58"/>
    <w:rsid w:val="004D3500"/>
    <w:rsid w:val="004D4978"/>
    <w:rsid w:val="004D5313"/>
    <w:rsid w:val="004D5FB2"/>
    <w:rsid w:val="004D60A5"/>
    <w:rsid w:val="004D6BAD"/>
    <w:rsid w:val="004D6EFD"/>
    <w:rsid w:val="004E1D21"/>
    <w:rsid w:val="004E34AC"/>
    <w:rsid w:val="004E456F"/>
    <w:rsid w:val="004E46CB"/>
    <w:rsid w:val="004E4834"/>
    <w:rsid w:val="004E4A7E"/>
    <w:rsid w:val="004E4E9B"/>
    <w:rsid w:val="004E6A06"/>
    <w:rsid w:val="004E7893"/>
    <w:rsid w:val="004F16F7"/>
    <w:rsid w:val="004F21F8"/>
    <w:rsid w:val="004F2E27"/>
    <w:rsid w:val="004F498F"/>
    <w:rsid w:val="004F52F5"/>
    <w:rsid w:val="004F6895"/>
    <w:rsid w:val="004F763C"/>
    <w:rsid w:val="00500F0C"/>
    <w:rsid w:val="00500FBD"/>
    <w:rsid w:val="00501C89"/>
    <w:rsid w:val="00511EFE"/>
    <w:rsid w:val="00511FD6"/>
    <w:rsid w:val="00513D74"/>
    <w:rsid w:val="00514D05"/>
    <w:rsid w:val="0051611B"/>
    <w:rsid w:val="005163E4"/>
    <w:rsid w:val="00516BBC"/>
    <w:rsid w:val="00516C33"/>
    <w:rsid w:val="00517079"/>
    <w:rsid w:val="00521677"/>
    <w:rsid w:val="00522108"/>
    <w:rsid w:val="005221EA"/>
    <w:rsid w:val="00522F26"/>
    <w:rsid w:val="005243D3"/>
    <w:rsid w:val="00526BFC"/>
    <w:rsid w:val="0053278D"/>
    <w:rsid w:val="00533C12"/>
    <w:rsid w:val="005351B9"/>
    <w:rsid w:val="005364FF"/>
    <w:rsid w:val="005429F6"/>
    <w:rsid w:val="00542B63"/>
    <w:rsid w:val="0054303E"/>
    <w:rsid w:val="005439FF"/>
    <w:rsid w:val="00543C0F"/>
    <w:rsid w:val="00543CF9"/>
    <w:rsid w:val="00544566"/>
    <w:rsid w:val="00546195"/>
    <w:rsid w:val="005462FB"/>
    <w:rsid w:val="0054649C"/>
    <w:rsid w:val="005467F2"/>
    <w:rsid w:val="00552AA1"/>
    <w:rsid w:val="00552EEF"/>
    <w:rsid w:val="00554B0C"/>
    <w:rsid w:val="00555E05"/>
    <w:rsid w:val="00555F59"/>
    <w:rsid w:val="00556706"/>
    <w:rsid w:val="00557901"/>
    <w:rsid w:val="00560487"/>
    <w:rsid w:val="0056251D"/>
    <w:rsid w:val="005626EA"/>
    <w:rsid w:val="00562A26"/>
    <w:rsid w:val="00565973"/>
    <w:rsid w:val="00565A40"/>
    <w:rsid w:val="00565DEB"/>
    <w:rsid w:val="005667E6"/>
    <w:rsid w:val="00567518"/>
    <w:rsid w:val="00567D79"/>
    <w:rsid w:val="005702ED"/>
    <w:rsid w:val="00570825"/>
    <w:rsid w:val="005715A3"/>
    <w:rsid w:val="005727CE"/>
    <w:rsid w:val="005728EE"/>
    <w:rsid w:val="005735B3"/>
    <w:rsid w:val="00573B03"/>
    <w:rsid w:val="0057592E"/>
    <w:rsid w:val="00577CAC"/>
    <w:rsid w:val="005805A8"/>
    <w:rsid w:val="005837B3"/>
    <w:rsid w:val="00583EBB"/>
    <w:rsid w:val="00584E91"/>
    <w:rsid w:val="00585371"/>
    <w:rsid w:val="00585AB5"/>
    <w:rsid w:val="00586F34"/>
    <w:rsid w:val="00586FDA"/>
    <w:rsid w:val="00587B56"/>
    <w:rsid w:val="00590006"/>
    <w:rsid w:val="005914D0"/>
    <w:rsid w:val="00591E45"/>
    <w:rsid w:val="0059256D"/>
    <w:rsid w:val="00593947"/>
    <w:rsid w:val="005939B2"/>
    <w:rsid w:val="00595C40"/>
    <w:rsid w:val="0059634B"/>
    <w:rsid w:val="00596552"/>
    <w:rsid w:val="00597043"/>
    <w:rsid w:val="00597D9E"/>
    <w:rsid w:val="005A0083"/>
    <w:rsid w:val="005A23FC"/>
    <w:rsid w:val="005A302B"/>
    <w:rsid w:val="005A3F67"/>
    <w:rsid w:val="005A40DD"/>
    <w:rsid w:val="005A4459"/>
    <w:rsid w:val="005A56C5"/>
    <w:rsid w:val="005A669C"/>
    <w:rsid w:val="005A71E7"/>
    <w:rsid w:val="005A766C"/>
    <w:rsid w:val="005B083A"/>
    <w:rsid w:val="005B11B6"/>
    <w:rsid w:val="005B13C7"/>
    <w:rsid w:val="005B156E"/>
    <w:rsid w:val="005B1687"/>
    <w:rsid w:val="005B1728"/>
    <w:rsid w:val="005B273C"/>
    <w:rsid w:val="005B2C79"/>
    <w:rsid w:val="005B2F84"/>
    <w:rsid w:val="005B35D5"/>
    <w:rsid w:val="005B505A"/>
    <w:rsid w:val="005B52BB"/>
    <w:rsid w:val="005B579F"/>
    <w:rsid w:val="005C03D8"/>
    <w:rsid w:val="005C2818"/>
    <w:rsid w:val="005C2C3F"/>
    <w:rsid w:val="005C3A91"/>
    <w:rsid w:val="005C3FBA"/>
    <w:rsid w:val="005C6FF0"/>
    <w:rsid w:val="005D1B59"/>
    <w:rsid w:val="005D2364"/>
    <w:rsid w:val="005D5523"/>
    <w:rsid w:val="005D5874"/>
    <w:rsid w:val="005D5FC0"/>
    <w:rsid w:val="005D7F8D"/>
    <w:rsid w:val="005E0C9E"/>
    <w:rsid w:val="005E38B1"/>
    <w:rsid w:val="005E4303"/>
    <w:rsid w:val="005E69E0"/>
    <w:rsid w:val="005E7B7C"/>
    <w:rsid w:val="005F7ADA"/>
    <w:rsid w:val="005F7F1D"/>
    <w:rsid w:val="0060173D"/>
    <w:rsid w:val="00602343"/>
    <w:rsid w:val="00602B73"/>
    <w:rsid w:val="00604D52"/>
    <w:rsid w:val="006057ED"/>
    <w:rsid w:val="006070F4"/>
    <w:rsid w:val="00607401"/>
    <w:rsid w:val="0061068C"/>
    <w:rsid w:val="006123C6"/>
    <w:rsid w:val="006130C2"/>
    <w:rsid w:val="00613625"/>
    <w:rsid w:val="0061408B"/>
    <w:rsid w:val="006140E4"/>
    <w:rsid w:val="00614768"/>
    <w:rsid w:val="00617874"/>
    <w:rsid w:val="006210D1"/>
    <w:rsid w:val="00622D47"/>
    <w:rsid w:val="00625477"/>
    <w:rsid w:val="00625D65"/>
    <w:rsid w:val="006261F5"/>
    <w:rsid w:val="006278A3"/>
    <w:rsid w:val="00627CF7"/>
    <w:rsid w:val="006305DF"/>
    <w:rsid w:val="006326D5"/>
    <w:rsid w:val="0063323F"/>
    <w:rsid w:val="00636BFF"/>
    <w:rsid w:val="00637136"/>
    <w:rsid w:val="00642268"/>
    <w:rsid w:val="0064232A"/>
    <w:rsid w:val="00643701"/>
    <w:rsid w:val="006438B6"/>
    <w:rsid w:val="00644172"/>
    <w:rsid w:val="0064434D"/>
    <w:rsid w:val="00645915"/>
    <w:rsid w:val="00650544"/>
    <w:rsid w:val="00650C80"/>
    <w:rsid w:val="00651A04"/>
    <w:rsid w:val="00651E3A"/>
    <w:rsid w:val="006568B0"/>
    <w:rsid w:val="00656D77"/>
    <w:rsid w:val="00657054"/>
    <w:rsid w:val="00657422"/>
    <w:rsid w:val="00657DB4"/>
    <w:rsid w:val="006609D5"/>
    <w:rsid w:val="00660FAC"/>
    <w:rsid w:val="006618DE"/>
    <w:rsid w:val="00662F20"/>
    <w:rsid w:val="00662F83"/>
    <w:rsid w:val="006647DB"/>
    <w:rsid w:val="006652FE"/>
    <w:rsid w:val="00665FB5"/>
    <w:rsid w:val="00667FDE"/>
    <w:rsid w:val="006737CB"/>
    <w:rsid w:val="0067533D"/>
    <w:rsid w:val="0067624A"/>
    <w:rsid w:val="00677E1B"/>
    <w:rsid w:val="00680B55"/>
    <w:rsid w:val="00681B36"/>
    <w:rsid w:val="00681CE4"/>
    <w:rsid w:val="00683232"/>
    <w:rsid w:val="006839D4"/>
    <w:rsid w:val="00683BEF"/>
    <w:rsid w:val="00685BF5"/>
    <w:rsid w:val="006864CF"/>
    <w:rsid w:val="0068707A"/>
    <w:rsid w:val="006912DC"/>
    <w:rsid w:val="00691733"/>
    <w:rsid w:val="006919B9"/>
    <w:rsid w:val="0069221A"/>
    <w:rsid w:val="0069258B"/>
    <w:rsid w:val="00692EF7"/>
    <w:rsid w:val="00693B19"/>
    <w:rsid w:val="00696E3E"/>
    <w:rsid w:val="00697383"/>
    <w:rsid w:val="006A02EB"/>
    <w:rsid w:val="006A09DC"/>
    <w:rsid w:val="006A19B7"/>
    <w:rsid w:val="006A1E72"/>
    <w:rsid w:val="006A25D8"/>
    <w:rsid w:val="006A2D57"/>
    <w:rsid w:val="006A39D9"/>
    <w:rsid w:val="006A4612"/>
    <w:rsid w:val="006A53D0"/>
    <w:rsid w:val="006A55A6"/>
    <w:rsid w:val="006A58DB"/>
    <w:rsid w:val="006A654B"/>
    <w:rsid w:val="006A7516"/>
    <w:rsid w:val="006B0A2B"/>
    <w:rsid w:val="006B178B"/>
    <w:rsid w:val="006B1BEF"/>
    <w:rsid w:val="006B32DF"/>
    <w:rsid w:val="006B5397"/>
    <w:rsid w:val="006B5525"/>
    <w:rsid w:val="006B6505"/>
    <w:rsid w:val="006B7283"/>
    <w:rsid w:val="006C08DF"/>
    <w:rsid w:val="006C245E"/>
    <w:rsid w:val="006C3388"/>
    <w:rsid w:val="006C3BA4"/>
    <w:rsid w:val="006C3FD3"/>
    <w:rsid w:val="006D1853"/>
    <w:rsid w:val="006D43C2"/>
    <w:rsid w:val="006D4557"/>
    <w:rsid w:val="006D4BDB"/>
    <w:rsid w:val="006D5AAA"/>
    <w:rsid w:val="006D6298"/>
    <w:rsid w:val="006D7D7D"/>
    <w:rsid w:val="006E0592"/>
    <w:rsid w:val="006E24C2"/>
    <w:rsid w:val="006E27AF"/>
    <w:rsid w:val="006E2FDF"/>
    <w:rsid w:val="006E35A7"/>
    <w:rsid w:val="006E3873"/>
    <w:rsid w:val="006E4C03"/>
    <w:rsid w:val="006E5451"/>
    <w:rsid w:val="006E6B0F"/>
    <w:rsid w:val="006E6F61"/>
    <w:rsid w:val="006F28A6"/>
    <w:rsid w:val="006F36FD"/>
    <w:rsid w:val="006F515E"/>
    <w:rsid w:val="006F5364"/>
    <w:rsid w:val="006F63C3"/>
    <w:rsid w:val="006F71FA"/>
    <w:rsid w:val="00702716"/>
    <w:rsid w:val="0070461F"/>
    <w:rsid w:val="00707938"/>
    <w:rsid w:val="00707BAD"/>
    <w:rsid w:val="00711723"/>
    <w:rsid w:val="00714553"/>
    <w:rsid w:val="00714889"/>
    <w:rsid w:val="007150B1"/>
    <w:rsid w:val="00716406"/>
    <w:rsid w:val="00716C22"/>
    <w:rsid w:val="00716DFA"/>
    <w:rsid w:val="00717429"/>
    <w:rsid w:val="00717CA4"/>
    <w:rsid w:val="0072066D"/>
    <w:rsid w:val="007209EB"/>
    <w:rsid w:val="00721E0D"/>
    <w:rsid w:val="00722094"/>
    <w:rsid w:val="00722122"/>
    <w:rsid w:val="00722518"/>
    <w:rsid w:val="0072312F"/>
    <w:rsid w:val="00724DC5"/>
    <w:rsid w:val="00724E16"/>
    <w:rsid w:val="00725771"/>
    <w:rsid w:val="00725874"/>
    <w:rsid w:val="00726347"/>
    <w:rsid w:val="00730395"/>
    <w:rsid w:val="00730D37"/>
    <w:rsid w:val="00732332"/>
    <w:rsid w:val="00732DB0"/>
    <w:rsid w:val="0073463C"/>
    <w:rsid w:val="00737092"/>
    <w:rsid w:val="00737684"/>
    <w:rsid w:val="007402D4"/>
    <w:rsid w:val="00740666"/>
    <w:rsid w:val="0074368F"/>
    <w:rsid w:val="007436B5"/>
    <w:rsid w:val="007437BB"/>
    <w:rsid w:val="007457E9"/>
    <w:rsid w:val="00745A81"/>
    <w:rsid w:val="0074689C"/>
    <w:rsid w:val="00746923"/>
    <w:rsid w:val="00752AC9"/>
    <w:rsid w:val="0075344F"/>
    <w:rsid w:val="00753CC6"/>
    <w:rsid w:val="007546C5"/>
    <w:rsid w:val="00754A18"/>
    <w:rsid w:val="00754A1C"/>
    <w:rsid w:val="007602A9"/>
    <w:rsid w:val="00760CF9"/>
    <w:rsid w:val="00760D6C"/>
    <w:rsid w:val="007631CC"/>
    <w:rsid w:val="00763691"/>
    <w:rsid w:val="007645FD"/>
    <w:rsid w:val="007652DF"/>
    <w:rsid w:val="00766361"/>
    <w:rsid w:val="007707E2"/>
    <w:rsid w:val="00770F2C"/>
    <w:rsid w:val="007710B7"/>
    <w:rsid w:val="007712D9"/>
    <w:rsid w:val="0077134F"/>
    <w:rsid w:val="00772BFC"/>
    <w:rsid w:val="007733F9"/>
    <w:rsid w:val="00773663"/>
    <w:rsid w:val="00773AD6"/>
    <w:rsid w:val="007743DC"/>
    <w:rsid w:val="00775A4F"/>
    <w:rsid w:val="00775CCC"/>
    <w:rsid w:val="00776BF7"/>
    <w:rsid w:val="00780E95"/>
    <w:rsid w:val="00781FC8"/>
    <w:rsid w:val="007844E9"/>
    <w:rsid w:val="00785FD5"/>
    <w:rsid w:val="00786CF9"/>
    <w:rsid w:val="007876F3"/>
    <w:rsid w:val="007916DB"/>
    <w:rsid w:val="00796C55"/>
    <w:rsid w:val="00796DDD"/>
    <w:rsid w:val="00797B43"/>
    <w:rsid w:val="007A206E"/>
    <w:rsid w:val="007A20BB"/>
    <w:rsid w:val="007A2669"/>
    <w:rsid w:val="007A289B"/>
    <w:rsid w:val="007A36C5"/>
    <w:rsid w:val="007A546D"/>
    <w:rsid w:val="007A57B8"/>
    <w:rsid w:val="007A7CE7"/>
    <w:rsid w:val="007B0049"/>
    <w:rsid w:val="007B1175"/>
    <w:rsid w:val="007B1E49"/>
    <w:rsid w:val="007B37BF"/>
    <w:rsid w:val="007B4D37"/>
    <w:rsid w:val="007B5798"/>
    <w:rsid w:val="007B76AF"/>
    <w:rsid w:val="007C14AF"/>
    <w:rsid w:val="007C29F2"/>
    <w:rsid w:val="007C4013"/>
    <w:rsid w:val="007C4068"/>
    <w:rsid w:val="007C45A9"/>
    <w:rsid w:val="007C4E68"/>
    <w:rsid w:val="007C7C7A"/>
    <w:rsid w:val="007D1277"/>
    <w:rsid w:val="007D12D0"/>
    <w:rsid w:val="007D3793"/>
    <w:rsid w:val="007D3849"/>
    <w:rsid w:val="007D48F3"/>
    <w:rsid w:val="007D57CF"/>
    <w:rsid w:val="007D5AA3"/>
    <w:rsid w:val="007D73C7"/>
    <w:rsid w:val="007E00E0"/>
    <w:rsid w:val="007E6176"/>
    <w:rsid w:val="007F19D9"/>
    <w:rsid w:val="007F5122"/>
    <w:rsid w:val="007F785E"/>
    <w:rsid w:val="0080094F"/>
    <w:rsid w:val="008014F4"/>
    <w:rsid w:val="00801F90"/>
    <w:rsid w:val="00802B1E"/>
    <w:rsid w:val="008050A1"/>
    <w:rsid w:val="00810128"/>
    <w:rsid w:val="008113B0"/>
    <w:rsid w:val="00811493"/>
    <w:rsid w:val="00811BCE"/>
    <w:rsid w:val="00811CDA"/>
    <w:rsid w:val="00812FBD"/>
    <w:rsid w:val="00821870"/>
    <w:rsid w:val="00821C25"/>
    <w:rsid w:val="00822549"/>
    <w:rsid w:val="00822955"/>
    <w:rsid w:val="0082295C"/>
    <w:rsid w:val="00823ACB"/>
    <w:rsid w:val="00824E44"/>
    <w:rsid w:val="00825681"/>
    <w:rsid w:val="00827DFC"/>
    <w:rsid w:val="00832A43"/>
    <w:rsid w:val="00835D9B"/>
    <w:rsid w:val="00836718"/>
    <w:rsid w:val="00836944"/>
    <w:rsid w:val="008372C5"/>
    <w:rsid w:val="008378B0"/>
    <w:rsid w:val="00842BD4"/>
    <w:rsid w:val="00842EF9"/>
    <w:rsid w:val="00842F4D"/>
    <w:rsid w:val="00843867"/>
    <w:rsid w:val="00843DDD"/>
    <w:rsid w:val="0084594D"/>
    <w:rsid w:val="00845DAE"/>
    <w:rsid w:val="0084674F"/>
    <w:rsid w:val="0085016D"/>
    <w:rsid w:val="008507F5"/>
    <w:rsid w:val="008516CE"/>
    <w:rsid w:val="008518F5"/>
    <w:rsid w:val="00852749"/>
    <w:rsid w:val="0085385A"/>
    <w:rsid w:val="008550CC"/>
    <w:rsid w:val="008559A0"/>
    <w:rsid w:val="008564CC"/>
    <w:rsid w:val="0085650B"/>
    <w:rsid w:val="00857A4E"/>
    <w:rsid w:val="00857D5F"/>
    <w:rsid w:val="00861007"/>
    <w:rsid w:val="0086206E"/>
    <w:rsid w:val="00867236"/>
    <w:rsid w:val="00870BD0"/>
    <w:rsid w:val="0087180A"/>
    <w:rsid w:val="008726D5"/>
    <w:rsid w:val="00873E3C"/>
    <w:rsid w:val="0087495F"/>
    <w:rsid w:val="00875554"/>
    <w:rsid w:val="0087571A"/>
    <w:rsid w:val="00875CCD"/>
    <w:rsid w:val="00875EEA"/>
    <w:rsid w:val="00880870"/>
    <w:rsid w:val="00880BD2"/>
    <w:rsid w:val="00880CC7"/>
    <w:rsid w:val="008814D4"/>
    <w:rsid w:val="008815AD"/>
    <w:rsid w:val="008822D8"/>
    <w:rsid w:val="00883030"/>
    <w:rsid w:val="00885736"/>
    <w:rsid w:val="00885DDA"/>
    <w:rsid w:val="008863D5"/>
    <w:rsid w:val="008874C8"/>
    <w:rsid w:val="00887D51"/>
    <w:rsid w:val="00890502"/>
    <w:rsid w:val="0089104D"/>
    <w:rsid w:val="00893CBA"/>
    <w:rsid w:val="008962C5"/>
    <w:rsid w:val="00897522"/>
    <w:rsid w:val="008A02BB"/>
    <w:rsid w:val="008A06A8"/>
    <w:rsid w:val="008A0D1B"/>
    <w:rsid w:val="008A1463"/>
    <w:rsid w:val="008A23DD"/>
    <w:rsid w:val="008A2ADC"/>
    <w:rsid w:val="008A4665"/>
    <w:rsid w:val="008A516C"/>
    <w:rsid w:val="008A58ED"/>
    <w:rsid w:val="008A6949"/>
    <w:rsid w:val="008A69FA"/>
    <w:rsid w:val="008A7087"/>
    <w:rsid w:val="008A76C8"/>
    <w:rsid w:val="008A7DD9"/>
    <w:rsid w:val="008B09DD"/>
    <w:rsid w:val="008B23F5"/>
    <w:rsid w:val="008B241D"/>
    <w:rsid w:val="008B2ED6"/>
    <w:rsid w:val="008B5194"/>
    <w:rsid w:val="008B5B4C"/>
    <w:rsid w:val="008B6DA1"/>
    <w:rsid w:val="008B7059"/>
    <w:rsid w:val="008B7267"/>
    <w:rsid w:val="008C20F3"/>
    <w:rsid w:val="008C2FD1"/>
    <w:rsid w:val="008C3364"/>
    <w:rsid w:val="008C3C03"/>
    <w:rsid w:val="008C57E0"/>
    <w:rsid w:val="008C63EA"/>
    <w:rsid w:val="008C6C26"/>
    <w:rsid w:val="008C7963"/>
    <w:rsid w:val="008D2036"/>
    <w:rsid w:val="008D2415"/>
    <w:rsid w:val="008D2968"/>
    <w:rsid w:val="008D3DAB"/>
    <w:rsid w:val="008D6EF4"/>
    <w:rsid w:val="008D7CB7"/>
    <w:rsid w:val="008E0E79"/>
    <w:rsid w:val="008E13CD"/>
    <w:rsid w:val="008E18E4"/>
    <w:rsid w:val="008E446C"/>
    <w:rsid w:val="008E4A36"/>
    <w:rsid w:val="008E7702"/>
    <w:rsid w:val="008F370C"/>
    <w:rsid w:val="00902013"/>
    <w:rsid w:val="009020D2"/>
    <w:rsid w:val="00903883"/>
    <w:rsid w:val="009040D0"/>
    <w:rsid w:val="0090432A"/>
    <w:rsid w:val="00905020"/>
    <w:rsid w:val="00905DC6"/>
    <w:rsid w:val="009079E3"/>
    <w:rsid w:val="0091074B"/>
    <w:rsid w:val="00910E72"/>
    <w:rsid w:val="00912663"/>
    <w:rsid w:val="009130E7"/>
    <w:rsid w:val="00913F63"/>
    <w:rsid w:val="00914119"/>
    <w:rsid w:val="009142C9"/>
    <w:rsid w:val="00916992"/>
    <w:rsid w:val="009201B6"/>
    <w:rsid w:val="00921577"/>
    <w:rsid w:val="00922B06"/>
    <w:rsid w:val="0092327C"/>
    <w:rsid w:val="009238C7"/>
    <w:rsid w:val="009239A8"/>
    <w:rsid w:val="00923BC8"/>
    <w:rsid w:val="00924693"/>
    <w:rsid w:val="00926078"/>
    <w:rsid w:val="00926E1A"/>
    <w:rsid w:val="00927357"/>
    <w:rsid w:val="00930F62"/>
    <w:rsid w:val="0093144B"/>
    <w:rsid w:val="00932427"/>
    <w:rsid w:val="00932488"/>
    <w:rsid w:val="00932602"/>
    <w:rsid w:val="009327C6"/>
    <w:rsid w:val="00932CD2"/>
    <w:rsid w:val="00932D5D"/>
    <w:rsid w:val="00932F80"/>
    <w:rsid w:val="00933046"/>
    <w:rsid w:val="009330FE"/>
    <w:rsid w:val="009346CD"/>
    <w:rsid w:val="00934CA1"/>
    <w:rsid w:val="00935E3E"/>
    <w:rsid w:val="00936CC6"/>
    <w:rsid w:val="00937A28"/>
    <w:rsid w:val="00941548"/>
    <w:rsid w:val="00941ED6"/>
    <w:rsid w:val="009440F1"/>
    <w:rsid w:val="00945584"/>
    <w:rsid w:val="009510BF"/>
    <w:rsid w:val="00951D47"/>
    <w:rsid w:val="00951F1F"/>
    <w:rsid w:val="0095218D"/>
    <w:rsid w:val="00952362"/>
    <w:rsid w:val="009528AC"/>
    <w:rsid w:val="00953349"/>
    <w:rsid w:val="009544B5"/>
    <w:rsid w:val="00956DFD"/>
    <w:rsid w:val="00957A15"/>
    <w:rsid w:val="00960D68"/>
    <w:rsid w:val="009614AA"/>
    <w:rsid w:val="0096238B"/>
    <w:rsid w:val="00964B50"/>
    <w:rsid w:val="00964FEC"/>
    <w:rsid w:val="00966224"/>
    <w:rsid w:val="00966800"/>
    <w:rsid w:val="009679D2"/>
    <w:rsid w:val="009708B8"/>
    <w:rsid w:val="009708E7"/>
    <w:rsid w:val="00972DBD"/>
    <w:rsid w:val="00973533"/>
    <w:rsid w:val="00973764"/>
    <w:rsid w:val="009813CE"/>
    <w:rsid w:val="009839D4"/>
    <w:rsid w:val="00984719"/>
    <w:rsid w:val="00985101"/>
    <w:rsid w:val="00986077"/>
    <w:rsid w:val="009901E3"/>
    <w:rsid w:val="0099068C"/>
    <w:rsid w:val="00990E07"/>
    <w:rsid w:val="00990F50"/>
    <w:rsid w:val="00991174"/>
    <w:rsid w:val="009912A9"/>
    <w:rsid w:val="0099204B"/>
    <w:rsid w:val="0099216E"/>
    <w:rsid w:val="00993BEB"/>
    <w:rsid w:val="00995C93"/>
    <w:rsid w:val="00996020"/>
    <w:rsid w:val="009960ED"/>
    <w:rsid w:val="00997005"/>
    <w:rsid w:val="009975E9"/>
    <w:rsid w:val="009A0DF9"/>
    <w:rsid w:val="009A1BFB"/>
    <w:rsid w:val="009A33F0"/>
    <w:rsid w:val="009A3A32"/>
    <w:rsid w:val="009A6D09"/>
    <w:rsid w:val="009A7001"/>
    <w:rsid w:val="009B02E8"/>
    <w:rsid w:val="009B204C"/>
    <w:rsid w:val="009B21C3"/>
    <w:rsid w:val="009B2280"/>
    <w:rsid w:val="009B3924"/>
    <w:rsid w:val="009B4B9B"/>
    <w:rsid w:val="009B4C48"/>
    <w:rsid w:val="009B6181"/>
    <w:rsid w:val="009B7695"/>
    <w:rsid w:val="009B78D9"/>
    <w:rsid w:val="009C052F"/>
    <w:rsid w:val="009C05E0"/>
    <w:rsid w:val="009C1940"/>
    <w:rsid w:val="009C1E71"/>
    <w:rsid w:val="009C2336"/>
    <w:rsid w:val="009C2833"/>
    <w:rsid w:val="009C6414"/>
    <w:rsid w:val="009C6AAA"/>
    <w:rsid w:val="009C7186"/>
    <w:rsid w:val="009D0078"/>
    <w:rsid w:val="009D061C"/>
    <w:rsid w:val="009D0669"/>
    <w:rsid w:val="009D0F7B"/>
    <w:rsid w:val="009D2EEF"/>
    <w:rsid w:val="009D3F5E"/>
    <w:rsid w:val="009D488C"/>
    <w:rsid w:val="009D5D0A"/>
    <w:rsid w:val="009D714D"/>
    <w:rsid w:val="009D7338"/>
    <w:rsid w:val="009D7399"/>
    <w:rsid w:val="009D75F2"/>
    <w:rsid w:val="009E19DE"/>
    <w:rsid w:val="009E303F"/>
    <w:rsid w:val="009E3B5A"/>
    <w:rsid w:val="009E3C48"/>
    <w:rsid w:val="009E43BA"/>
    <w:rsid w:val="009E4404"/>
    <w:rsid w:val="009E77BB"/>
    <w:rsid w:val="009F0177"/>
    <w:rsid w:val="009F0612"/>
    <w:rsid w:val="009F0864"/>
    <w:rsid w:val="009F0FD5"/>
    <w:rsid w:val="009F1DB8"/>
    <w:rsid w:val="009F3F37"/>
    <w:rsid w:val="009F544E"/>
    <w:rsid w:val="009F596E"/>
    <w:rsid w:val="009F5F93"/>
    <w:rsid w:val="009F6872"/>
    <w:rsid w:val="009F6D36"/>
    <w:rsid w:val="009F72E9"/>
    <w:rsid w:val="00A00071"/>
    <w:rsid w:val="00A00988"/>
    <w:rsid w:val="00A009AB"/>
    <w:rsid w:val="00A00DE4"/>
    <w:rsid w:val="00A01018"/>
    <w:rsid w:val="00A020B4"/>
    <w:rsid w:val="00A035C9"/>
    <w:rsid w:val="00A04272"/>
    <w:rsid w:val="00A047A3"/>
    <w:rsid w:val="00A04F8D"/>
    <w:rsid w:val="00A058BB"/>
    <w:rsid w:val="00A05DB5"/>
    <w:rsid w:val="00A0631D"/>
    <w:rsid w:val="00A07E57"/>
    <w:rsid w:val="00A107D1"/>
    <w:rsid w:val="00A11DC6"/>
    <w:rsid w:val="00A129E4"/>
    <w:rsid w:val="00A13CD3"/>
    <w:rsid w:val="00A13EE7"/>
    <w:rsid w:val="00A146A5"/>
    <w:rsid w:val="00A161DC"/>
    <w:rsid w:val="00A17F56"/>
    <w:rsid w:val="00A2076F"/>
    <w:rsid w:val="00A2423D"/>
    <w:rsid w:val="00A24A63"/>
    <w:rsid w:val="00A25C43"/>
    <w:rsid w:val="00A25E47"/>
    <w:rsid w:val="00A262EA"/>
    <w:rsid w:val="00A268EC"/>
    <w:rsid w:val="00A26EFF"/>
    <w:rsid w:val="00A2731C"/>
    <w:rsid w:val="00A31F22"/>
    <w:rsid w:val="00A32623"/>
    <w:rsid w:val="00A32777"/>
    <w:rsid w:val="00A32BB1"/>
    <w:rsid w:val="00A33287"/>
    <w:rsid w:val="00A33D32"/>
    <w:rsid w:val="00A4026E"/>
    <w:rsid w:val="00A4055D"/>
    <w:rsid w:val="00A40734"/>
    <w:rsid w:val="00A410A9"/>
    <w:rsid w:val="00A4278D"/>
    <w:rsid w:val="00A42BBA"/>
    <w:rsid w:val="00A4476E"/>
    <w:rsid w:val="00A45F83"/>
    <w:rsid w:val="00A462D8"/>
    <w:rsid w:val="00A46BAA"/>
    <w:rsid w:val="00A47241"/>
    <w:rsid w:val="00A50BC7"/>
    <w:rsid w:val="00A52BA0"/>
    <w:rsid w:val="00A52ED0"/>
    <w:rsid w:val="00A53B0B"/>
    <w:rsid w:val="00A54883"/>
    <w:rsid w:val="00A559FC"/>
    <w:rsid w:val="00A6012F"/>
    <w:rsid w:val="00A61859"/>
    <w:rsid w:val="00A62E76"/>
    <w:rsid w:val="00A645A4"/>
    <w:rsid w:val="00A65760"/>
    <w:rsid w:val="00A6737B"/>
    <w:rsid w:val="00A67720"/>
    <w:rsid w:val="00A7085C"/>
    <w:rsid w:val="00A70C53"/>
    <w:rsid w:val="00A711C8"/>
    <w:rsid w:val="00A71465"/>
    <w:rsid w:val="00A71BEF"/>
    <w:rsid w:val="00A71DB0"/>
    <w:rsid w:val="00A73022"/>
    <w:rsid w:val="00A735EB"/>
    <w:rsid w:val="00A740C6"/>
    <w:rsid w:val="00A8078D"/>
    <w:rsid w:val="00A80A42"/>
    <w:rsid w:val="00A80CD0"/>
    <w:rsid w:val="00A80D1F"/>
    <w:rsid w:val="00A8110E"/>
    <w:rsid w:val="00A8228D"/>
    <w:rsid w:val="00A8275C"/>
    <w:rsid w:val="00A82C50"/>
    <w:rsid w:val="00A847C3"/>
    <w:rsid w:val="00A90651"/>
    <w:rsid w:val="00A9141A"/>
    <w:rsid w:val="00A918A5"/>
    <w:rsid w:val="00A93282"/>
    <w:rsid w:val="00A933E6"/>
    <w:rsid w:val="00A93A29"/>
    <w:rsid w:val="00A971C9"/>
    <w:rsid w:val="00AA022E"/>
    <w:rsid w:val="00AA20F2"/>
    <w:rsid w:val="00AA261F"/>
    <w:rsid w:val="00AA3686"/>
    <w:rsid w:val="00AA4B22"/>
    <w:rsid w:val="00AA6023"/>
    <w:rsid w:val="00AA6497"/>
    <w:rsid w:val="00AA789B"/>
    <w:rsid w:val="00AB13AE"/>
    <w:rsid w:val="00AB1EA4"/>
    <w:rsid w:val="00AB2AB9"/>
    <w:rsid w:val="00AB3071"/>
    <w:rsid w:val="00AB5FF0"/>
    <w:rsid w:val="00AB6B69"/>
    <w:rsid w:val="00AB734D"/>
    <w:rsid w:val="00AB7CA0"/>
    <w:rsid w:val="00AC010B"/>
    <w:rsid w:val="00AC20A1"/>
    <w:rsid w:val="00AC231A"/>
    <w:rsid w:val="00AC29BA"/>
    <w:rsid w:val="00AC2B70"/>
    <w:rsid w:val="00AC3A8C"/>
    <w:rsid w:val="00AC4E33"/>
    <w:rsid w:val="00AC66A9"/>
    <w:rsid w:val="00AC74C5"/>
    <w:rsid w:val="00AD1E0D"/>
    <w:rsid w:val="00AD3634"/>
    <w:rsid w:val="00AD388C"/>
    <w:rsid w:val="00AD7910"/>
    <w:rsid w:val="00AD7BE5"/>
    <w:rsid w:val="00AE3928"/>
    <w:rsid w:val="00AE5023"/>
    <w:rsid w:val="00AE566E"/>
    <w:rsid w:val="00AE5D0E"/>
    <w:rsid w:val="00AE7C4E"/>
    <w:rsid w:val="00AF196A"/>
    <w:rsid w:val="00AF357D"/>
    <w:rsid w:val="00AF4560"/>
    <w:rsid w:val="00AF4C90"/>
    <w:rsid w:val="00AF62A1"/>
    <w:rsid w:val="00B00B82"/>
    <w:rsid w:val="00B0180F"/>
    <w:rsid w:val="00B01837"/>
    <w:rsid w:val="00B01917"/>
    <w:rsid w:val="00B02F5F"/>
    <w:rsid w:val="00B04672"/>
    <w:rsid w:val="00B052F6"/>
    <w:rsid w:val="00B068FE"/>
    <w:rsid w:val="00B102E4"/>
    <w:rsid w:val="00B1290D"/>
    <w:rsid w:val="00B14F7F"/>
    <w:rsid w:val="00B15C32"/>
    <w:rsid w:val="00B16300"/>
    <w:rsid w:val="00B16641"/>
    <w:rsid w:val="00B17D78"/>
    <w:rsid w:val="00B217B5"/>
    <w:rsid w:val="00B227D5"/>
    <w:rsid w:val="00B22BFA"/>
    <w:rsid w:val="00B234A9"/>
    <w:rsid w:val="00B23A1D"/>
    <w:rsid w:val="00B2445A"/>
    <w:rsid w:val="00B246F3"/>
    <w:rsid w:val="00B263F7"/>
    <w:rsid w:val="00B26985"/>
    <w:rsid w:val="00B3093A"/>
    <w:rsid w:val="00B30EAF"/>
    <w:rsid w:val="00B31F96"/>
    <w:rsid w:val="00B34335"/>
    <w:rsid w:val="00B344A6"/>
    <w:rsid w:val="00B35147"/>
    <w:rsid w:val="00B35DFF"/>
    <w:rsid w:val="00B3647C"/>
    <w:rsid w:val="00B36F4E"/>
    <w:rsid w:val="00B405F7"/>
    <w:rsid w:val="00B441F7"/>
    <w:rsid w:val="00B44BB1"/>
    <w:rsid w:val="00B453E9"/>
    <w:rsid w:val="00B47227"/>
    <w:rsid w:val="00B505F8"/>
    <w:rsid w:val="00B50D5B"/>
    <w:rsid w:val="00B51BA5"/>
    <w:rsid w:val="00B5282E"/>
    <w:rsid w:val="00B52DA1"/>
    <w:rsid w:val="00B53045"/>
    <w:rsid w:val="00B53553"/>
    <w:rsid w:val="00B56FA1"/>
    <w:rsid w:val="00B57B1E"/>
    <w:rsid w:val="00B607A4"/>
    <w:rsid w:val="00B60B2C"/>
    <w:rsid w:val="00B63653"/>
    <w:rsid w:val="00B63A3D"/>
    <w:rsid w:val="00B64C88"/>
    <w:rsid w:val="00B64D19"/>
    <w:rsid w:val="00B664B9"/>
    <w:rsid w:val="00B6659C"/>
    <w:rsid w:val="00B67A08"/>
    <w:rsid w:val="00B721BE"/>
    <w:rsid w:val="00B72358"/>
    <w:rsid w:val="00B726A5"/>
    <w:rsid w:val="00B739EF"/>
    <w:rsid w:val="00B74140"/>
    <w:rsid w:val="00B74442"/>
    <w:rsid w:val="00B74FAD"/>
    <w:rsid w:val="00B77212"/>
    <w:rsid w:val="00B8022A"/>
    <w:rsid w:val="00B82A7E"/>
    <w:rsid w:val="00B85156"/>
    <w:rsid w:val="00B854FC"/>
    <w:rsid w:val="00B857CE"/>
    <w:rsid w:val="00B85873"/>
    <w:rsid w:val="00B9062C"/>
    <w:rsid w:val="00B93C0A"/>
    <w:rsid w:val="00B93D7D"/>
    <w:rsid w:val="00B9406B"/>
    <w:rsid w:val="00B9503E"/>
    <w:rsid w:val="00B966C5"/>
    <w:rsid w:val="00B97306"/>
    <w:rsid w:val="00B97907"/>
    <w:rsid w:val="00BA1649"/>
    <w:rsid w:val="00BA41F5"/>
    <w:rsid w:val="00BA52A6"/>
    <w:rsid w:val="00BA6B1B"/>
    <w:rsid w:val="00BB122F"/>
    <w:rsid w:val="00BB2570"/>
    <w:rsid w:val="00BB2A03"/>
    <w:rsid w:val="00BB317B"/>
    <w:rsid w:val="00BB3609"/>
    <w:rsid w:val="00BB4ECA"/>
    <w:rsid w:val="00BB667A"/>
    <w:rsid w:val="00BB6783"/>
    <w:rsid w:val="00BB696A"/>
    <w:rsid w:val="00BC0B54"/>
    <w:rsid w:val="00BC1F86"/>
    <w:rsid w:val="00BC22BD"/>
    <w:rsid w:val="00BC2648"/>
    <w:rsid w:val="00BC2678"/>
    <w:rsid w:val="00BC3280"/>
    <w:rsid w:val="00BC4BD2"/>
    <w:rsid w:val="00BC501A"/>
    <w:rsid w:val="00BC5218"/>
    <w:rsid w:val="00BC680E"/>
    <w:rsid w:val="00BC77C7"/>
    <w:rsid w:val="00BC7A9D"/>
    <w:rsid w:val="00BC7B6D"/>
    <w:rsid w:val="00BC7F9E"/>
    <w:rsid w:val="00BD0419"/>
    <w:rsid w:val="00BD1648"/>
    <w:rsid w:val="00BD1670"/>
    <w:rsid w:val="00BD2EC0"/>
    <w:rsid w:val="00BD4692"/>
    <w:rsid w:val="00BE0586"/>
    <w:rsid w:val="00BE095C"/>
    <w:rsid w:val="00BE1651"/>
    <w:rsid w:val="00BE2D3A"/>
    <w:rsid w:val="00BE32BA"/>
    <w:rsid w:val="00BE5251"/>
    <w:rsid w:val="00BE5626"/>
    <w:rsid w:val="00BE7553"/>
    <w:rsid w:val="00BE7C7F"/>
    <w:rsid w:val="00BF0EEF"/>
    <w:rsid w:val="00BF18BD"/>
    <w:rsid w:val="00BF21B7"/>
    <w:rsid w:val="00BF2632"/>
    <w:rsid w:val="00BF26B6"/>
    <w:rsid w:val="00BF2B02"/>
    <w:rsid w:val="00BF57A9"/>
    <w:rsid w:val="00BF6504"/>
    <w:rsid w:val="00BF7396"/>
    <w:rsid w:val="00BF7E00"/>
    <w:rsid w:val="00C00763"/>
    <w:rsid w:val="00C0103F"/>
    <w:rsid w:val="00C045C5"/>
    <w:rsid w:val="00C04B45"/>
    <w:rsid w:val="00C0539C"/>
    <w:rsid w:val="00C062F1"/>
    <w:rsid w:val="00C1258D"/>
    <w:rsid w:val="00C13B50"/>
    <w:rsid w:val="00C16253"/>
    <w:rsid w:val="00C16610"/>
    <w:rsid w:val="00C17A0C"/>
    <w:rsid w:val="00C2028E"/>
    <w:rsid w:val="00C23983"/>
    <w:rsid w:val="00C23B95"/>
    <w:rsid w:val="00C2453E"/>
    <w:rsid w:val="00C245F0"/>
    <w:rsid w:val="00C24D1E"/>
    <w:rsid w:val="00C24F57"/>
    <w:rsid w:val="00C2644A"/>
    <w:rsid w:val="00C264DF"/>
    <w:rsid w:val="00C2703B"/>
    <w:rsid w:val="00C27D79"/>
    <w:rsid w:val="00C32867"/>
    <w:rsid w:val="00C33E2F"/>
    <w:rsid w:val="00C343B9"/>
    <w:rsid w:val="00C353EA"/>
    <w:rsid w:val="00C356D1"/>
    <w:rsid w:val="00C366CC"/>
    <w:rsid w:val="00C4289A"/>
    <w:rsid w:val="00C43880"/>
    <w:rsid w:val="00C442FC"/>
    <w:rsid w:val="00C44810"/>
    <w:rsid w:val="00C4542B"/>
    <w:rsid w:val="00C45639"/>
    <w:rsid w:val="00C45CDD"/>
    <w:rsid w:val="00C46B8A"/>
    <w:rsid w:val="00C472BE"/>
    <w:rsid w:val="00C50A51"/>
    <w:rsid w:val="00C51142"/>
    <w:rsid w:val="00C51452"/>
    <w:rsid w:val="00C5533D"/>
    <w:rsid w:val="00C557F7"/>
    <w:rsid w:val="00C56AF0"/>
    <w:rsid w:val="00C56E96"/>
    <w:rsid w:val="00C62264"/>
    <w:rsid w:val="00C62326"/>
    <w:rsid w:val="00C62909"/>
    <w:rsid w:val="00C63F88"/>
    <w:rsid w:val="00C642F9"/>
    <w:rsid w:val="00C643B9"/>
    <w:rsid w:val="00C65636"/>
    <w:rsid w:val="00C656D4"/>
    <w:rsid w:val="00C67AD6"/>
    <w:rsid w:val="00C7137D"/>
    <w:rsid w:val="00C71D15"/>
    <w:rsid w:val="00C72B30"/>
    <w:rsid w:val="00C74B22"/>
    <w:rsid w:val="00C758F2"/>
    <w:rsid w:val="00C77733"/>
    <w:rsid w:val="00C8036E"/>
    <w:rsid w:val="00C81086"/>
    <w:rsid w:val="00C810B4"/>
    <w:rsid w:val="00C81E4B"/>
    <w:rsid w:val="00C84516"/>
    <w:rsid w:val="00C85E3A"/>
    <w:rsid w:val="00C8625A"/>
    <w:rsid w:val="00C8661F"/>
    <w:rsid w:val="00C86AF0"/>
    <w:rsid w:val="00C87637"/>
    <w:rsid w:val="00C8799F"/>
    <w:rsid w:val="00C90ED6"/>
    <w:rsid w:val="00C91A8F"/>
    <w:rsid w:val="00C91AF1"/>
    <w:rsid w:val="00C92E18"/>
    <w:rsid w:val="00C94992"/>
    <w:rsid w:val="00C95316"/>
    <w:rsid w:val="00C95A5C"/>
    <w:rsid w:val="00C9607B"/>
    <w:rsid w:val="00CA3DDA"/>
    <w:rsid w:val="00CA5035"/>
    <w:rsid w:val="00CA58F2"/>
    <w:rsid w:val="00CA5E48"/>
    <w:rsid w:val="00CA772E"/>
    <w:rsid w:val="00CB241B"/>
    <w:rsid w:val="00CB3DD6"/>
    <w:rsid w:val="00CB4357"/>
    <w:rsid w:val="00CB4D4A"/>
    <w:rsid w:val="00CB51F2"/>
    <w:rsid w:val="00CC0E26"/>
    <w:rsid w:val="00CC0EFB"/>
    <w:rsid w:val="00CC2352"/>
    <w:rsid w:val="00CC291E"/>
    <w:rsid w:val="00CC2CAE"/>
    <w:rsid w:val="00CC4CFA"/>
    <w:rsid w:val="00CC56DF"/>
    <w:rsid w:val="00CC75F3"/>
    <w:rsid w:val="00CD2BBB"/>
    <w:rsid w:val="00CD2E3C"/>
    <w:rsid w:val="00CD6D06"/>
    <w:rsid w:val="00CD75F0"/>
    <w:rsid w:val="00CE0C92"/>
    <w:rsid w:val="00CE0DDF"/>
    <w:rsid w:val="00CE1598"/>
    <w:rsid w:val="00CE1B84"/>
    <w:rsid w:val="00CE26FD"/>
    <w:rsid w:val="00CE2797"/>
    <w:rsid w:val="00CE2F3F"/>
    <w:rsid w:val="00CE4FEE"/>
    <w:rsid w:val="00CE55FF"/>
    <w:rsid w:val="00CE7A56"/>
    <w:rsid w:val="00CF035D"/>
    <w:rsid w:val="00CF0B4E"/>
    <w:rsid w:val="00CF1A79"/>
    <w:rsid w:val="00CF2996"/>
    <w:rsid w:val="00CF2CD5"/>
    <w:rsid w:val="00CF7E1A"/>
    <w:rsid w:val="00D008C1"/>
    <w:rsid w:val="00D00A0C"/>
    <w:rsid w:val="00D01CDB"/>
    <w:rsid w:val="00D032FF"/>
    <w:rsid w:val="00D04795"/>
    <w:rsid w:val="00D05170"/>
    <w:rsid w:val="00D05D01"/>
    <w:rsid w:val="00D07931"/>
    <w:rsid w:val="00D07B88"/>
    <w:rsid w:val="00D07F8C"/>
    <w:rsid w:val="00D12CB5"/>
    <w:rsid w:val="00D12D3C"/>
    <w:rsid w:val="00D1368E"/>
    <w:rsid w:val="00D13B8E"/>
    <w:rsid w:val="00D13CA9"/>
    <w:rsid w:val="00D15200"/>
    <w:rsid w:val="00D15D0D"/>
    <w:rsid w:val="00D16F88"/>
    <w:rsid w:val="00D174DA"/>
    <w:rsid w:val="00D20174"/>
    <w:rsid w:val="00D22136"/>
    <w:rsid w:val="00D2241E"/>
    <w:rsid w:val="00D22DE9"/>
    <w:rsid w:val="00D2711C"/>
    <w:rsid w:val="00D2713D"/>
    <w:rsid w:val="00D27165"/>
    <w:rsid w:val="00D27FD9"/>
    <w:rsid w:val="00D306D4"/>
    <w:rsid w:val="00D30B47"/>
    <w:rsid w:val="00D31889"/>
    <w:rsid w:val="00D31C87"/>
    <w:rsid w:val="00D32274"/>
    <w:rsid w:val="00D3475A"/>
    <w:rsid w:val="00D34E7B"/>
    <w:rsid w:val="00D3642F"/>
    <w:rsid w:val="00D3763A"/>
    <w:rsid w:val="00D400CB"/>
    <w:rsid w:val="00D406C8"/>
    <w:rsid w:val="00D430C6"/>
    <w:rsid w:val="00D4328C"/>
    <w:rsid w:val="00D43637"/>
    <w:rsid w:val="00D461CC"/>
    <w:rsid w:val="00D471CF"/>
    <w:rsid w:val="00D47EC7"/>
    <w:rsid w:val="00D5078E"/>
    <w:rsid w:val="00D50845"/>
    <w:rsid w:val="00D508BC"/>
    <w:rsid w:val="00D519C6"/>
    <w:rsid w:val="00D5276D"/>
    <w:rsid w:val="00D536F3"/>
    <w:rsid w:val="00D539C0"/>
    <w:rsid w:val="00D541A5"/>
    <w:rsid w:val="00D5634F"/>
    <w:rsid w:val="00D60479"/>
    <w:rsid w:val="00D61240"/>
    <w:rsid w:val="00D61560"/>
    <w:rsid w:val="00D61EE5"/>
    <w:rsid w:val="00D61F5D"/>
    <w:rsid w:val="00D626CD"/>
    <w:rsid w:val="00D640D4"/>
    <w:rsid w:val="00D64445"/>
    <w:rsid w:val="00D66A3D"/>
    <w:rsid w:val="00D67EF6"/>
    <w:rsid w:val="00D70B4E"/>
    <w:rsid w:val="00D7116F"/>
    <w:rsid w:val="00D71E77"/>
    <w:rsid w:val="00D73837"/>
    <w:rsid w:val="00D73A23"/>
    <w:rsid w:val="00D748E8"/>
    <w:rsid w:val="00D764D2"/>
    <w:rsid w:val="00D76EC3"/>
    <w:rsid w:val="00D77CD9"/>
    <w:rsid w:val="00D80ED6"/>
    <w:rsid w:val="00D8384B"/>
    <w:rsid w:val="00D83F4B"/>
    <w:rsid w:val="00D84ACF"/>
    <w:rsid w:val="00D84B53"/>
    <w:rsid w:val="00D86DE3"/>
    <w:rsid w:val="00D879CF"/>
    <w:rsid w:val="00D87D1B"/>
    <w:rsid w:val="00D87F66"/>
    <w:rsid w:val="00D904AA"/>
    <w:rsid w:val="00D91511"/>
    <w:rsid w:val="00D91938"/>
    <w:rsid w:val="00D92DCA"/>
    <w:rsid w:val="00D9463C"/>
    <w:rsid w:val="00D94A84"/>
    <w:rsid w:val="00D94CC1"/>
    <w:rsid w:val="00D965DE"/>
    <w:rsid w:val="00D974EB"/>
    <w:rsid w:val="00DA2C18"/>
    <w:rsid w:val="00DA5081"/>
    <w:rsid w:val="00DA5927"/>
    <w:rsid w:val="00DA5A06"/>
    <w:rsid w:val="00DB231D"/>
    <w:rsid w:val="00DB23A1"/>
    <w:rsid w:val="00DB277D"/>
    <w:rsid w:val="00DB3D5A"/>
    <w:rsid w:val="00DB4AF9"/>
    <w:rsid w:val="00DB4DFE"/>
    <w:rsid w:val="00DB556E"/>
    <w:rsid w:val="00DB5C65"/>
    <w:rsid w:val="00DB74BD"/>
    <w:rsid w:val="00DB76C8"/>
    <w:rsid w:val="00DC1158"/>
    <w:rsid w:val="00DC2190"/>
    <w:rsid w:val="00DC2C8F"/>
    <w:rsid w:val="00DC3146"/>
    <w:rsid w:val="00DC3A06"/>
    <w:rsid w:val="00DC4565"/>
    <w:rsid w:val="00DC476C"/>
    <w:rsid w:val="00DC56BF"/>
    <w:rsid w:val="00DC6932"/>
    <w:rsid w:val="00DC698F"/>
    <w:rsid w:val="00DC6B1C"/>
    <w:rsid w:val="00DC7234"/>
    <w:rsid w:val="00DD0762"/>
    <w:rsid w:val="00DD0E5A"/>
    <w:rsid w:val="00DD1E74"/>
    <w:rsid w:val="00DD2AF2"/>
    <w:rsid w:val="00DD387C"/>
    <w:rsid w:val="00DD5E4C"/>
    <w:rsid w:val="00DD66A6"/>
    <w:rsid w:val="00DE00D0"/>
    <w:rsid w:val="00DE10B4"/>
    <w:rsid w:val="00DE176B"/>
    <w:rsid w:val="00DE2295"/>
    <w:rsid w:val="00DE31BD"/>
    <w:rsid w:val="00DE41D3"/>
    <w:rsid w:val="00DE575E"/>
    <w:rsid w:val="00DE5F6D"/>
    <w:rsid w:val="00DE7E31"/>
    <w:rsid w:val="00DF025C"/>
    <w:rsid w:val="00DF214C"/>
    <w:rsid w:val="00DF2C60"/>
    <w:rsid w:val="00DF3C3D"/>
    <w:rsid w:val="00DF4D9A"/>
    <w:rsid w:val="00DF6DCF"/>
    <w:rsid w:val="00E016DC"/>
    <w:rsid w:val="00E02105"/>
    <w:rsid w:val="00E029C1"/>
    <w:rsid w:val="00E03968"/>
    <w:rsid w:val="00E0506B"/>
    <w:rsid w:val="00E0549D"/>
    <w:rsid w:val="00E05F32"/>
    <w:rsid w:val="00E06683"/>
    <w:rsid w:val="00E074DC"/>
    <w:rsid w:val="00E1059D"/>
    <w:rsid w:val="00E10AFE"/>
    <w:rsid w:val="00E11D5A"/>
    <w:rsid w:val="00E121EE"/>
    <w:rsid w:val="00E127D6"/>
    <w:rsid w:val="00E143BC"/>
    <w:rsid w:val="00E148E0"/>
    <w:rsid w:val="00E15518"/>
    <w:rsid w:val="00E15AD6"/>
    <w:rsid w:val="00E15B29"/>
    <w:rsid w:val="00E16A32"/>
    <w:rsid w:val="00E17BCD"/>
    <w:rsid w:val="00E25C4B"/>
    <w:rsid w:val="00E275F9"/>
    <w:rsid w:val="00E30197"/>
    <w:rsid w:val="00E31AD9"/>
    <w:rsid w:val="00E32B66"/>
    <w:rsid w:val="00E3309D"/>
    <w:rsid w:val="00E34891"/>
    <w:rsid w:val="00E34AEA"/>
    <w:rsid w:val="00E3512F"/>
    <w:rsid w:val="00E357AA"/>
    <w:rsid w:val="00E35A90"/>
    <w:rsid w:val="00E3607E"/>
    <w:rsid w:val="00E368A0"/>
    <w:rsid w:val="00E36C0D"/>
    <w:rsid w:val="00E371A2"/>
    <w:rsid w:val="00E373BD"/>
    <w:rsid w:val="00E377C5"/>
    <w:rsid w:val="00E4044C"/>
    <w:rsid w:val="00E408A6"/>
    <w:rsid w:val="00E422A8"/>
    <w:rsid w:val="00E43A65"/>
    <w:rsid w:val="00E46C89"/>
    <w:rsid w:val="00E507E5"/>
    <w:rsid w:val="00E51721"/>
    <w:rsid w:val="00E53644"/>
    <w:rsid w:val="00E53F05"/>
    <w:rsid w:val="00E54E17"/>
    <w:rsid w:val="00E55179"/>
    <w:rsid w:val="00E55CB0"/>
    <w:rsid w:val="00E55D3A"/>
    <w:rsid w:val="00E57B3F"/>
    <w:rsid w:val="00E612D4"/>
    <w:rsid w:val="00E61807"/>
    <w:rsid w:val="00E61921"/>
    <w:rsid w:val="00E62ACD"/>
    <w:rsid w:val="00E63ED0"/>
    <w:rsid w:val="00E642FC"/>
    <w:rsid w:val="00E66861"/>
    <w:rsid w:val="00E67496"/>
    <w:rsid w:val="00E702EE"/>
    <w:rsid w:val="00E705D1"/>
    <w:rsid w:val="00E70D61"/>
    <w:rsid w:val="00E711E1"/>
    <w:rsid w:val="00E7308E"/>
    <w:rsid w:val="00E739B7"/>
    <w:rsid w:val="00E741B3"/>
    <w:rsid w:val="00E75096"/>
    <w:rsid w:val="00E7598D"/>
    <w:rsid w:val="00E765B2"/>
    <w:rsid w:val="00E76CEE"/>
    <w:rsid w:val="00E774B4"/>
    <w:rsid w:val="00E80ADD"/>
    <w:rsid w:val="00E8226C"/>
    <w:rsid w:val="00E822FB"/>
    <w:rsid w:val="00E8351D"/>
    <w:rsid w:val="00E8441E"/>
    <w:rsid w:val="00E85163"/>
    <w:rsid w:val="00E869FF"/>
    <w:rsid w:val="00E8703C"/>
    <w:rsid w:val="00E90DF9"/>
    <w:rsid w:val="00E91B4A"/>
    <w:rsid w:val="00E924ED"/>
    <w:rsid w:val="00E92BF3"/>
    <w:rsid w:val="00E92FD4"/>
    <w:rsid w:val="00E93C6E"/>
    <w:rsid w:val="00E93F07"/>
    <w:rsid w:val="00E94750"/>
    <w:rsid w:val="00E95693"/>
    <w:rsid w:val="00E96B5C"/>
    <w:rsid w:val="00EA03CA"/>
    <w:rsid w:val="00EA56A4"/>
    <w:rsid w:val="00EB1578"/>
    <w:rsid w:val="00EB19D6"/>
    <w:rsid w:val="00EB212C"/>
    <w:rsid w:val="00EB6DB4"/>
    <w:rsid w:val="00EC196F"/>
    <w:rsid w:val="00EC26FC"/>
    <w:rsid w:val="00EC2726"/>
    <w:rsid w:val="00EC2856"/>
    <w:rsid w:val="00EC28C0"/>
    <w:rsid w:val="00EC29BA"/>
    <w:rsid w:val="00EC6009"/>
    <w:rsid w:val="00EC62D5"/>
    <w:rsid w:val="00EC640D"/>
    <w:rsid w:val="00EC7045"/>
    <w:rsid w:val="00ED1D2F"/>
    <w:rsid w:val="00ED29BE"/>
    <w:rsid w:val="00ED388F"/>
    <w:rsid w:val="00ED584D"/>
    <w:rsid w:val="00ED5C7B"/>
    <w:rsid w:val="00ED6A3C"/>
    <w:rsid w:val="00EE0297"/>
    <w:rsid w:val="00EE18C5"/>
    <w:rsid w:val="00EE2007"/>
    <w:rsid w:val="00EE2714"/>
    <w:rsid w:val="00EE2CB2"/>
    <w:rsid w:val="00EE3E4A"/>
    <w:rsid w:val="00EE3E5D"/>
    <w:rsid w:val="00EE6432"/>
    <w:rsid w:val="00EE67F5"/>
    <w:rsid w:val="00EE6D1B"/>
    <w:rsid w:val="00EF1C62"/>
    <w:rsid w:val="00EF240B"/>
    <w:rsid w:val="00EF368E"/>
    <w:rsid w:val="00EF3A82"/>
    <w:rsid w:val="00EF5811"/>
    <w:rsid w:val="00F02182"/>
    <w:rsid w:val="00F0338F"/>
    <w:rsid w:val="00F04832"/>
    <w:rsid w:val="00F04FF9"/>
    <w:rsid w:val="00F11879"/>
    <w:rsid w:val="00F12AF6"/>
    <w:rsid w:val="00F13DBD"/>
    <w:rsid w:val="00F1504A"/>
    <w:rsid w:val="00F164F7"/>
    <w:rsid w:val="00F16A14"/>
    <w:rsid w:val="00F178E1"/>
    <w:rsid w:val="00F20DFB"/>
    <w:rsid w:val="00F21002"/>
    <w:rsid w:val="00F2243A"/>
    <w:rsid w:val="00F22864"/>
    <w:rsid w:val="00F22E6F"/>
    <w:rsid w:val="00F23C89"/>
    <w:rsid w:val="00F23CBB"/>
    <w:rsid w:val="00F2556B"/>
    <w:rsid w:val="00F25EBF"/>
    <w:rsid w:val="00F25F1F"/>
    <w:rsid w:val="00F26615"/>
    <w:rsid w:val="00F305B6"/>
    <w:rsid w:val="00F3156C"/>
    <w:rsid w:val="00F31921"/>
    <w:rsid w:val="00F32184"/>
    <w:rsid w:val="00F32AAC"/>
    <w:rsid w:val="00F37541"/>
    <w:rsid w:val="00F3764B"/>
    <w:rsid w:val="00F37F10"/>
    <w:rsid w:val="00F4076A"/>
    <w:rsid w:val="00F40A33"/>
    <w:rsid w:val="00F42513"/>
    <w:rsid w:val="00F42653"/>
    <w:rsid w:val="00F43CA4"/>
    <w:rsid w:val="00F4466E"/>
    <w:rsid w:val="00F45886"/>
    <w:rsid w:val="00F46292"/>
    <w:rsid w:val="00F46941"/>
    <w:rsid w:val="00F46E2A"/>
    <w:rsid w:val="00F470AE"/>
    <w:rsid w:val="00F519FB"/>
    <w:rsid w:val="00F521E6"/>
    <w:rsid w:val="00F52335"/>
    <w:rsid w:val="00F54DDA"/>
    <w:rsid w:val="00F55930"/>
    <w:rsid w:val="00F56C7D"/>
    <w:rsid w:val="00F61734"/>
    <w:rsid w:val="00F61CFB"/>
    <w:rsid w:val="00F62327"/>
    <w:rsid w:val="00F63010"/>
    <w:rsid w:val="00F64C5E"/>
    <w:rsid w:val="00F652B9"/>
    <w:rsid w:val="00F65417"/>
    <w:rsid w:val="00F656DB"/>
    <w:rsid w:val="00F70C42"/>
    <w:rsid w:val="00F70C60"/>
    <w:rsid w:val="00F70EE2"/>
    <w:rsid w:val="00F71FC9"/>
    <w:rsid w:val="00F73C1A"/>
    <w:rsid w:val="00F74174"/>
    <w:rsid w:val="00F74C04"/>
    <w:rsid w:val="00F74D26"/>
    <w:rsid w:val="00F75959"/>
    <w:rsid w:val="00F75E7B"/>
    <w:rsid w:val="00F7645F"/>
    <w:rsid w:val="00F802D6"/>
    <w:rsid w:val="00F810B6"/>
    <w:rsid w:val="00F83315"/>
    <w:rsid w:val="00F8465F"/>
    <w:rsid w:val="00F85DF0"/>
    <w:rsid w:val="00F86195"/>
    <w:rsid w:val="00F87422"/>
    <w:rsid w:val="00F90D8D"/>
    <w:rsid w:val="00F916E5"/>
    <w:rsid w:val="00F91783"/>
    <w:rsid w:val="00F91A11"/>
    <w:rsid w:val="00F924A4"/>
    <w:rsid w:val="00F933C6"/>
    <w:rsid w:val="00F9387C"/>
    <w:rsid w:val="00F93B24"/>
    <w:rsid w:val="00F95CB1"/>
    <w:rsid w:val="00F962AD"/>
    <w:rsid w:val="00F97CFD"/>
    <w:rsid w:val="00FA12D1"/>
    <w:rsid w:val="00FA3081"/>
    <w:rsid w:val="00FA3CCE"/>
    <w:rsid w:val="00FA6BE0"/>
    <w:rsid w:val="00FA7915"/>
    <w:rsid w:val="00FA7A62"/>
    <w:rsid w:val="00FB202A"/>
    <w:rsid w:val="00FB34FF"/>
    <w:rsid w:val="00FB53E8"/>
    <w:rsid w:val="00FB6047"/>
    <w:rsid w:val="00FC04D8"/>
    <w:rsid w:val="00FC057C"/>
    <w:rsid w:val="00FC0EE4"/>
    <w:rsid w:val="00FC1F91"/>
    <w:rsid w:val="00FC48AF"/>
    <w:rsid w:val="00FC5960"/>
    <w:rsid w:val="00FC65CC"/>
    <w:rsid w:val="00FC665D"/>
    <w:rsid w:val="00FC71E5"/>
    <w:rsid w:val="00FC72F3"/>
    <w:rsid w:val="00FC7F5C"/>
    <w:rsid w:val="00FD030A"/>
    <w:rsid w:val="00FD09C0"/>
    <w:rsid w:val="00FD1A09"/>
    <w:rsid w:val="00FD308E"/>
    <w:rsid w:val="00FD30B3"/>
    <w:rsid w:val="00FD3F11"/>
    <w:rsid w:val="00FD3F26"/>
    <w:rsid w:val="00FD64F2"/>
    <w:rsid w:val="00FD67C6"/>
    <w:rsid w:val="00FE1015"/>
    <w:rsid w:val="00FE11EF"/>
    <w:rsid w:val="00FE1CC6"/>
    <w:rsid w:val="00FE1CF1"/>
    <w:rsid w:val="00FE4C56"/>
    <w:rsid w:val="00FE5701"/>
    <w:rsid w:val="00FE587E"/>
    <w:rsid w:val="00FE6CE6"/>
    <w:rsid w:val="00FF1E0E"/>
    <w:rsid w:val="00FF2807"/>
    <w:rsid w:val="00FF2C87"/>
    <w:rsid w:val="00FF2CC1"/>
    <w:rsid w:val="00FF54C9"/>
    <w:rsid w:val="00FF648C"/>
    <w:rsid w:val="00FF710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rules v:ext="edit">
        <o:r id="V:Rule18" type="connector" idref="#_x0000_s1067"/>
        <o:r id="V:Rule19" type="connector" idref="#_x0000_s1060"/>
        <o:r id="V:Rule20" type="connector" idref="#_x0000_s1059"/>
        <o:r id="V:Rule21" type="connector" idref="#_x0000_s1069"/>
        <o:r id="V:Rule22" type="connector" idref="#_x0000_s1071"/>
        <o:r id="V:Rule23" type="connector" idref="#_x0000_s1068"/>
        <o:r id="V:Rule24" type="connector" idref="#_x0000_s1052"/>
        <o:r id="V:Rule25" type="connector" idref="#_x0000_s1054"/>
        <o:r id="V:Rule26" type="connector" idref="#_x0000_s1065"/>
        <o:r id="V:Rule27" type="connector" idref="#_x0000_s1058"/>
        <o:r id="V:Rule28" type="connector" idref="#_x0000_s1053"/>
        <o:r id="V:Rule29" type="connector" idref="#_x0000_s1057"/>
        <o:r id="V:Rule30" type="connector" idref="#_x0000_s1055"/>
        <o:r id="V:Rule31" type="connector" idref="#_x0000_s1063"/>
        <o:r id="V:Rule32" type="connector" idref="#_x0000_s1066"/>
        <o:r id="V:Rule33" type="connector" idref="#_x0000_s1061"/>
        <o:r id="V:Rule34" type="connector" idref="#_x0000_s105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01917"/>
  </w:style>
  <w:style w:type="paragraph" w:styleId="1">
    <w:name w:val="heading 1"/>
    <w:basedOn w:val="a"/>
    <w:next w:val="a"/>
    <w:link w:val="10"/>
    <w:qFormat/>
    <w:rsid w:val="00B01917"/>
    <w:pPr>
      <w:keepNext/>
      <w:autoSpaceDE w:val="0"/>
      <w:autoSpaceDN w:val="0"/>
      <w:adjustRightInd w:val="0"/>
      <w:spacing w:line="360" w:lineRule="auto"/>
      <w:ind w:left="709" w:hanging="709"/>
      <w:jc w:val="center"/>
      <w:outlineLvl w:val="0"/>
    </w:pPr>
    <w:rPr>
      <w:b/>
      <w:bCs/>
      <w:kern w:val="28"/>
      <w:sz w:val="28"/>
      <w:szCs w:val="28"/>
    </w:rPr>
  </w:style>
  <w:style w:type="paragraph" w:styleId="2">
    <w:name w:val="heading 2"/>
    <w:basedOn w:val="a"/>
    <w:next w:val="a"/>
    <w:link w:val="20"/>
    <w:qFormat/>
    <w:rsid w:val="00B01917"/>
    <w:pPr>
      <w:keepNext/>
      <w:autoSpaceDE w:val="0"/>
      <w:autoSpaceDN w:val="0"/>
      <w:adjustRightInd w:val="0"/>
      <w:spacing w:line="360" w:lineRule="auto"/>
      <w:jc w:val="center"/>
      <w:outlineLvl w:val="1"/>
    </w:pPr>
    <w:rPr>
      <w:b/>
      <w:bCs/>
      <w:kern w:val="28"/>
      <w:sz w:val="28"/>
      <w:szCs w:val="24"/>
      <w:lang w:val="uk-UA"/>
    </w:rPr>
  </w:style>
  <w:style w:type="paragraph" w:styleId="3">
    <w:name w:val="heading 3"/>
    <w:basedOn w:val="a"/>
    <w:next w:val="a"/>
    <w:link w:val="30"/>
    <w:qFormat/>
    <w:rsid w:val="00B01917"/>
    <w:pPr>
      <w:keepNext/>
      <w:autoSpaceDE w:val="0"/>
      <w:autoSpaceDN w:val="0"/>
      <w:adjustRightInd w:val="0"/>
      <w:jc w:val="center"/>
      <w:outlineLvl w:val="2"/>
    </w:pPr>
    <w:rPr>
      <w:sz w:val="24"/>
      <w:szCs w:val="24"/>
    </w:rPr>
  </w:style>
  <w:style w:type="paragraph" w:styleId="4">
    <w:name w:val="heading 4"/>
    <w:basedOn w:val="a"/>
    <w:next w:val="a"/>
    <w:link w:val="40"/>
    <w:qFormat/>
    <w:rsid w:val="00B01917"/>
    <w:pPr>
      <w:keepNext/>
      <w:autoSpaceDE w:val="0"/>
      <w:autoSpaceDN w:val="0"/>
      <w:adjustRightInd w:val="0"/>
      <w:spacing w:line="360" w:lineRule="auto"/>
      <w:ind w:left="597" w:hanging="30"/>
      <w:jc w:val="center"/>
      <w:outlineLvl w:val="3"/>
    </w:pPr>
    <w:rPr>
      <w:sz w:val="24"/>
      <w:szCs w:val="24"/>
    </w:rPr>
  </w:style>
  <w:style w:type="paragraph" w:styleId="5">
    <w:name w:val="heading 5"/>
    <w:basedOn w:val="a"/>
    <w:next w:val="a"/>
    <w:link w:val="50"/>
    <w:qFormat/>
    <w:rsid w:val="00B01917"/>
    <w:pPr>
      <w:keepNext/>
      <w:autoSpaceDE w:val="0"/>
      <w:autoSpaceDN w:val="0"/>
      <w:adjustRightInd w:val="0"/>
      <w:outlineLvl w:val="4"/>
    </w:pPr>
    <w:rPr>
      <w:sz w:val="24"/>
      <w:szCs w:val="24"/>
    </w:rPr>
  </w:style>
  <w:style w:type="paragraph" w:styleId="6">
    <w:name w:val="heading 6"/>
    <w:basedOn w:val="a"/>
    <w:next w:val="a"/>
    <w:link w:val="60"/>
    <w:qFormat/>
    <w:rsid w:val="00B01917"/>
    <w:pPr>
      <w:keepNext/>
      <w:autoSpaceDE w:val="0"/>
      <w:autoSpaceDN w:val="0"/>
      <w:adjustRightInd w:val="0"/>
      <w:ind w:left="426"/>
      <w:jc w:val="center"/>
      <w:outlineLvl w:val="5"/>
    </w:pPr>
    <w:rPr>
      <w:sz w:val="24"/>
      <w:szCs w:val="24"/>
    </w:rPr>
  </w:style>
  <w:style w:type="paragraph" w:styleId="7">
    <w:name w:val="heading 7"/>
    <w:basedOn w:val="a"/>
    <w:next w:val="a"/>
    <w:link w:val="70"/>
    <w:qFormat/>
    <w:rsid w:val="00B01917"/>
    <w:pPr>
      <w:keepNext/>
      <w:autoSpaceDE w:val="0"/>
      <w:autoSpaceDN w:val="0"/>
      <w:adjustRightInd w:val="0"/>
      <w:spacing w:after="120"/>
      <w:jc w:val="center"/>
      <w:outlineLvl w:val="6"/>
    </w:pPr>
    <w:rPr>
      <w:b/>
      <w:bCs/>
      <w:sz w:val="28"/>
      <w:szCs w:val="28"/>
    </w:rPr>
  </w:style>
  <w:style w:type="paragraph" w:styleId="8">
    <w:name w:val="heading 8"/>
    <w:basedOn w:val="a"/>
    <w:next w:val="a"/>
    <w:link w:val="80"/>
    <w:qFormat/>
    <w:rsid w:val="00B01917"/>
    <w:pPr>
      <w:keepNext/>
      <w:autoSpaceDE w:val="0"/>
      <w:autoSpaceDN w:val="0"/>
      <w:adjustRightInd w:val="0"/>
      <w:spacing w:line="360" w:lineRule="auto"/>
      <w:ind w:left="597" w:hanging="30"/>
      <w:outlineLvl w:val="7"/>
    </w:pPr>
    <w:rPr>
      <w:color w:val="000000"/>
      <w:sz w:val="24"/>
      <w:szCs w:val="24"/>
    </w:rPr>
  </w:style>
  <w:style w:type="paragraph" w:styleId="9">
    <w:name w:val="heading 9"/>
    <w:basedOn w:val="a"/>
    <w:next w:val="a"/>
    <w:link w:val="90"/>
    <w:qFormat/>
    <w:rsid w:val="00B01917"/>
    <w:pPr>
      <w:keepNext/>
      <w:tabs>
        <w:tab w:val="right" w:leader="dot" w:pos="9781"/>
      </w:tabs>
      <w:autoSpaceDE w:val="0"/>
      <w:autoSpaceDN w:val="0"/>
      <w:adjustRightInd w:val="0"/>
      <w:spacing w:before="120" w:after="120" w:line="360" w:lineRule="auto"/>
      <w:outlineLvl w:val="8"/>
    </w:pPr>
    <w:rPr>
      <w:b/>
      <w:bCs/>
      <w:cap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B01917"/>
    <w:pPr>
      <w:keepNext/>
      <w:autoSpaceDE w:val="0"/>
      <w:autoSpaceDN w:val="0"/>
      <w:adjustRightInd w:val="0"/>
      <w:spacing w:line="360" w:lineRule="auto"/>
      <w:ind w:firstLine="709"/>
      <w:jc w:val="both"/>
    </w:pPr>
    <w:rPr>
      <w:sz w:val="24"/>
      <w:szCs w:val="24"/>
      <w:lang w:val="uk-UA"/>
    </w:rPr>
  </w:style>
  <w:style w:type="paragraph" w:styleId="21">
    <w:name w:val="Body Text Indent 2"/>
    <w:basedOn w:val="a"/>
    <w:link w:val="22"/>
    <w:rsid w:val="00B01917"/>
    <w:pPr>
      <w:tabs>
        <w:tab w:val="left" w:pos="851"/>
      </w:tabs>
      <w:autoSpaceDE w:val="0"/>
      <w:autoSpaceDN w:val="0"/>
      <w:adjustRightInd w:val="0"/>
      <w:spacing w:line="360" w:lineRule="auto"/>
      <w:ind w:left="1134" w:hanging="283"/>
      <w:jc w:val="both"/>
    </w:pPr>
    <w:rPr>
      <w:sz w:val="24"/>
      <w:szCs w:val="24"/>
    </w:rPr>
  </w:style>
  <w:style w:type="paragraph" w:styleId="31">
    <w:name w:val="Body Text Indent 3"/>
    <w:basedOn w:val="a"/>
    <w:link w:val="32"/>
    <w:rsid w:val="00B01917"/>
    <w:pPr>
      <w:autoSpaceDE w:val="0"/>
      <w:autoSpaceDN w:val="0"/>
      <w:adjustRightInd w:val="0"/>
      <w:spacing w:line="360" w:lineRule="auto"/>
      <w:ind w:firstLine="720"/>
      <w:jc w:val="both"/>
    </w:pPr>
    <w:rPr>
      <w:sz w:val="24"/>
      <w:szCs w:val="24"/>
    </w:rPr>
  </w:style>
  <w:style w:type="paragraph" w:styleId="11">
    <w:name w:val="toc 1"/>
    <w:basedOn w:val="a"/>
    <w:next w:val="a"/>
    <w:autoRedefine/>
    <w:semiHidden/>
    <w:rsid w:val="0051611B"/>
    <w:pPr>
      <w:tabs>
        <w:tab w:val="right" w:leader="dot" w:pos="9961"/>
      </w:tabs>
      <w:spacing w:line="312" w:lineRule="auto"/>
      <w:ind w:left="1418" w:hanging="1418"/>
    </w:pPr>
    <w:rPr>
      <w:b/>
      <w:bCs/>
      <w:caps/>
      <w:szCs w:val="24"/>
    </w:rPr>
  </w:style>
  <w:style w:type="paragraph" w:styleId="23">
    <w:name w:val="toc 2"/>
    <w:basedOn w:val="a"/>
    <w:next w:val="a"/>
    <w:autoRedefine/>
    <w:semiHidden/>
    <w:rsid w:val="00B01917"/>
    <w:pPr>
      <w:ind w:left="200"/>
    </w:pPr>
    <w:rPr>
      <w:smallCaps/>
      <w:szCs w:val="24"/>
    </w:rPr>
  </w:style>
  <w:style w:type="paragraph" w:styleId="33">
    <w:name w:val="toc 3"/>
    <w:basedOn w:val="a"/>
    <w:next w:val="a"/>
    <w:autoRedefine/>
    <w:semiHidden/>
    <w:rsid w:val="00B01917"/>
    <w:pPr>
      <w:ind w:left="400"/>
    </w:pPr>
    <w:rPr>
      <w:i/>
      <w:iCs/>
      <w:szCs w:val="24"/>
    </w:rPr>
  </w:style>
  <w:style w:type="paragraph" w:styleId="41">
    <w:name w:val="toc 4"/>
    <w:basedOn w:val="a"/>
    <w:next w:val="a"/>
    <w:autoRedefine/>
    <w:semiHidden/>
    <w:rsid w:val="00B01917"/>
    <w:pPr>
      <w:ind w:left="600"/>
    </w:pPr>
    <w:rPr>
      <w:szCs w:val="21"/>
    </w:rPr>
  </w:style>
  <w:style w:type="paragraph" w:styleId="51">
    <w:name w:val="toc 5"/>
    <w:basedOn w:val="a"/>
    <w:next w:val="a"/>
    <w:autoRedefine/>
    <w:semiHidden/>
    <w:rsid w:val="00B01917"/>
    <w:pPr>
      <w:ind w:left="800"/>
    </w:pPr>
    <w:rPr>
      <w:szCs w:val="21"/>
    </w:rPr>
  </w:style>
  <w:style w:type="paragraph" w:styleId="61">
    <w:name w:val="toc 6"/>
    <w:basedOn w:val="a"/>
    <w:next w:val="a"/>
    <w:autoRedefine/>
    <w:semiHidden/>
    <w:rsid w:val="00B01917"/>
    <w:pPr>
      <w:ind w:left="1000"/>
    </w:pPr>
    <w:rPr>
      <w:szCs w:val="21"/>
    </w:rPr>
  </w:style>
  <w:style w:type="paragraph" w:styleId="71">
    <w:name w:val="toc 7"/>
    <w:basedOn w:val="a"/>
    <w:next w:val="a"/>
    <w:autoRedefine/>
    <w:semiHidden/>
    <w:rsid w:val="00B01917"/>
    <w:pPr>
      <w:ind w:left="1200"/>
    </w:pPr>
    <w:rPr>
      <w:szCs w:val="21"/>
    </w:rPr>
  </w:style>
  <w:style w:type="paragraph" w:styleId="81">
    <w:name w:val="toc 8"/>
    <w:basedOn w:val="a"/>
    <w:next w:val="a"/>
    <w:autoRedefine/>
    <w:semiHidden/>
    <w:rsid w:val="00B01917"/>
    <w:pPr>
      <w:ind w:left="1400"/>
    </w:pPr>
    <w:rPr>
      <w:szCs w:val="21"/>
    </w:rPr>
  </w:style>
  <w:style w:type="paragraph" w:styleId="91">
    <w:name w:val="toc 9"/>
    <w:basedOn w:val="a"/>
    <w:next w:val="a"/>
    <w:autoRedefine/>
    <w:semiHidden/>
    <w:rsid w:val="00B01917"/>
    <w:pPr>
      <w:ind w:left="1600"/>
    </w:pPr>
    <w:rPr>
      <w:szCs w:val="21"/>
    </w:rPr>
  </w:style>
  <w:style w:type="character" w:styleId="a5">
    <w:name w:val="Hyperlink"/>
    <w:rsid w:val="00B01917"/>
    <w:rPr>
      <w:color w:val="0000FF"/>
      <w:u w:val="single"/>
    </w:rPr>
  </w:style>
  <w:style w:type="table" w:styleId="a6">
    <w:name w:val="Table Grid"/>
    <w:basedOn w:val="a1"/>
    <w:rsid w:val="00E869F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er"/>
    <w:basedOn w:val="a"/>
    <w:link w:val="a8"/>
    <w:uiPriority w:val="99"/>
    <w:rsid w:val="00CE7A56"/>
    <w:pPr>
      <w:tabs>
        <w:tab w:val="center" w:pos="4677"/>
        <w:tab w:val="right" w:pos="9355"/>
      </w:tabs>
    </w:pPr>
  </w:style>
  <w:style w:type="character" w:styleId="a9">
    <w:name w:val="page number"/>
    <w:basedOn w:val="a0"/>
    <w:rsid w:val="00CE7A56"/>
  </w:style>
  <w:style w:type="paragraph" w:styleId="aa">
    <w:name w:val="header"/>
    <w:basedOn w:val="a"/>
    <w:link w:val="ab"/>
    <w:rsid w:val="00CE7A56"/>
    <w:pPr>
      <w:tabs>
        <w:tab w:val="center" w:pos="4677"/>
        <w:tab w:val="right" w:pos="9355"/>
      </w:tabs>
    </w:pPr>
  </w:style>
  <w:style w:type="paragraph" w:styleId="ac">
    <w:name w:val="Body Text"/>
    <w:basedOn w:val="a"/>
    <w:link w:val="ad"/>
    <w:rsid w:val="008372C5"/>
    <w:pPr>
      <w:spacing w:after="120"/>
    </w:pPr>
  </w:style>
  <w:style w:type="paragraph" w:styleId="34">
    <w:name w:val="Body Text 3"/>
    <w:basedOn w:val="a"/>
    <w:link w:val="35"/>
    <w:rsid w:val="00C4289A"/>
    <w:pPr>
      <w:spacing w:after="120"/>
    </w:pPr>
    <w:rPr>
      <w:sz w:val="16"/>
      <w:szCs w:val="16"/>
    </w:rPr>
  </w:style>
  <w:style w:type="paragraph" w:styleId="ae">
    <w:name w:val="Normal (Web)"/>
    <w:basedOn w:val="a"/>
    <w:rsid w:val="008507F5"/>
    <w:pPr>
      <w:spacing w:after="240"/>
    </w:pPr>
    <w:rPr>
      <w:sz w:val="24"/>
      <w:szCs w:val="24"/>
      <w:lang w:val="uk-UA" w:eastAsia="uk-UA"/>
    </w:rPr>
  </w:style>
  <w:style w:type="paragraph" w:customStyle="1" w:styleId="FR4">
    <w:name w:val="FR4"/>
    <w:rsid w:val="00D2711C"/>
    <w:pPr>
      <w:widowControl w:val="0"/>
    </w:pPr>
    <w:rPr>
      <w:rFonts w:ascii="Arial" w:hAnsi="Arial"/>
      <w:snapToGrid w:val="0"/>
      <w:sz w:val="16"/>
    </w:rPr>
  </w:style>
  <w:style w:type="paragraph" w:customStyle="1" w:styleId="FR3">
    <w:name w:val="FR3"/>
    <w:rsid w:val="00D2711C"/>
    <w:pPr>
      <w:widowControl w:val="0"/>
      <w:snapToGrid w:val="0"/>
      <w:jc w:val="both"/>
    </w:pPr>
    <w:rPr>
      <w:rFonts w:ascii="Arial Narrow" w:hAnsi="Arial Narrow"/>
      <w:sz w:val="40"/>
    </w:rPr>
  </w:style>
  <w:style w:type="paragraph" w:styleId="af">
    <w:name w:val="List Paragraph"/>
    <w:basedOn w:val="a"/>
    <w:uiPriority w:val="34"/>
    <w:qFormat/>
    <w:rsid w:val="00D2711C"/>
    <w:pPr>
      <w:spacing w:after="200" w:line="276" w:lineRule="auto"/>
      <w:ind w:left="720"/>
      <w:contextualSpacing/>
    </w:pPr>
    <w:rPr>
      <w:rFonts w:ascii="Calibri" w:eastAsia="Calibri" w:hAnsi="Calibri"/>
      <w:sz w:val="22"/>
      <w:szCs w:val="22"/>
      <w:lang w:eastAsia="en-US"/>
    </w:rPr>
  </w:style>
  <w:style w:type="paragraph" w:styleId="af0">
    <w:name w:val="caption"/>
    <w:basedOn w:val="a"/>
    <w:next w:val="a"/>
    <w:unhideWhenUsed/>
    <w:qFormat/>
    <w:rsid w:val="00724E16"/>
    <w:rPr>
      <w:rFonts w:ascii="Calibri" w:eastAsia="Calibri" w:hAnsi="Calibri"/>
      <w:b/>
      <w:bCs/>
      <w:color w:val="2DA2BF"/>
      <w:sz w:val="18"/>
      <w:szCs w:val="18"/>
      <w:lang w:val="uk-UA" w:eastAsia="en-US"/>
    </w:rPr>
  </w:style>
  <w:style w:type="character" w:customStyle="1" w:styleId="FontStyle55">
    <w:name w:val="Font Style55"/>
    <w:uiPriority w:val="99"/>
    <w:rsid w:val="00F802D6"/>
    <w:rPr>
      <w:rFonts w:ascii="Times New Roman" w:hAnsi="Times New Roman" w:cs="Times New Roman"/>
      <w:sz w:val="28"/>
      <w:szCs w:val="28"/>
    </w:rPr>
  </w:style>
  <w:style w:type="character" w:customStyle="1" w:styleId="FontStyle30">
    <w:name w:val="Font Style30"/>
    <w:uiPriority w:val="99"/>
    <w:rsid w:val="0099216E"/>
    <w:rPr>
      <w:rFonts w:ascii="Times New Roman" w:hAnsi="Times New Roman" w:cs="Times New Roman"/>
      <w:sz w:val="14"/>
      <w:szCs w:val="14"/>
    </w:rPr>
  </w:style>
  <w:style w:type="numbering" w:customStyle="1" w:styleId="12">
    <w:name w:val="Нет списка1"/>
    <w:next w:val="a2"/>
    <w:uiPriority w:val="99"/>
    <w:semiHidden/>
    <w:unhideWhenUsed/>
    <w:rsid w:val="00C23983"/>
  </w:style>
  <w:style w:type="character" w:customStyle="1" w:styleId="10">
    <w:name w:val="Заголовок 1 Знак"/>
    <w:link w:val="1"/>
    <w:rsid w:val="00C23983"/>
    <w:rPr>
      <w:b/>
      <w:bCs/>
      <w:kern w:val="28"/>
      <w:sz w:val="28"/>
      <w:szCs w:val="28"/>
    </w:rPr>
  </w:style>
  <w:style w:type="character" w:customStyle="1" w:styleId="20">
    <w:name w:val="Заголовок 2 Знак"/>
    <w:link w:val="2"/>
    <w:rsid w:val="00C23983"/>
    <w:rPr>
      <w:b/>
      <w:bCs/>
      <w:kern w:val="28"/>
      <w:sz w:val="28"/>
      <w:szCs w:val="24"/>
      <w:lang w:val="uk-UA"/>
    </w:rPr>
  </w:style>
  <w:style w:type="character" w:customStyle="1" w:styleId="30">
    <w:name w:val="Заголовок 3 Знак"/>
    <w:link w:val="3"/>
    <w:rsid w:val="00C23983"/>
    <w:rPr>
      <w:sz w:val="24"/>
      <w:szCs w:val="24"/>
    </w:rPr>
  </w:style>
  <w:style w:type="character" w:customStyle="1" w:styleId="40">
    <w:name w:val="Заголовок 4 Знак"/>
    <w:link w:val="4"/>
    <w:rsid w:val="00C23983"/>
    <w:rPr>
      <w:sz w:val="24"/>
      <w:szCs w:val="24"/>
    </w:rPr>
  </w:style>
  <w:style w:type="character" w:customStyle="1" w:styleId="50">
    <w:name w:val="Заголовок 5 Знак"/>
    <w:link w:val="5"/>
    <w:rsid w:val="00C23983"/>
    <w:rPr>
      <w:sz w:val="24"/>
      <w:szCs w:val="24"/>
    </w:rPr>
  </w:style>
  <w:style w:type="character" w:customStyle="1" w:styleId="60">
    <w:name w:val="Заголовок 6 Знак"/>
    <w:link w:val="6"/>
    <w:rsid w:val="00C23983"/>
    <w:rPr>
      <w:sz w:val="24"/>
      <w:szCs w:val="24"/>
    </w:rPr>
  </w:style>
  <w:style w:type="character" w:customStyle="1" w:styleId="70">
    <w:name w:val="Заголовок 7 Знак"/>
    <w:link w:val="7"/>
    <w:rsid w:val="00C23983"/>
    <w:rPr>
      <w:b/>
      <w:bCs/>
      <w:sz w:val="28"/>
      <w:szCs w:val="28"/>
    </w:rPr>
  </w:style>
  <w:style w:type="character" w:customStyle="1" w:styleId="80">
    <w:name w:val="Заголовок 8 Знак"/>
    <w:link w:val="8"/>
    <w:rsid w:val="00C23983"/>
    <w:rPr>
      <w:color w:val="000000"/>
      <w:sz w:val="24"/>
      <w:szCs w:val="24"/>
    </w:rPr>
  </w:style>
  <w:style w:type="character" w:customStyle="1" w:styleId="90">
    <w:name w:val="Заголовок 9 Знак"/>
    <w:link w:val="9"/>
    <w:rsid w:val="00C23983"/>
    <w:rPr>
      <w:b/>
      <w:bCs/>
      <w:caps/>
      <w:sz w:val="24"/>
      <w:szCs w:val="24"/>
    </w:rPr>
  </w:style>
  <w:style w:type="numbering" w:customStyle="1" w:styleId="110">
    <w:name w:val="Нет списка11"/>
    <w:next w:val="a2"/>
    <w:semiHidden/>
    <w:rsid w:val="00C23983"/>
  </w:style>
  <w:style w:type="character" w:customStyle="1" w:styleId="a4">
    <w:name w:val="Основной текст с отступом Знак"/>
    <w:link w:val="a3"/>
    <w:rsid w:val="00C23983"/>
    <w:rPr>
      <w:sz w:val="24"/>
      <w:szCs w:val="24"/>
      <w:lang w:val="uk-UA"/>
    </w:rPr>
  </w:style>
  <w:style w:type="character" w:customStyle="1" w:styleId="22">
    <w:name w:val="Основной текст с отступом 2 Знак"/>
    <w:link w:val="21"/>
    <w:rsid w:val="00C23983"/>
    <w:rPr>
      <w:sz w:val="24"/>
      <w:szCs w:val="24"/>
    </w:rPr>
  </w:style>
  <w:style w:type="character" w:customStyle="1" w:styleId="32">
    <w:name w:val="Основной текст с отступом 3 Знак"/>
    <w:link w:val="31"/>
    <w:rsid w:val="00C23983"/>
    <w:rPr>
      <w:sz w:val="24"/>
      <w:szCs w:val="24"/>
    </w:rPr>
  </w:style>
  <w:style w:type="table" w:customStyle="1" w:styleId="13">
    <w:name w:val="Сетка таблицы1"/>
    <w:basedOn w:val="a1"/>
    <w:next w:val="a6"/>
    <w:rsid w:val="00C2398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8">
    <w:name w:val="Нижний колонтитул Знак"/>
    <w:link w:val="a7"/>
    <w:uiPriority w:val="99"/>
    <w:rsid w:val="00C23983"/>
  </w:style>
  <w:style w:type="character" w:customStyle="1" w:styleId="ab">
    <w:name w:val="Верхний колонтитул Знак"/>
    <w:link w:val="aa"/>
    <w:rsid w:val="00C23983"/>
  </w:style>
  <w:style w:type="character" w:customStyle="1" w:styleId="ad">
    <w:name w:val="Основной текст Знак"/>
    <w:link w:val="ac"/>
    <w:rsid w:val="00C23983"/>
  </w:style>
  <w:style w:type="character" w:customStyle="1" w:styleId="35">
    <w:name w:val="Основной текст 3 Знак"/>
    <w:link w:val="34"/>
    <w:rsid w:val="00C23983"/>
    <w:rPr>
      <w:sz w:val="16"/>
      <w:szCs w:val="16"/>
    </w:rPr>
  </w:style>
  <w:style w:type="paragraph" w:styleId="af1">
    <w:name w:val="Balloon Text"/>
    <w:basedOn w:val="a"/>
    <w:link w:val="af2"/>
    <w:rsid w:val="00D9463C"/>
    <w:rPr>
      <w:rFonts w:ascii="Segoe UI" w:hAnsi="Segoe UI"/>
      <w:sz w:val="18"/>
      <w:szCs w:val="18"/>
    </w:rPr>
  </w:style>
  <w:style w:type="character" w:customStyle="1" w:styleId="af2">
    <w:name w:val="Текст выноски Знак"/>
    <w:link w:val="af1"/>
    <w:rsid w:val="00D9463C"/>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127210083">
      <w:bodyDiv w:val="1"/>
      <w:marLeft w:val="0"/>
      <w:marRight w:val="0"/>
      <w:marTop w:val="0"/>
      <w:marBottom w:val="0"/>
      <w:divBdr>
        <w:top w:val="none" w:sz="0" w:space="0" w:color="auto"/>
        <w:left w:val="none" w:sz="0" w:space="0" w:color="auto"/>
        <w:bottom w:val="none" w:sz="0" w:space="0" w:color="auto"/>
        <w:right w:val="none" w:sz="0" w:space="0" w:color="auto"/>
      </w:divBdr>
    </w:div>
    <w:div w:id="134108719">
      <w:bodyDiv w:val="1"/>
      <w:marLeft w:val="0"/>
      <w:marRight w:val="0"/>
      <w:marTop w:val="0"/>
      <w:marBottom w:val="0"/>
      <w:divBdr>
        <w:top w:val="none" w:sz="0" w:space="0" w:color="auto"/>
        <w:left w:val="none" w:sz="0" w:space="0" w:color="auto"/>
        <w:bottom w:val="none" w:sz="0" w:space="0" w:color="auto"/>
        <w:right w:val="none" w:sz="0" w:space="0" w:color="auto"/>
      </w:divBdr>
    </w:div>
    <w:div w:id="258872239">
      <w:bodyDiv w:val="1"/>
      <w:marLeft w:val="0"/>
      <w:marRight w:val="0"/>
      <w:marTop w:val="0"/>
      <w:marBottom w:val="0"/>
      <w:divBdr>
        <w:top w:val="none" w:sz="0" w:space="0" w:color="auto"/>
        <w:left w:val="none" w:sz="0" w:space="0" w:color="auto"/>
        <w:bottom w:val="none" w:sz="0" w:space="0" w:color="auto"/>
        <w:right w:val="none" w:sz="0" w:space="0" w:color="auto"/>
      </w:divBdr>
    </w:div>
    <w:div w:id="371612605">
      <w:bodyDiv w:val="1"/>
      <w:marLeft w:val="0"/>
      <w:marRight w:val="0"/>
      <w:marTop w:val="0"/>
      <w:marBottom w:val="0"/>
      <w:divBdr>
        <w:top w:val="none" w:sz="0" w:space="0" w:color="auto"/>
        <w:left w:val="none" w:sz="0" w:space="0" w:color="auto"/>
        <w:bottom w:val="none" w:sz="0" w:space="0" w:color="auto"/>
        <w:right w:val="none" w:sz="0" w:space="0" w:color="auto"/>
      </w:divBdr>
    </w:div>
    <w:div w:id="663164087">
      <w:bodyDiv w:val="1"/>
      <w:marLeft w:val="0"/>
      <w:marRight w:val="0"/>
      <w:marTop w:val="0"/>
      <w:marBottom w:val="0"/>
      <w:divBdr>
        <w:top w:val="none" w:sz="0" w:space="0" w:color="auto"/>
        <w:left w:val="none" w:sz="0" w:space="0" w:color="auto"/>
        <w:bottom w:val="none" w:sz="0" w:space="0" w:color="auto"/>
        <w:right w:val="none" w:sz="0" w:space="0" w:color="auto"/>
      </w:divBdr>
    </w:div>
    <w:div w:id="1087119896">
      <w:bodyDiv w:val="1"/>
      <w:marLeft w:val="0"/>
      <w:marRight w:val="0"/>
      <w:marTop w:val="0"/>
      <w:marBottom w:val="0"/>
      <w:divBdr>
        <w:top w:val="none" w:sz="0" w:space="0" w:color="auto"/>
        <w:left w:val="none" w:sz="0" w:space="0" w:color="auto"/>
        <w:bottom w:val="none" w:sz="0" w:space="0" w:color="auto"/>
        <w:right w:val="none" w:sz="0" w:space="0" w:color="auto"/>
      </w:divBdr>
    </w:div>
    <w:div w:id="1091777518">
      <w:bodyDiv w:val="1"/>
      <w:marLeft w:val="0"/>
      <w:marRight w:val="0"/>
      <w:marTop w:val="0"/>
      <w:marBottom w:val="0"/>
      <w:divBdr>
        <w:top w:val="none" w:sz="0" w:space="0" w:color="auto"/>
        <w:left w:val="none" w:sz="0" w:space="0" w:color="auto"/>
        <w:bottom w:val="none" w:sz="0" w:space="0" w:color="auto"/>
        <w:right w:val="none" w:sz="0" w:space="0" w:color="auto"/>
      </w:divBdr>
    </w:div>
    <w:div w:id="1205218541">
      <w:bodyDiv w:val="1"/>
      <w:marLeft w:val="0"/>
      <w:marRight w:val="0"/>
      <w:marTop w:val="0"/>
      <w:marBottom w:val="0"/>
      <w:divBdr>
        <w:top w:val="none" w:sz="0" w:space="0" w:color="auto"/>
        <w:left w:val="none" w:sz="0" w:space="0" w:color="auto"/>
        <w:bottom w:val="none" w:sz="0" w:space="0" w:color="auto"/>
        <w:right w:val="none" w:sz="0" w:space="0" w:color="auto"/>
      </w:divBdr>
    </w:div>
    <w:div w:id="1291281977">
      <w:bodyDiv w:val="1"/>
      <w:marLeft w:val="0"/>
      <w:marRight w:val="0"/>
      <w:marTop w:val="0"/>
      <w:marBottom w:val="0"/>
      <w:divBdr>
        <w:top w:val="none" w:sz="0" w:space="0" w:color="auto"/>
        <w:left w:val="none" w:sz="0" w:space="0" w:color="auto"/>
        <w:bottom w:val="none" w:sz="0" w:space="0" w:color="auto"/>
        <w:right w:val="none" w:sz="0" w:space="0" w:color="auto"/>
      </w:divBdr>
    </w:div>
    <w:div w:id="1316295173">
      <w:bodyDiv w:val="1"/>
      <w:marLeft w:val="0"/>
      <w:marRight w:val="0"/>
      <w:marTop w:val="0"/>
      <w:marBottom w:val="0"/>
      <w:divBdr>
        <w:top w:val="none" w:sz="0" w:space="0" w:color="auto"/>
        <w:left w:val="none" w:sz="0" w:space="0" w:color="auto"/>
        <w:bottom w:val="none" w:sz="0" w:space="0" w:color="auto"/>
        <w:right w:val="none" w:sz="0" w:space="0" w:color="auto"/>
      </w:divBdr>
    </w:div>
    <w:div w:id="1461146890">
      <w:bodyDiv w:val="1"/>
      <w:marLeft w:val="0"/>
      <w:marRight w:val="0"/>
      <w:marTop w:val="0"/>
      <w:marBottom w:val="0"/>
      <w:divBdr>
        <w:top w:val="none" w:sz="0" w:space="0" w:color="auto"/>
        <w:left w:val="none" w:sz="0" w:space="0" w:color="auto"/>
        <w:bottom w:val="none" w:sz="0" w:space="0" w:color="auto"/>
        <w:right w:val="none" w:sz="0" w:space="0" w:color="auto"/>
      </w:divBdr>
    </w:div>
    <w:div w:id="1480226397">
      <w:bodyDiv w:val="1"/>
      <w:marLeft w:val="0"/>
      <w:marRight w:val="0"/>
      <w:marTop w:val="0"/>
      <w:marBottom w:val="0"/>
      <w:divBdr>
        <w:top w:val="none" w:sz="0" w:space="0" w:color="auto"/>
        <w:left w:val="none" w:sz="0" w:space="0" w:color="auto"/>
        <w:bottom w:val="none" w:sz="0" w:space="0" w:color="auto"/>
        <w:right w:val="none" w:sz="0" w:space="0" w:color="auto"/>
      </w:divBdr>
    </w:div>
    <w:div w:id="1590115305">
      <w:bodyDiv w:val="1"/>
      <w:marLeft w:val="0"/>
      <w:marRight w:val="0"/>
      <w:marTop w:val="0"/>
      <w:marBottom w:val="0"/>
      <w:divBdr>
        <w:top w:val="none" w:sz="0" w:space="0" w:color="auto"/>
        <w:left w:val="none" w:sz="0" w:space="0" w:color="auto"/>
        <w:bottom w:val="none" w:sz="0" w:space="0" w:color="auto"/>
        <w:right w:val="none" w:sz="0" w:space="0" w:color="auto"/>
      </w:divBdr>
    </w:div>
    <w:div w:id="1666862831">
      <w:bodyDiv w:val="1"/>
      <w:marLeft w:val="0"/>
      <w:marRight w:val="0"/>
      <w:marTop w:val="0"/>
      <w:marBottom w:val="0"/>
      <w:divBdr>
        <w:top w:val="none" w:sz="0" w:space="0" w:color="auto"/>
        <w:left w:val="none" w:sz="0" w:space="0" w:color="auto"/>
        <w:bottom w:val="none" w:sz="0" w:space="0" w:color="auto"/>
        <w:right w:val="none" w:sz="0" w:space="0" w:color="auto"/>
      </w:divBdr>
    </w:div>
    <w:div w:id="1734035902">
      <w:bodyDiv w:val="1"/>
      <w:marLeft w:val="0"/>
      <w:marRight w:val="0"/>
      <w:marTop w:val="0"/>
      <w:marBottom w:val="0"/>
      <w:divBdr>
        <w:top w:val="none" w:sz="0" w:space="0" w:color="auto"/>
        <w:left w:val="none" w:sz="0" w:space="0" w:color="auto"/>
        <w:bottom w:val="none" w:sz="0" w:space="0" w:color="auto"/>
        <w:right w:val="none" w:sz="0" w:space="0" w:color="auto"/>
      </w:divBdr>
    </w:div>
    <w:div w:id="1789471859">
      <w:bodyDiv w:val="1"/>
      <w:marLeft w:val="0"/>
      <w:marRight w:val="0"/>
      <w:marTop w:val="0"/>
      <w:marBottom w:val="0"/>
      <w:divBdr>
        <w:top w:val="none" w:sz="0" w:space="0" w:color="auto"/>
        <w:left w:val="none" w:sz="0" w:space="0" w:color="auto"/>
        <w:bottom w:val="none" w:sz="0" w:space="0" w:color="auto"/>
        <w:right w:val="none" w:sz="0" w:space="0" w:color="auto"/>
      </w:divBdr>
    </w:div>
    <w:div w:id="1975669748">
      <w:bodyDiv w:val="1"/>
      <w:marLeft w:val="0"/>
      <w:marRight w:val="0"/>
      <w:marTop w:val="0"/>
      <w:marBottom w:val="0"/>
      <w:divBdr>
        <w:top w:val="none" w:sz="0" w:space="0" w:color="auto"/>
        <w:left w:val="none" w:sz="0" w:space="0" w:color="auto"/>
        <w:bottom w:val="none" w:sz="0" w:space="0" w:color="auto"/>
        <w:right w:val="none" w:sz="0" w:space="0" w:color="auto"/>
      </w:divBdr>
    </w:div>
    <w:div w:id="2143689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7.wmf"/><Relationship Id="rId3" Type="http://schemas.openxmlformats.org/officeDocument/2006/relationships/settings" Target="settings.xml"/><Relationship Id="rId21" Type="http://schemas.openxmlformats.org/officeDocument/2006/relationships/image" Target="media/image8.w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theme" Target="theme/theme1.xml"/><Relationship Id="rId7" Type="http://schemas.openxmlformats.org/officeDocument/2006/relationships/footer" Target="footer1.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5.bin"/><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2.wmf"/><Relationship Id="rId41" Type="http://schemas.openxmlformats.org/officeDocument/2006/relationships/image" Target="media/image18.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6.wmf"/><Relationship Id="rId40" Type="http://schemas.openxmlformats.org/officeDocument/2006/relationships/oleObject" Target="embeddings/oleObject16.bin"/><Relationship Id="rId45" Type="http://schemas.openxmlformats.org/officeDocument/2006/relationships/hyperlink" Target="http://www.iqlib.ru/publishers/publisher/643FC0646EE54C428CA9AD7827F031F5" TargetMode="Externa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oleObject" Target="embeddings/oleObject14.bin"/><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oleObject" Target="embeddings/oleObject18.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image" Target="media/image15.wmf"/><Relationship Id="rId43" Type="http://schemas.openxmlformats.org/officeDocument/2006/relationships/image" Target="media/image19.w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54</Pages>
  <Words>13988</Words>
  <Characters>79734</Characters>
  <Application>Microsoft Office Word</Application>
  <DocSecurity>0</DocSecurity>
  <Lines>664</Lines>
  <Paragraphs>187</Paragraphs>
  <ScaleCrop>false</ScaleCrop>
  <HeadingPairs>
    <vt:vector size="2" baseType="variant">
      <vt:variant>
        <vt:lpstr>Название</vt:lpstr>
      </vt:variant>
      <vt:variant>
        <vt:i4>1</vt:i4>
      </vt:variant>
    </vt:vector>
  </HeadingPairs>
  <TitlesOfParts>
    <vt:vector size="1" baseType="lpstr">
      <vt:lpstr>ВСТУП</vt:lpstr>
    </vt:vector>
  </TitlesOfParts>
  <Company>MERX</Company>
  <LinksUpToDate>false</LinksUpToDate>
  <CharactersWithSpaces>93535</CharactersWithSpaces>
  <SharedDoc>false</SharedDoc>
  <HLinks>
    <vt:vector size="12" baseType="variant">
      <vt:variant>
        <vt:i4>65562</vt:i4>
      </vt:variant>
      <vt:variant>
        <vt:i4>57</vt:i4>
      </vt:variant>
      <vt:variant>
        <vt:i4>0</vt:i4>
      </vt:variant>
      <vt:variant>
        <vt:i4>5</vt:i4>
      </vt:variant>
      <vt:variant>
        <vt:lpwstr>http://www.iqlib.ru/publishers/publisher/643FC0646EE54C428CA9AD7827F031F5</vt:lpwstr>
      </vt:variant>
      <vt:variant>
        <vt:lpwstr/>
      </vt:variant>
      <vt:variant>
        <vt:i4>1114164</vt:i4>
      </vt:variant>
      <vt:variant>
        <vt:i4>0</vt:i4>
      </vt:variant>
      <vt:variant>
        <vt:i4>0</vt:i4>
      </vt:variant>
      <vt:variant>
        <vt:i4>5</vt:i4>
      </vt:variant>
      <vt:variant>
        <vt:lpwstr/>
      </vt:variant>
      <vt:variant>
        <vt:lpwstr>_Toc501157503</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ВСТУП</dc:title>
  <dc:subject/>
  <dc:creator>CODEGEN</dc:creator>
  <cp:keywords/>
  <dc:description/>
  <cp:lastModifiedBy>Admin</cp:lastModifiedBy>
  <cp:revision>8</cp:revision>
  <cp:lastPrinted>2017-09-12T07:27:00Z</cp:lastPrinted>
  <dcterms:created xsi:type="dcterms:W3CDTF">2017-09-12T07:10:00Z</dcterms:created>
  <dcterms:modified xsi:type="dcterms:W3CDTF">2017-09-15T10:09:00Z</dcterms:modified>
</cp:coreProperties>
</file>